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1A" w:rsidRPr="008D6445" w:rsidRDefault="00E1771A" w:rsidP="008D6445">
      <w:pPr>
        <w:spacing w:before="120" w:after="120" w:line="240" w:lineRule="auto"/>
        <w:jc w:val="center"/>
        <w:textAlignment w:val="top"/>
        <w:rPr>
          <w:rFonts w:ascii="Times New Roman" w:eastAsia="Calibri" w:hAnsi="Times New Roman" w:cs="Times New Roman"/>
          <w:b/>
          <w:color w:val="000000"/>
          <w:sz w:val="36"/>
          <w:szCs w:val="36"/>
          <w:u w:val="single"/>
          <w:lang w:val="ru-RU" w:eastAsia="ru-RU" w:bidi="ar-SA"/>
        </w:rPr>
      </w:pPr>
      <w:r w:rsidRPr="008D6445">
        <w:rPr>
          <w:rFonts w:ascii="Times New Roman" w:eastAsia="Calibri" w:hAnsi="Times New Roman" w:cs="Times New Roman"/>
          <w:b/>
          <w:color w:val="000000"/>
          <w:sz w:val="36"/>
          <w:szCs w:val="36"/>
          <w:u w:val="single"/>
          <w:lang w:val="ru-RU" w:eastAsia="ru-RU" w:bidi="ar-SA"/>
        </w:rPr>
        <w:t>Методические рекомендации по выполнению вы</w:t>
      </w:r>
      <w:r w:rsidR="008D6445" w:rsidRPr="008D6445">
        <w:rPr>
          <w:rFonts w:ascii="Times New Roman" w:eastAsia="Calibri" w:hAnsi="Times New Roman" w:cs="Times New Roman"/>
          <w:b/>
          <w:color w:val="000000"/>
          <w:sz w:val="36"/>
          <w:szCs w:val="36"/>
          <w:u w:val="single"/>
          <w:lang w:val="ru-RU" w:eastAsia="ru-RU" w:bidi="ar-SA"/>
        </w:rPr>
        <w:t>пускной квалификационной работы (</w:t>
      </w:r>
      <w:r w:rsidR="008D6445">
        <w:rPr>
          <w:rFonts w:ascii="Times New Roman" w:eastAsia="Calibri" w:hAnsi="Times New Roman" w:cs="Times New Roman"/>
          <w:b/>
          <w:color w:val="000000"/>
          <w:sz w:val="36"/>
          <w:szCs w:val="36"/>
          <w:u w:val="single"/>
          <w:lang w:val="ru-RU" w:eastAsia="ru-RU" w:bidi="ar-SA"/>
        </w:rPr>
        <w:t>магистратура)</w:t>
      </w:r>
    </w:p>
    <w:p w:rsidR="00E1771A" w:rsidRPr="00F83213" w:rsidRDefault="00E1771A" w:rsidP="00E1771A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F83213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ru-RU" w:bidi="ar-SA"/>
        </w:rPr>
        <w:t>1. Структура и объем ВКР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213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ВКР </w:t>
      </w:r>
      <w:r w:rsidRPr="00F83213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 w:bidi="ar-SA"/>
        </w:rPr>
        <w:t xml:space="preserve">по направлению подготовки </w:t>
      </w:r>
      <w:r w:rsidRPr="00F83213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 xml:space="preserve">51.04.03.Социально-культурная деятельность </w: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профилю подготовки «</w:t>
      </w:r>
      <w:r w:rsidRPr="00F83213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эвент-проектами в учреждениях социально-культурной сферы и образования» </w:t>
      </w:r>
      <w:r w:rsidRPr="00F83213">
        <w:rPr>
          <w:rFonts w:ascii="Times New Roman" w:eastAsia="Times New Roman" w:hAnsi="Times New Roman"/>
          <w:sz w:val="28"/>
          <w:szCs w:val="28"/>
          <w:lang w:val="ru-RU" w:bidi="ar-SA"/>
        </w:rPr>
        <w:t>имеет следующую структуру:</w:t>
      </w:r>
    </w:p>
    <w:p w:rsidR="00E1771A" w:rsidRPr="00F83213" w:rsidRDefault="00E1771A" w:rsidP="00E1771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F83213">
        <w:rPr>
          <w:rFonts w:ascii="Times New Roman" w:eastAsia="Times New Roman" w:hAnsi="Times New Roman"/>
          <w:sz w:val="28"/>
          <w:szCs w:val="28"/>
          <w:lang w:val="ru-RU" w:bidi="ar-SA"/>
        </w:rPr>
        <w:t>титульный лист;</w:t>
      </w:r>
    </w:p>
    <w:p w:rsidR="00E1771A" w:rsidRPr="00F83213" w:rsidRDefault="00E1771A" w:rsidP="00E1771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F83213">
        <w:rPr>
          <w:rFonts w:ascii="Times New Roman" w:eastAsia="Times New Roman" w:hAnsi="Times New Roman"/>
          <w:sz w:val="28"/>
          <w:szCs w:val="28"/>
          <w:lang w:val="ru-RU" w:bidi="ar-SA"/>
        </w:rPr>
        <w:t>содержание;</w:t>
      </w:r>
    </w:p>
    <w:p w:rsidR="00E1771A" w:rsidRPr="00F83213" w:rsidRDefault="00E1771A" w:rsidP="00E1771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F83213">
        <w:rPr>
          <w:rFonts w:ascii="Times New Roman" w:eastAsia="Times New Roman" w:hAnsi="Times New Roman"/>
          <w:sz w:val="28"/>
          <w:szCs w:val="28"/>
          <w:lang w:val="ru-RU" w:bidi="ar-SA"/>
        </w:rPr>
        <w:t>текст ВКР (введение, основная часть (как правило 2 главы), заключение);</w:t>
      </w:r>
    </w:p>
    <w:p w:rsidR="00E1771A" w:rsidRPr="00F83213" w:rsidRDefault="00E1771A" w:rsidP="00E1771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F83213">
        <w:rPr>
          <w:rFonts w:ascii="Times New Roman" w:eastAsia="Times New Roman" w:hAnsi="Times New Roman"/>
          <w:sz w:val="28"/>
          <w:szCs w:val="28"/>
          <w:lang w:val="ru-RU" w:bidi="ar-SA"/>
        </w:rPr>
        <w:t>список литературы;</w:t>
      </w:r>
    </w:p>
    <w:p w:rsidR="00E1771A" w:rsidRPr="00F83213" w:rsidRDefault="00E1771A" w:rsidP="00E1771A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F83213">
        <w:rPr>
          <w:rFonts w:ascii="Times New Roman" w:eastAsia="Times New Roman" w:hAnsi="Times New Roman"/>
          <w:sz w:val="28"/>
          <w:szCs w:val="28"/>
          <w:lang w:val="ru-RU" w:bidi="ar-SA"/>
        </w:rPr>
        <w:t>приложения (при наличии).</w:t>
      </w:r>
    </w:p>
    <w:p w:rsidR="00E1771A" w:rsidRPr="00F83213" w:rsidRDefault="00E1771A" w:rsidP="00E177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F83213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Титульный лист (Приложение) является первой страницей ВКР, служит источником информации, необходимой для обработки и поиска документа. </w:t>
      </w:r>
    </w:p>
    <w:p w:rsidR="00E1771A" w:rsidRPr="00F83213" w:rsidRDefault="00E1771A" w:rsidP="00E177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F83213">
        <w:rPr>
          <w:rFonts w:ascii="Times New Roman" w:eastAsia="Times New Roman" w:hAnsi="Times New Roman"/>
          <w:sz w:val="28"/>
          <w:szCs w:val="28"/>
          <w:lang w:val="ru-RU" w:bidi="ar-SA"/>
        </w:rPr>
        <w:t>Содержание – перечень основных частей ВКР с указанием страниц, на которые их помещают.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:rsidR="00E1771A" w:rsidRPr="00F83213" w:rsidRDefault="00E1771A" w:rsidP="00E1771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F83213">
        <w:rPr>
          <w:rFonts w:ascii="Times New Roman" w:eastAsia="Times New Roman" w:hAnsi="Times New Roman"/>
          <w:sz w:val="28"/>
          <w:szCs w:val="28"/>
          <w:lang w:val="ru-RU" w:bidi="ar-SA"/>
        </w:rPr>
        <w:t>Требования к оформлению текста ВКР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Введение включает в себя следующие элементы: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 xml:space="preserve">актуальность темы исследования; 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степень ее разработанности;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цели и задачи исследования;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методология исследования (объект, предмет, гипотеза);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теоретическая и практическая значимость исследования;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методы исследования;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структура и объем ВКР.</w:t>
      </w:r>
    </w:p>
    <w:p w:rsidR="00E1771A" w:rsidRPr="00F83213" w:rsidRDefault="00E1771A" w:rsidP="00E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Основной текст ВКР должен быть разделен на главы и параграфы, которые нумеруют арабскими цифрами.</w:t>
      </w:r>
    </w:p>
    <w:p w:rsidR="00E1771A" w:rsidRPr="00F83213" w:rsidRDefault="00E1771A" w:rsidP="00E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Каждую главу ВКР начинают с новой страницы. Заголовки располагают посередине страницы без точки на конце. Переносить слова в заголовке не допускается. Параграф отделяется от теста сверху тремя интервалами. Заголовки отделяют от текста снизу одним интервалом.</w:t>
      </w:r>
    </w:p>
    <w:p w:rsidR="00E1771A" w:rsidRPr="00F83213" w:rsidRDefault="00E1771A" w:rsidP="00E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заключении излагают итоги выполненного исследования, рекомендации, перспективы дальнейшей разработки темы. </w:t>
      </w:r>
    </w:p>
    <w:p w:rsidR="00E1771A" w:rsidRPr="00F83213" w:rsidRDefault="00E1771A" w:rsidP="00E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Работа должна быть выполнена печатным способом с использованием компьютера и принтера на одной стороне листа белой бумаги одного сорта формата А4 (210х297 мм) через полтора интервала и размером шрифта 12-14 пунктов. </w:t>
      </w:r>
    </w:p>
    <w:p w:rsidR="00E1771A" w:rsidRPr="00F83213" w:rsidRDefault="00E1771A" w:rsidP="00E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ВКР должна иметь твердый переплет. Буквы греческого алфавита, формулы, отдельные условные знаки допускается вписывать от руки черной пастой или черной тушью. </w:t>
      </w:r>
    </w:p>
    <w:p w:rsidR="00E1771A" w:rsidRPr="00F83213" w:rsidRDefault="00E1771A" w:rsidP="00E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Страницы ВКР должны иметь следующие поля: левое - 30 мм, правое - 10 мм, верхнее - 20 мм, нижнее - 20 мм. Абзацный отступ должен быть одинаковым по всему тексту и равен пяти знакам.</w:t>
      </w:r>
    </w:p>
    <w:p w:rsidR="00E1771A" w:rsidRPr="00F83213" w:rsidRDefault="00E1771A" w:rsidP="00E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страницы ВКР,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"2" и т.д. Порядковый номер страницы печатают на середине верхнего поля страницы.</w:t>
      </w:r>
    </w:p>
    <w:p w:rsidR="00E1771A" w:rsidRPr="00F83213" w:rsidRDefault="00E1771A" w:rsidP="00E177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Библиографические ссылки в тексте ВКР оформляют в соответствии с требованиями ГОСТ Р7.0.5.</w:t>
      </w:r>
    </w:p>
    <w:p w:rsidR="00E1771A" w:rsidRPr="00F83213" w:rsidRDefault="00E1771A" w:rsidP="00E177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Примеры оформления библиографических ссылок: </w:t>
      </w:r>
    </w:p>
    <w:p w:rsidR="00E1771A" w:rsidRPr="00F83213" w:rsidRDefault="00E1771A" w:rsidP="00E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Внутритекстовые библиографические ссылки заключают в круглые скобки, а предписанный знак точку и тире, разделяющий области библиографического описания, заменяют точкой: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(Мунин А.Н. Деловое общение: курс лекций. М.: Флинта, 2008. 374 с.)</w:t>
      </w:r>
    </w:p>
    <w:p w:rsidR="00E1771A" w:rsidRPr="00F83213" w:rsidRDefault="00E1771A" w:rsidP="00E1771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Ссылка на цитату: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(Мунин А.Н. Деловое общение: курс лекций. М.: Флинта, 2008. С.50)</w:t>
      </w:r>
    </w:p>
    <w:p w:rsidR="00E1771A" w:rsidRPr="00F83213" w:rsidRDefault="00E1771A" w:rsidP="00E1771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Ссылка на статью из периодического издания: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(Самохина М.М. Интернет и аудитория современной библиотеки // Библиография. 2004. </w:t>
      </w:r>
      <w:r w:rsidRPr="00F83213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4. С.67-71)</w:t>
      </w:r>
    </w:p>
    <w:p w:rsidR="00E1771A" w:rsidRPr="00F83213" w:rsidRDefault="00E1771A" w:rsidP="00E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документа указаны в первичной ссылке:</w:t>
      </w:r>
    </w:p>
    <w:p w:rsidR="00E1771A" w:rsidRPr="00F83213" w:rsidRDefault="00E1771A" w:rsidP="00E177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первичная ссылка: (Иванов А.И. Основы маркетинга. М., 2004)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вторичная ссылка: (Иванов А.И. Основы маркетинга. С.50)</w:t>
      </w:r>
    </w:p>
    <w:p w:rsidR="00E1771A" w:rsidRPr="00F83213" w:rsidRDefault="00E1771A" w:rsidP="00E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последовательном расположении первичной и повторной ссылок текст повторной ссылки заменяют словами «Там же»: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первичная ссылка: (Иванов А.И. Основы маркетинга. М., 2004)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вторичная ссылка: (Там же)</w:t>
      </w:r>
    </w:p>
    <w:p w:rsidR="00E1771A" w:rsidRPr="00F83213" w:rsidRDefault="00E1771A" w:rsidP="00E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повторной ссылке на другую страницу к словам «Там же» добавляют номер страницы: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первичная ссылка: (Иванов А.И. Основы маркетинга. М., 2004. С.45)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вторичная ссылка: (Там же, с.54)</w:t>
      </w:r>
    </w:p>
    <w:p w:rsidR="00E1771A" w:rsidRPr="00F83213" w:rsidRDefault="00E1771A" w:rsidP="00E177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Подстрочные библиографические ссылки оформляют как примечания, вынесенные из текста вниз страницы: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тексте: "В.И.Тарасова в своей работе "Политическая история Латинской Америки"</w:t>
      </w:r>
      <w:r w:rsidRPr="00F83213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1901904C" wp14:editId="6C097CD0">
                <wp:extent cx="85725" cy="219075"/>
                <wp:effectExtent l="1905" t="0" r="0" b="3175"/>
                <wp:docPr id="11" name="AutoShape 41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00705F" id="AutoShape 41" o:spid="_x0000_s1026" alt="ГОСТ Р 7.0.11-2011 СИБИД. Диссертация и автореферат диссертации. Структура и правила оформ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говорит...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 ссылке: </w:t>
      </w:r>
      <w:r w:rsidRPr="00F83213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43062329" wp14:editId="5D7FAF70">
                <wp:extent cx="85725" cy="219075"/>
                <wp:effectExtent l="0" t="0" r="2540" b="2540"/>
                <wp:docPr id="10" name="AutoShape 42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0047B" id="AutoShape 42" o:spid="_x0000_s1026" alt="ГОСТ Р 7.0.11-2011 СИБИД. Диссертация и автореферат диссертации. Структура и правила оформ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Тарасова В.И. Политическая история Латинской Америки. М., 2006. С.34.</w:t>
      </w:r>
    </w:p>
    <w:p w:rsidR="00E1771A" w:rsidRPr="00F83213" w:rsidRDefault="00E1771A" w:rsidP="00E1771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Ссылка на статью из периодического издания:</w:t>
      </w:r>
    </w:p>
    <w:p w:rsidR="00E1771A" w:rsidRPr="00F83213" w:rsidRDefault="00E1771A" w:rsidP="00E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наличии в тексте библиографических сведений о статье допускается в подстрочной ссылке указывать только сведения об источнике ее публикации: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тексте: Я.Л. Шрайберг и А. И. Земсков в своей статье "Авторское право и открытый доступ. Достоинства и недостатки модели открытого доступа"</w:t>
      </w:r>
      <w:r w:rsidRPr="00F83213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067A49D6" wp14:editId="1C6F4AAC">
                <wp:extent cx="85725" cy="219075"/>
                <wp:effectExtent l="0" t="3810" r="635" b="0"/>
                <wp:docPr id="9" name="AutoShape 43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6B166A" id="AutoShape 43" o:spid="_x0000_s1026" alt="ГОСТ Р 7.0.11-2011 СИБИД. Диссертация и автореферат диссертации. Структура и правила оформ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указывают...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ссылке: </w:t>
      </w:r>
      <w:r w:rsidRPr="00F83213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7490573D" wp14:editId="606FA62F">
                <wp:extent cx="45720" cy="219075"/>
                <wp:effectExtent l="0" t="0" r="4445" b="635"/>
                <wp:docPr id="8" name="AutoShape 44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4572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249AC1" id="AutoShape 44" o:spid="_x0000_s1026" alt="ГОСТ Р 7.0.11-2011 СИБИД. Диссертация и автореферат диссертации. Структура и правила оформления" style="width:3.6pt;height:17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Научные и технические библиотеки. 2008. </w:t>
      </w:r>
      <w:r w:rsidRPr="00F83213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6. С.31-41.</w:t>
      </w:r>
    </w:p>
    <w:p w:rsidR="00E1771A" w:rsidRPr="00F83213" w:rsidRDefault="00E1771A" w:rsidP="00E177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Ссылка на электронные ресурсы: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тексте: Официальные периодические издания: электрон. путеводитель</w:t>
      </w:r>
      <w:r w:rsidRPr="00F83213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36474FFD" wp14:editId="68D45A80">
                <wp:extent cx="104775" cy="219075"/>
                <wp:effectExtent l="0" t="0" r="2540" b="1905"/>
                <wp:docPr id="7" name="AutoShape 45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B45618" id="AutoShape 45" o:spid="_x0000_s1026" alt="ГОСТ Р 7.0.11-2011 СИБИД. Диссертация и автореферат диссертации. Структура и правила оформле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ссылке:</w:t>
      </w:r>
      <w:r w:rsidRPr="00F83213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35A0C62E" wp14:editId="73DF98D7">
                <wp:extent cx="104775" cy="219075"/>
                <wp:effectExtent l="635" t="0" r="0" b="1270"/>
                <wp:docPr id="6" name="AutoShape 46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3F2A56" id="AutoShape 46" o:spid="_x0000_s1026" alt="ГОСТ Р 7.0.11-2011 СИБИД. Диссертация и автореферат диссертации. Структура и правила оформле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3213">
        <w:rPr>
          <w:rFonts w:ascii="Times New Roman" w:eastAsia="Times New Roman" w:hAnsi="Times New Roman" w:cs="Times New Roman"/>
          <w:sz w:val="28"/>
          <w:szCs w:val="28"/>
          <w:lang w:eastAsia="ru-RU"/>
        </w:rPr>
        <w:t>URL</w: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hyperlink r:id="rId7" w:history="1">
        <w:r w:rsidRPr="00F8321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</w:t>
        </w:r>
        <w:r w:rsidRPr="00F83213">
          <w:rPr>
            <w:rStyle w:val="a5"/>
            <w:rFonts w:ascii="Times New Roman" w:eastAsia="Times New Roman" w:hAnsi="Times New Roman"/>
            <w:sz w:val="28"/>
            <w:szCs w:val="28"/>
            <w:lang w:val="ru-RU" w:eastAsia="ru-RU"/>
          </w:rPr>
          <w:t>://</w:t>
        </w:r>
        <w:r w:rsidRPr="00F8321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www</w:t>
        </w:r>
        <w:r w:rsidRPr="00F83213">
          <w:rPr>
            <w:rStyle w:val="a5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F8321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nlr</w:t>
        </w:r>
        <w:r w:rsidRPr="00F83213">
          <w:rPr>
            <w:rStyle w:val="a5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  <w:r w:rsidRPr="00F8321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r w:rsidRPr="00F83213">
          <w:rPr>
            <w:rStyle w:val="a5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  <w:r w:rsidRPr="00F8321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lawcenter</w:t>
        </w:r>
        <w:r w:rsidRPr="00F83213">
          <w:rPr>
            <w:rStyle w:val="a5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  <w:r w:rsidRPr="00F8321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izd</w:t>
        </w:r>
        <w:r w:rsidRPr="00F83213">
          <w:rPr>
            <w:rStyle w:val="a5"/>
            <w:rFonts w:ascii="Times New Roman" w:eastAsia="Times New Roman" w:hAnsi="Times New Roman"/>
            <w:sz w:val="28"/>
            <w:szCs w:val="28"/>
            <w:lang w:val="ru-RU" w:eastAsia="ru-RU"/>
          </w:rPr>
          <w:t>/</w:t>
        </w:r>
        <w:r w:rsidRPr="00F8321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index</w:t>
        </w:r>
        <w:r w:rsidRPr="00F83213">
          <w:rPr>
            <w:rStyle w:val="a5"/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F83213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html</w:t>
        </w:r>
      </w:hyperlink>
    </w:p>
    <w:p w:rsidR="00E1771A" w:rsidRPr="00F83213" w:rsidRDefault="00E1771A" w:rsidP="00E177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Затекстовые библиографические ссылки оформляют как перечень библиографических записей, помещенных после текста или его составной части: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тексте: В своей монографии "Модернизм: Искусство первой половины </w:t>
      </w:r>
      <w:r w:rsidRPr="00F83213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века", изданной в 2003 году, М.Ю.Герман писал...</w:t>
      </w:r>
      <w:r w:rsidRPr="00F83213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63F770E8" wp14:editId="26B3576A">
                <wp:extent cx="85725" cy="219075"/>
                <wp:effectExtent l="4445" t="2540" r="0" b="0"/>
                <wp:docPr id="5" name="AutoShape 47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D60FAF" id="AutoShape 47" o:spid="_x0000_s1026" alt="ГОСТ Р 7.0.11-2011 СИБИД. Диссертация и автореферат диссертации. Структура и правила оформ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затекстовой ссылке: </w:t>
      </w:r>
      <w:r w:rsidRPr="00F83213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492D3CE6" wp14:editId="678610A7">
                <wp:extent cx="85725" cy="219075"/>
                <wp:effectExtent l="0" t="3175" r="3810" b="0"/>
                <wp:docPr id="4" name="AutoShape 48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E7668" id="AutoShape 48" o:spid="_x0000_s1026" alt="ГОСТ Р 7.0.11-2011 СИБИД. Диссертация и автореферат диссертации. Структура и правила оформ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Герман М.Ю. Модернизм: Искусство первой половины </w:t>
      </w:r>
      <w:r w:rsidRPr="00F83213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века. СПб.: Азбука-классика, 2003. 480 с.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перечень затекстовых ссылок пронумерован, то для связи с текстом ВКР номер ссылки указывают в верхней части шрифта: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тексте: Данные этого исследования приведены в работе Смирнова А.А.</w:t>
      </w:r>
      <w:r w:rsidRPr="00F83213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1D39D35A" wp14:editId="4E6DE0C3">
                <wp:extent cx="85725" cy="219075"/>
                <wp:effectExtent l="0" t="0" r="4445" b="1905"/>
                <wp:docPr id="3" name="AutoShape 49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13E9CD" id="AutoShape 49" o:spid="_x0000_s1026" alt="ГОСТ Р 7.0.11-2011 СИБИД. Диссертация и автореферат диссертации. Структура и правила оформ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ссылке: </w:t>
      </w:r>
      <w:r w:rsidRPr="00F83213"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inline distT="0" distB="0" distL="0" distR="0" wp14:anchorId="6854741A" wp14:editId="0AF6EC6E">
                <wp:extent cx="85725" cy="219075"/>
                <wp:effectExtent l="0" t="0" r="2540" b="1905"/>
                <wp:docPr id="2" name="AutoShape 50" descr="ГОСТ Р 7.0.11-2011 СИБИД. Диссертация и автореферат диссертации. Структура и правила оформ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0896D9" id="AutoShape 50" o:spid="_x0000_s1026" alt="ГОСТ Р 7.0.11-2011 СИБИД. Диссертация и автореферат диссертации. Структура и правила оформления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Смирнов А.А. Маркетинговые исследования. М.: Мысль, 2000. 220 с.</w:t>
      </w:r>
    </w:p>
    <w:p w:rsidR="00E1771A" w:rsidRPr="00F83213" w:rsidRDefault="00E1771A" w:rsidP="00E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 в отсылке, которую приводят в квадратных скобках в строку с текстом ВКР: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тексте: данные этого исследования приведены в работе Смирнова А.А. [54]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затекстовой ссылке: 54. Смирнов А.А. Маркетинговые исследования. М.: Мысль, 2000. 220 с.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ссылку приводят на конкретный фрагмент текста, в отсылке указывают порядковый номер и страницы, на которые ссылается автор: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тексте: [10, с.96]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затекстовой ссылке: 10. Бердяев Н.А. Смысл истории. М.: Мысль, 1990, 173 с.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Если перечень затекстовых ссылок не пронумерован, в тексте ВКР в квадратных скобках указывают фамилии авторов или название документа: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тексте: Этот вопрос рассматривался некоторыми авторами [Михайловым С.А., Тепляковой С.А.]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 затекстовой ссылке: Михайлов С.А., Теплякова С.А. Периодическая печать Норвегии. СПб., 2001. 205 с.</w:t>
      </w:r>
    </w:p>
    <w:p w:rsidR="00E1771A" w:rsidRPr="00F83213" w:rsidRDefault="00E1771A" w:rsidP="00E177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Иллюстрации, используемые в ВКР, размещают под текстом, в котором впервые дана ссылка на них, или на следующей странице, а при необходимости - в приложении к ВКР.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Допускается использование приложений нестандартного размера, которые в сложенном виде соответствуют формату А4.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Иллюстрации нумеруют арабскими цифрами сквозной нумерацией или в пределах главы.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все иллюстрации должны быть приведены ссылки в тексте ВКР. При ссылке следует писать слово «Рисунок» с указанием его номера.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Иллюстративный материал оформляют в соответствии с требованиями ГОСТ 2.105.</w:t>
      </w:r>
    </w:p>
    <w:p w:rsidR="00E1771A" w:rsidRPr="00F83213" w:rsidRDefault="00E1771A" w:rsidP="00E177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Таблицы, используемые в ВКР, размещают под текстом, в котором впервые дана ссылка на них, или на следующей странице, а при необходимости - в приложении к ВКР.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Таблицы нумеруют арабскими цифрами сквозной нумерацией или в пределах главы.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все таблицы должны быть приведены ссылки в тексте ВКР. При ссылке следует писать слово «Таблица» с указанием ее номера.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Перечень таблиц указывают в списке иллюстративного материала. Таблицы оформляют в соответствии с требованиями </w:t>
      </w:r>
      <w:hyperlink r:id="rId8" w:history="1">
        <w:r w:rsidRPr="00F8321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ГОСТ 2.105</w:t>
        </w:r>
      </w:hyperlink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оформлении формул в качестве символов следует применять обозначения, установленные соответствующими национальными стандартами.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Пояснения символов должны быть приведены в тексте или непосредственно под формулой.</w:t>
      </w:r>
    </w:p>
    <w:p w:rsidR="00E1771A" w:rsidRPr="00F83213" w:rsidRDefault="00E1771A" w:rsidP="00E177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Формулы в тексте ВКР следует нумеровать арабскими цифрами сквозной нумерацией или в пределах главы (раздела).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Номер заключают в круглые скобки и записывают на уровне формулы справа. Формулы оформляют в соответствии с требованиями </w:t>
      </w:r>
      <w:hyperlink r:id="rId9" w:history="1">
        <w:r w:rsidRPr="00F8321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ГОСТ 2.105</w:t>
        </w:r>
      </w:hyperlink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1771A" w:rsidRPr="00F83213" w:rsidRDefault="00E1771A" w:rsidP="00E177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Сокращение слов и словосочетаний на русском и иностранных европейских языках оформляют в соответствии с требованиями </w:t>
      </w:r>
      <w:hyperlink r:id="rId10" w:history="1">
        <w:r w:rsidRPr="00F8321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ГОСТ 7.11</w:t>
        </w:r>
      </w:hyperlink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hyperlink r:id="rId11" w:history="1">
        <w:r w:rsidRPr="00F8321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ГОСТ 7.12</w:t>
        </w:r>
      </w:hyperlink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1771A" w:rsidRPr="00F83213" w:rsidRDefault="00E1771A" w:rsidP="00E17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Применение в ВКР сокращений, не предусмотренных вышеуказанными стандартами, или условных обозначений предполагает наличие перечня сокращений и условных обозначений. Наличие перечня не исключает расшифровку сокращения и условного обозначения при первом упоминании в тексте. Перечень помещают после основного текста. Перечень следует располагать столбцом. Слева в алфавитном порядке или в порядке их первого </w: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упоминания в тексте приводят сокращения или условные обозначения, справа - их детальную расшифровку. Наличие перечня указывают в оглавлении ВКР.</w:t>
      </w:r>
    </w:p>
    <w:p w:rsidR="00E1771A" w:rsidRPr="00F83213" w:rsidRDefault="00E1771A" w:rsidP="00E177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использовании специфической терминологии в ВКР должен быть приведен список принятых терминов с соответствующими разъяснениями. Список терминов должен быть помещен в конце текста после перечня сокращений и условных обозначений. Термин записывают со строчной буквы, а определение - с прописной буквы. Термин отделяют от определения двоеточием. Наличие списка терминов указывают в оглавлении ВКР. Список терминов оформляют в соответствии с требованиями </w:t>
      </w:r>
      <w:hyperlink r:id="rId12" w:history="1">
        <w:r w:rsidRPr="00F8321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ГОСТ Р 1.5</w:t>
        </w:r>
      </w:hyperlink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1771A" w:rsidRPr="00F83213" w:rsidRDefault="00E1771A" w:rsidP="00E1771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Оформление списка литературы.</w:t>
      </w:r>
    </w:p>
    <w:p w:rsidR="00E1771A" w:rsidRPr="00F83213" w:rsidRDefault="00E1771A" w:rsidP="00E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Список литературы должен включать библиографические записи на документы, использованные обучающимся при работе над темой. Список должен быть размещен в конце основного текста, после словаря терминов (при наличии). </w:t>
      </w:r>
    </w:p>
    <w:p w:rsidR="00E1771A" w:rsidRPr="00F83213" w:rsidRDefault="00E1771A" w:rsidP="00E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 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 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 При хронологическом порядке группировки библиографические записи располагают в хронологии выхода документов в свет.</w:t>
      </w:r>
    </w:p>
    <w:p w:rsidR="00E1771A" w:rsidRPr="00F83213" w:rsidRDefault="00E1771A" w:rsidP="00E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 Библиографические записи в списке литературы оформляют согласно </w:t>
      </w:r>
      <w:hyperlink r:id="rId13" w:history="1">
        <w:r w:rsidRPr="00F8321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ГОСТ 7.1</w:t>
        </w:r>
      </w:hyperlink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1771A" w:rsidRPr="00F83213" w:rsidRDefault="00E1771A" w:rsidP="00E177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Примеры оформления библиографических записей документов в списке литературы: </w:t>
      </w:r>
    </w:p>
    <w:p w:rsidR="00E1771A" w:rsidRPr="00F83213" w:rsidRDefault="00E1771A" w:rsidP="00E177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Книги 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Сычев, М.С. История Астраханского казачьего войска: учебное пособие / М.С. Сычев. - Астрахань: Волга, 2009. - 231 с.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Соколов, А.Н. Гражданское общество: проблемы формирования и развития (философский и юридический аспекты): монография / А.Н. Соколов, К.С. Сердобинцев; под общ. ред. В.М. Бочарова. - Калининград: Калининградский ЮИ МВД России, 2009. - 218 с.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Гайдаенко, Т.А. Маркетинговое управление: принципы управленческих решений и российская практика / Т.А. Гайдаенко. - 3-е изд., перераб. и доп. - М.: Эксмо : МИРБИС, 2008. - 508 с.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Лермонтов, М.Ю. Собрание сочинений: в 4 т. / Михаил Юрьевич Лермонтов; [коммент. И. Андроникова]. - М.: Терра-Кн. клуб, 2009. - 4 т.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Управление бизнесом: сборник статей. - Нижний Новгород: Изд-во Нижегородского университета, 2009. - 243 с.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Борозда, И.В. Лечение сочетанных повреждений таза / И.В. Борозда, Н.И. Воронин, А.В. Бушманов. - Владивосток: Дальнаука, 2009. - 195 с.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Маркетинговые исследования в строительстве: учебное пособие для студентов специальности "Менеджмент организаций" / О.В. Михненков, И.З. Коготкова, Е.В. Генкин, Г.Я. Сороко. - М.: Государственный университет управления, 2005. - 59 с.</w:t>
      </w:r>
    </w:p>
    <w:p w:rsidR="00E1771A" w:rsidRPr="00F83213" w:rsidRDefault="00E1771A" w:rsidP="00E177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Нормативные правовые акты 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Конституция Российской Федерации: офиц. текст. - М.: Маркетинг, 2001. - 39 с.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Семейный кодекс Российской Федерации: [федер. закон: принят Гос. Думой 8 дек. 1995 г.: по состоянию на 3 янв. 2001 г.]. - СПб.: Стаун-кантри, 2001. - 94 с.</w:t>
      </w:r>
    </w:p>
    <w:p w:rsidR="00E1771A" w:rsidRPr="00F83213" w:rsidRDefault="00E1771A" w:rsidP="00E177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Стандарты 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- М.: Стандартинформ, 2007. - 5 с.</w:t>
      </w:r>
    </w:p>
    <w:p w:rsidR="00E1771A" w:rsidRPr="00F83213" w:rsidRDefault="00E1771A" w:rsidP="00E177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Депонированные научные работы 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Разумовский, В.А. Управление маркетинговыми исследованиями в регионе / В.А. Разумовский, Д.А. Андреев. - М., 2002. - 210 с. - Деп. в ИНИОН Рос. акад. наук 15.02.02, </w:t>
      </w:r>
      <w:r w:rsidRPr="00F83213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139876.</w:t>
      </w:r>
    </w:p>
    <w:p w:rsidR="00E1771A" w:rsidRPr="00F83213" w:rsidRDefault="00E1771A" w:rsidP="00E177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Диссертации 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Лагкуева, И.В. Особенности регулирования труда творческих работников театров: дис. ... канд. юрид. наук: 12.00.05 / Лагкуева Ирина Владимировна. - М., 2009. - 168 с.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Покровский А.В. Устранимые особенности решений эллиптических уравнений: дис. ... д-ра физ.-мат. наук: 01.01.01 / Покровский Андрей Владимирович. - М., 2008. - 178 с.</w:t>
      </w:r>
    </w:p>
    <w:p w:rsidR="00E1771A" w:rsidRPr="00F83213" w:rsidRDefault="00E1771A" w:rsidP="00E177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Авторефераты диссертаций 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Сиротко, В.В. Медико-социальные аспекты городского травматизма в современных условиях: автореф. дис. ... канд. мед. наук: 14.00.33 / Сиротко Владимир Викторович. - М., 2006. - 17 с.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Лукина, В.А. Творческая история "Записок охотника" И.С. Тургенева: автореф. дис. ... канд. филол. наук: 10.01.01 / Лукина Валентина Александровна. - СПб., 2006. - 26 с.</w:t>
      </w:r>
    </w:p>
    <w:p w:rsidR="00E1771A" w:rsidRPr="00F83213" w:rsidRDefault="00E1771A" w:rsidP="00E177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Отчеты о научно-исследовательской работе 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Методология и методы изучения военно-профессиональной направленности подростков: отчет о НИР / Загорюев А.Л. - Екатеринбург: Уральский институт практической психологии, 2008. - 102 с.</w:t>
      </w:r>
    </w:p>
    <w:p w:rsidR="00E1771A" w:rsidRPr="00F83213" w:rsidRDefault="00E1771A" w:rsidP="00E177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Электронные ресурсы 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Художественная энциклопедия зарубежного классического искусства [Электронный ресурс]. - М.: Большая Рос. энцикп., 1996. - 1 электрон, опт. диск (</w:t>
      </w:r>
      <w:r w:rsidRPr="00F83213">
        <w:rPr>
          <w:rFonts w:ascii="Times New Roman" w:eastAsia="Times New Roman" w:hAnsi="Times New Roman" w:cs="Times New Roman"/>
          <w:sz w:val="28"/>
          <w:szCs w:val="28"/>
          <w:lang w:eastAsia="ru-RU"/>
        </w:rPr>
        <w:t>CD</w: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F83213">
        <w:rPr>
          <w:rFonts w:ascii="Times New Roman" w:eastAsia="Times New Roman" w:hAnsi="Times New Roman" w:cs="Times New Roman"/>
          <w:sz w:val="28"/>
          <w:szCs w:val="28"/>
          <w:lang w:eastAsia="ru-RU"/>
        </w:rPr>
        <w:t>ROM</w: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Насырова, Г.А. Модели государственного регулирования страховой деятельности [Электронный ресурс] / Г.А. Насырова // Вестник Финансовой академии. - 2003. - </w:t>
      </w:r>
      <w:r w:rsidRPr="00F83213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4. - Режим доступа: </w:t>
      </w:r>
      <w:r w:rsidRPr="00F83213">
        <w:rPr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://</w:t>
      </w:r>
      <w:r w:rsidRPr="00F83213">
        <w:rPr>
          <w:rFonts w:ascii="Times New Roman" w:eastAsia="Times New Roman" w:hAnsi="Times New Roman" w:cs="Times New Roman"/>
          <w:sz w:val="28"/>
          <w:szCs w:val="28"/>
          <w:lang w:eastAsia="ru-RU"/>
        </w:rPr>
        <w:t>vestnik</w: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83213">
        <w:rPr>
          <w:rFonts w:ascii="Times New Roman" w:eastAsia="Times New Roman" w:hAnsi="Times New Roman" w:cs="Times New Roman"/>
          <w:sz w:val="28"/>
          <w:szCs w:val="28"/>
          <w:lang w:eastAsia="ru-RU"/>
        </w:rPr>
        <w:t>fa</w: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F83213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/4(28)2003/4.</w:t>
      </w:r>
      <w:r w:rsidRPr="00F83213">
        <w:rPr>
          <w:rFonts w:ascii="Times New Roman" w:eastAsia="Times New Roman" w:hAnsi="Times New Roman" w:cs="Times New Roman"/>
          <w:sz w:val="28"/>
          <w:szCs w:val="28"/>
          <w:lang w:eastAsia="ru-RU"/>
        </w:rPr>
        <w:t>html</w: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1771A" w:rsidRPr="00F83213" w:rsidRDefault="00E1771A" w:rsidP="00E177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Статьи 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Берестова, Т.Ф. Поисковые инструменты библиотеки / Т.Ф. Берестова // Библиография. - 2006. - </w:t>
      </w:r>
      <w:r w:rsidRPr="00F83213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6. - С.19.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Кригер, И. Бумага терпит / И. Кригер // Новая газета. - 2009. - 1 июля.</w:t>
      </w:r>
    </w:p>
    <w:p w:rsidR="00E1771A" w:rsidRPr="00F83213" w:rsidRDefault="00E1771A" w:rsidP="00E177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Электронный текст документа подготовлен ЗАО "Кодекс" и сверен по: официальное издание М.: Стандартинформ, 2012 </w:t>
      </w:r>
    </w:p>
    <w:p w:rsidR="00E1771A" w:rsidRPr="00F83213" w:rsidRDefault="00E1771A" w:rsidP="00E177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Оформление приложений</w:t>
      </w:r>
    </w:p>
    <w:p w:rsidR="00E1771A" w:rsidRPr="00F83213" w:rsidRDefault="00E1771A" w:rsidP="00E1771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Материал, дополняющий основной текст ВКР,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</w:p>
    <w:p w:rsidR="00E1771A" w:rsidRPr="00F83213" w:rsidRDefault="00E1771A" w:rsidP="00E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ВКР. Список располагают после списка литературы. </w:t>
      </w:r>
    </w:p>
    <w:p w:rsidR="00E1771A" w:rsidRPr="00F83213" w:rsidRDefault="00E1771A" w:rsidP="00E177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Приложения располагают в тексте ВКР или оформляют как продолжение работы на ее последующих страницах или в виде отдельного тома. 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 В тексте ВКР на все приложения должны быть даны ссылки. Приложения располагают в порядке ссылок на них в тексте ВКР. Приложения должны быть перечислены в оглавлении ВКР с указанием их номеров, заголовков и страниц. Приложения оформляют в соответствии с требованиями </w:t>
      </w:r>
      <w:hyperlink r:id="rId14" w:history="1">
        <w:r w:rsidRPr="00F8321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ГОСТ 2.105</w:t>
        </w:r>
      </w:hyperlink>
      <w:r w:rsidRPr="00F832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1771A" w:rsidRPr="00391820" w:rsidRDefault="00E1771A" w:rsidP="00E1771A">
      <w:pPr>
        <w:tabs>
          <w:tab w:val="left" w:pos="709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F83213">
        <w:rPr>
          <w:rFonts w:ascii="Times New Roman" w:eastAsia="Times New Roman" w:hAnsi="Times New Roman"/>
          <w:sz w:val="28"/>
          <w:szCs w:val="28"/>
          <w:lang w:val="ru-RU" w:bidi="ar-SA"/>
        </w:rPr>
        <w:tab/>
      </w:r>
      <w:r w:rsidRPr="00F83213">
        <w:rPr>
          <w:rFonts w:ascii="Times New Roman" w:eastAsia="Times New Roman" w:hAnsi="Times New Roman"/>
          <w:b/>
          <w:sz w:val="28"/>
          <w:szCs w:val="28"/>
          <w:lang w:val="ru-RU" w:bidi="ar-SA"/>
        </w:rPr>
        <w:t>Объем заимствования, в том числе содержательного, в ВКР составляет не более 40 %.</w:t>
      </w:r>
    </w:p>
    <w:p w:rsidR="00286F77" w:rsidRPr="00286F77" w:rsidRDefault="00286F77">
      <w:pPr>
        <w:rPr>
          <w:lang w:val="ru-RU"/>
        </w:rPr>
      </w:pPr>
      <w:bookmarkStart w:id="0" w:name="_GoBack"/>
      <w:bookmarkEnd w:id="0"/>
    </w:p>
    <w:sectPr w:rsidR="00286F77" w:rsidRPr="00286F77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7E" w:rsidRDefault="00E4187E">
      <w:pPr>
        <w:spacing w:after="0" w:line="240" w:lineRule="auto"/>
      </w:pPr>
      <w:r>
        <w:separator/>
      </w:r>
    </w:p>
  </w:endnote>
  <w:endnote w:type="continuationSeparator" w:id="0">
    <w:p w:rsidR="00E4187E" w:rsidRDefault="00E4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7E" w:rsidRDefault="00E4187E">
      <w:pPr>
        <w:spacing w:after="0" w:line="240" w:lineRule="auto"/>
      </w:pPr>
      <w:r>
        <w:separator/>
      </w:r>
    </w:p>
  </w:footnote>
  <w:footnote w:type="continuationSeparator" w:id="0">
    <w:p w:rsidR="00E4187E" w:rsidRDefault="00E4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324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5E7F" w:rsidRPr="00056725" w:rsidRDefault="00286F7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67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67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67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0466" w:rsidRPr="00980466">
          <w:rPr>
            <w:rFonts w:ascii="Times New Roman" w:hAnsi="Times New Roman" w:cs="Times New Roman"/>
            <w:noProof/>
            <w:sz w:val="24"/>
            <w:szCs w:val="24"/>
            <w:lang w:val="ru-RU"/>
          </w:rPr>
          <w:t>4</w:t>
        </w:r>
        <w:r w:rsidRPr="000567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5E7F" w:rsidRDefault="00E418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61D04"/>
    <w:multiLevelType w:val="multilevel"/>
    <w:tmpl w:val="A1FA5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77"/>
    <w:rsid w:val="00015E97"/>
    <w:rsid w:val="00271C4A"/>
    <w:rsid w:val="00286F77"/>
    <w:rsid w:val="004003A3"/>
    <w:rsid w:val="00572088"/>
    <w:rsid w:val="00726C6B"/>
    <w:rsid w:val="008D1C70"/>
    <w:rsid w:val="008D6445"/>
    <w:rsid w:val="00980466"/>
    <w:rsid w:val="009F5270"/>
    <w:rsid w:val="00AC2EAE"/>
    <w:rsid w:val="00AC5DB8"/>
    <w:rsid w:val="00C3037D"/>
    <w:rsid w:val="00DB3013"/>
    <w:rsid w:val="00E1771A"/>
    <w:rsid w:val="00E4187E"/>
    <w:rsid w:val="00F96989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3E5A6-3B32-45C8-8557-565DC8ED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77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6F77"/>
    <w:pPr>
      <w:ind w:left="720"/>
      <w:contextualSpacing/>
    </w:pPr>
  </w:style>
  <w:style w:type="character" w:styleId="a5">
    <w:name w:val="Hyperlink"/>
    <w:uiPriority w:val="99"/>
    <w:rsid w:val="00286F77"/>
    <w:rPr>
      <w:rFonts w:cs="Times New Roman"/>
      <w:color w:val="auto"/>
      <w:u w:val="single"/>
    </w:rPr>
  </w:style>
  <w:style w:type="paragraph" w:styleId="a6">
    <w:name w:val="header"/>
    <w:basedOn w:val="a"/>
    <w:link w:val="a7"/>
    <w:uiPriority w:val="99"/>
    <w:unhideWhenUsed/>
    <w:rsid w:val="0028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F77"/>
    <w:rPr>
      <w:rFonts w:eastAsiaTheme="minorEastAsia"/>
      <w:lang w:val="en-US" w:bidi="en-US"/>
    </w:rPr>
  </w:style>
  <w:style w:type="character" w:customStyle="1" w:styleId="a4">
    <w:name w:val="Абзац списка Знак"/>
    <w:link w:val="a3"/>
    <w:uiPriority w:val="34"/>
    <w:locked/>
    <w:rsid w:val="00E1771A"/>
    <w:rPr>
      <w:rFonts w:eastAsiaTheme="minorEastAsia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8D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445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1260" TargetMode="External"/><Relationship Id="rId13" Type="http://schemas.openxmlformats.org/officeDocument/2006/relationships/hyperlink" Target="http://docs.cntd.ru/document/12000343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lr/ru/lawcenter/izd/index.html" TargetMode="External"/><Relationship Id="rId12" Type="http://schemas.openxmlformats.org/officeDocument/2006/relationships/hyperlink" Target="http://docs.cntd.ru/document/120003879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120000432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12000395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1260" TargetMode="External"/><Relationship Id="rId14" Type="http://schemas.openxmlformats.org/officeDocument/2006/relationships/hyperlink" Target="http://docs.cntd.ru/document/1200001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Бухаркина Екатерина Сергеевна</dc:creator>
  <cp:keywords/>
  <dc:description/>
  <cp:lastModifiedBy>Соловьева Наталья  Ивановна</cp:lastModifiedBy>
  <cp:revision>3</cp:revision>
  <cp:lastPrinted>2017-03-20T11:35:00Z</cp:lastPrinted>
  <dcterms:created xsi:type="dcterms:W3CDTF">2018-04-20T09:40:00Z</dcterms:created>
  <dcterms:modified xsi:type="dcterms:W3CDTF">2018-04-20T09:40:00Z</dcterms:modified>
</cp:coreProperties>
</file>