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30" w:rsidRPr="00903B30" w:rsidRDefault="00903B30" w:rsidP="00903B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3B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ГAОУ ВО «Московский городской педагогический университет»</w:t>
      </w:r>
    </w:p>
    <w:p w:rsidR="00903B30" w:rsidRPr="00903B30" w:rsidRDefault="00903B30" w:rsidP="00903B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3B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объявляет конкурс на замещение должностей главного научного сотрудника, младшего научного сотрудника</w:t>
      </w:r>
    </w:p>
    <w:p w:rsidR="00903B30" w:rsidRPr="00903B30" w:rsidRDefault="00903B30" w:rsidP="00903B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3B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проведения конкурса: </w:t>
      </w:r>
      <w:r w:rsidRPr="00903B30">
        <w:rPr>
          <w:rFonts w:ascii="Times New Roman" w:eastAsia="Times New Roman" w:hAnsi="Times New Roman" w:cs="Times New Roman"/>
          <w:sz w:val="28"/>
          <w:szCs w:val="28"/>
          <w:lang w:eastAsia="ar-SA"/>
        </w:rPr>
        <w:t>129226, г. Москва, 2 Сельскохозяйственный пр., д. 4, корп. 1.</w:t>
      </w:r>
    </w:p>
    <w:p w:rsidR="00903B30" w:rsidRPr="00903B30" w:rsidRDefault="00903B30" w:rsidP="00903B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3B30" w:rsidRPr="00903B30" w:rsidRDefault="00903B30" w:rsidP="00903B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3B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Дата проведения конкурса: </w:t>
      </w:r>
      <w:r w:rsidRPr="00903B30">
        <w:rPr>
          <w:rFonts w:ascii="Times New Roman" w:eastAsia="Times New Roman" w:hAnsi="Times New Roman" w:cs="Times New Roman"/>
          <w:sz w:val="28"/>
          <w:szCs w:val="28"/>
          <w:lang w:eastAsia="ar-SA"/>
        </w:rPr>
        <w:t>17 октября 2018 г.</w:t>
      </w:r>
    </w:p>
    <w:p w:rsidR="00903B30" w:rsidRPr="00903B30" w:rsidRDefault="00903B30" w:rsidP="00903B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3B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Дата начала приема заявлений для участия в конкурсе: </w:t>
      </w:r>
      <w:r w:rsidRPr="00903B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Pr="00903B30">
        <w:rPr>
          <w:rFonts w:ascii="Times New Roman" w:eastAsia="Times New Roman" w:hAnsi="Times New Roman" w:cs="Times New Roman"/>
          <w:sz w:val="28"/>
          <w:szCs w:val="28"/>
          <w:lang w:eastAsia="ar-SA"/>
        </w:rPr>
        <w:t>02 октября 2018 г.</w:t>
      </w:r>
    </w:p>
    <w:p w:rsidR="00903B30" w:rsidRDefault="00903B30" w:rsidP="00903B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3B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Дата окончания приема заявлений для участия в конкурсе: </w:t>
      </w:r>
      <w:r w:rsidRPr="00903B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Pr="00903B30">
        <w:rPr>
          <w:rFonts w:ascii="Times New Roman" w:eastAsia="Times New Roman" w:hAnsi="Times New Roman" w:cs="Times New Roman"/>
          <w:sz w:val="28"/>
          <w:szCs w:val="28"/>
          <w:lang w:eastAsia="ar-SA"/>
        </w:rPr>
        <w:t>16 октября 2018 г.</w:t>
      </w:r>
    </w:p>
    <w:p w:rsidR="00903B30" w:rsidRPr="00903B30" w:rsidRDefault="00903B30" w:rsidP="00903B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0ADF" w:rsidRDefault="00903B30" w:rsidP="00903B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B30">
        <w:rPr>
          <w:rFonts w:ascii="Times New Roman" w:hAnsi="Times New Roman" w:cs="Times New Roman"/>
          <w:sz w:val="28"/>
          <w:szCs w:val="28"/>
        </w:rPr>
        <w:t>Состав конкурсной комиссии</w:t>
      </w:r>
    </w:p>
    <w:p w:rsidR="00903B30" w:rsidRPr="00903B30" w:rsidRDefault="00903B30" w:rsidP="00903B30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Комиссии, действующий на постоянной основе, – Реморенко Игорь Михайлович, ректор Университета.</w:t>
      </w:r>
    </w:p>
    <w:p w:rsidR="00903B30" w:rsidRPr="00903B30" w:rsidRDefault="00903B30" w:rsidP="00903B30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 – Вачкова Светлана Николаевна, директор института системных проектов.</w:t>
      </w:r>
    </w:p>
    <w:p w:rsidR="00903B30" w:rsidRPr="00903B30" w:rsidRDefault="00903B30" w:rsidP="00903B30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3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903B30" w:rsidRPr="00903B30" w:rsidRDefault="00903B30" w:rsidP="00903B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Айгунова Ольга Александровна,</w:t>
      </w:r>
      <w:r w:rsidRPr="00903B30">
        <w:rPr>
          <w:rFonts w:ascii="Calibri" w:eastAsia="Times New Roman" w:hAnsi="Calibri" w:cs="Times New Roman"/>
        </w:rPr>
        <w:t xml:space="preserve"> </w:t>
      </w:r>
      <w:r w:rsidRPr="00903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лабораторией профессионального развития в образовании института системных проектов;</w:t>
      </w:r>
    </w:p>
    <w:p w:rsidR="00903B30" w:rsidRPr="00903B30" w:rsidRDefault="00903B30" w:rsidP="00903B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Елена Владимировна, заведующая лабораторией образовательных инфраструктур института системных проектов;</w:t>
      </w:r>
    </w:p>
    <w:p w:rsidR="00903B30" w:rsidRPr="00903B30" w:rsidRDefault="00903B30" w:rsidP="00903B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Веракса Александр Николаевич, доцент кафедры методологии психологии факультета психологии Федерального </w:t>
      </w:r>
      <w:bookmarkStart w:id="0" w:name="_GoBack"/>
      <w:bookmarkEnd w:id="0"/>
      <w:r w:rsidRPr="00903B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бюджетного образовательного учреждения высшего образования «Московский государственный университет имени М.В. Ломоносова» (по согласованию);</w:t>
      </w:r>
    </w:p>
    <w:p w:rsidR="00903B30" w:rsidRPr="00903B30" w:rsidRDefault="00903B30" w:rsidP="00903B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3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Геворкян Елена Николаевна, первый проректор Университета;</w:t>
      </w:r>
    </w:p>
    <w:p w:rsidR="00903B30" w:rsidRPr="00903B30" w:rsidRDefault="00903B30" w:rsidP="00903B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 Константин Алексеевич, заместитель председателя профсоюзной организации Университета (по согласованию);</w:t>
      </w:r>
    </w:p>
    <w:p w:rsidR="00903B30" w:rsidRPr="00903B30" w:rsidRDefault="00903B30" w:rsidP="00903B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3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Шиян Игорь Богданович, заведующий лабораторией развития ребенка института системных проектов;</w:t>
      </w:r>
    </w:p>
    <w:p w:rsidR="00903B30" w:rsidRPr="00903B30" w:rsidRDefault="00903B30" w:rsidP="00903B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Серякова Светлана Брониславовна, профессор кафедры социальной педагогики и психологии федерального государственного бюджетного образовательного учреждения высшего образования «Московский педагогический государственный университет» (по согласованию).</w:t>
      </w:r>
    </w:p>
    <w:p w:rsidR="00903B30" w:rsidRPr="00903B30" w:rsidRDefault="00903B30" w:rsidP="00903B30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конкурсной комиссии – Афанасьева Юлия Витальевна, начальник отдела проектирования и развития городских инициатив института системных проектов.</w:t>
      </w:r>
    </w:p>
    <w:p w:rsidR="00903B30" w:rsidRPr="00903B30" w:rsidRDefault="00903B30" w:rsidP="00903B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3B30" w:rsidRPr="0090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ECF" w:rsidRDefault="00317ECF" w:rsidP="00903B30">
      <w:pPr>
        <w:spacing w:after="0" w:line="240" w:lineRule="auto"/>
      </w:pPr>
      <w:r>
        <w:separator/>
      </w:r>
    </w:p>
  </w:endnote>
  <w:endnote w:type="continuationSeparator" w:id="0">
    <w:p w:rsidR="00317ECF" w:rsidRDefault="00317ECF" w:rsidP="0090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ECF" w:rsidRDefault="00317ECF" w:rsidP="00903B30">
      <w:pPr>
        <w:spacing w:after="0" w:line="240" w:lineRule="auto"/>
      </w:pPr>
      <w:r>
        <w:separator/>
      </w:r>
    </w:p>
  </w:footnote>
  <w:footnote w:type="continuationSeparator" w:id="0">
    <w:p w:rsidR="00317ECF" w:rsidRDefault="00317ECF" w:rsidP="00903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E361C"/>
    <w:multiLevelType w:val="multilevel"/>
    <w:tmpl w:val="37841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8B"/>
    <w:rsid w:val="00317ECF"/>
    <w:rsid w:val="003B0AA3"/>
    <w:rsid w:val="005F048B"/>
    <w:rsid w:val="00832C57"/>
    <w:rsid w:val="00890ADF"/>
    <w:rsid w:val="00903B30"/>
    <w:rsid w:val="00AE6AE4"/>
    <w:rsid w:val="00AF2C50"/>
    <w:rsid w:val="00F5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AAC2E-96FC-4F96-9DF3-255D3E2E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03B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903B3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semiHidden/>
    <w:unhideWhenUsed/>
    <w:rsid w:val="00903B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Юлия Витальевна</dc:creator>
  <cp:keywords/>
  <dc:description/>
  <cp:lastModifiedBy>Афанасьева Юлия Витальевна</cp:lastModifiedBy>
  <cp:revision>4</cp:revision>
  <dcterms:created xsi:type="dcterms:W3CDTF">2018-10-11T08:13:00Z</dcterms:created>
  <dcterms:modified xsi:type="dcterms:W3CDTF">2018-10-11T08:19:00Z</dcterms:modified>
</cp:coreProperties>
</file>