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 xml:space="preserve"> </w:t>
      </w:r>
    </w:p>
    <w:p w:rsidR="00C311AE" w:rsidRDefault="007D33D7" w:rsidP="007D33D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7D33D7" w:rsidRPr="00CB1AD1" w:rsidRDefault="00CB1AD1" w:rsidP="00CB1AD1">
      <w:pPr>
        <w:pStyle w:val="a4"/>
        <w:numPr>
          <w:ilvl w:val="0"/>
          <w:numId w:val="30"/>
        </w:numPr>
        <w:jc w:val="center"/>
        <w:rPr>
          <w:rFonts w:eastAsia="Calibri"/>
          <w:sz w:val="28"/>
          <w:lang w:val="ru-RU"/>
        </w:rPr>
      </w:pPr>
      <w:r w:rsidRPr="00CB1AD1">
        <w:rPr>
          <w:b/>
          <w:sz w:val="28"/>
          <w:lang w:val="ru-RU"/>
        </w:rPr>
        <w:t>декабря</w:t>
      </w:r>
      <w:r w:rsidR="007D33D7" w:rsidRPr="00CB1AD1">
        <w:rPr>
          <w:b/>
          <w:sz w:val="28"/>
          <w:lang w:val="ru-RU"/>
        </w:rPr>
        <w:t xml:space="preserve"> 2018 г.</w:t>
      </w:r>
    </w:p>
    <w:p w:rsidR="00CB1AD1" w:rsidRPr="00CB1AD1" w:rsidRDefault="00CB1AD1" w:rsidP="00CB1AD1">
      <w:pPr>
        <w:pStyle w:val="a4"/>
        <w:ind w:left="720" w:firstLine="0"/>
        <w:rPr>
          <w:rFonts w:eastAsia="Calibri"/>
          <w:sz w:val="28"/>
          <w:lang w:val="ru-RU"/>
        </w:rPr>
      </w:pPr>
    </w:p>
    <w:p w:rsidR="00CB1AD1" w:rsidRPr="00BA7688" w:rsidRDefault="00CB1AD1" w:rsidP="00CB1AD1">
      <w:pPr>
        <w:ind w:firstLine="709"/>
        <w:jc w:val="both"/>
        <w:rPr>
          <w:rFonts w:eastAsia="Calibri"/>
          <w:sz w:val="28"/>
          <w:lang w:val="ru-RU"/>
        </w:rPr>
      </w:pPr>
      <w:r w:rsidRPr="00BA7688">
        <w:rPr>
          <w:rFonts w:eastAsia="Calibri"/>
          <w:sz w:val="28"/>
          <w:lang w:val="ru-RU"/>
        </w:rPr>
        <w:t>1. </w:t>
      </w:r>
      <w:r w:rsidRPr="00BA7688">
        <w:rPr>
          <w:rFonts w:eastAsia="Calibri"/>
          <w:sz w:val="28"/>
          <w:lang w:val="ru-RU"/>
        </w:rPr>
        <w:t xml:space="preserve">По результатам балльной оценки признать победителем конкурса на замещение должности заведующего лабораторией проектирования </w:t>
      </w:r>
      <w:proofErr w:type="spellStart"/>
      <w:r w:rsidRPr="00BA7688">
        <w:rPr>
          <w:rFonts w:eastAsia="Calibri"/>
          <w:sz w:val="28"/>
          <w:lang w:val="ru-RU"/>
        </w:rPr>
        <w:t>деятельностного</w:t>
      </w:r>
      <w:proofErr w:type="spellEnd"/>
      <w:r w:rsidRPr="00BA7688">
        <w:rPr>
          <w:rFonts w:eastAsia="Calibri"/>
          <w:sz w:val="28"/>
          <w:lang w:val="ru-RU"/>
        </w:rPr>
        <w:t xml:space="preserve"> содержания образования института системных проектов института системных проектов ГАОУ ВО МГПУ В.А. Львовского. </w:t>
      </w:r>
    </w:p>
    <w:p w:rsidR="00C311AE" w:rsidRPr="00BA7688" w:rsidRDefault="00CB1AD1" w:rsidP="00CB1AD1">
      <w:pPr>
        <w:pStyle w:val="a4"/>
        <w:ind w:left="0"/>
        <w:rPr>
          <w:rFonts w:eastAsia="Calibri"/>
          <w:sz w:val="28"/>
          <w:lang w:val="ru-RU"/>
        </w:rPr>
      </w:pPr>
      <w:r w:rsidRPr="00BA7688">
        <w:rPr>
          <w:rFonts w:eastAsia="Calibri"/>
          <w:sz w:val="28"/>
          <w:lang w:val="ru-RU"/>
        </w:rPr>
        <w:t>Признать претендентом, занявши</w:t>
      </w:r>
      <w:r w:rsidRPr="00BA7688">
        <w:rPr>
          <w:rFonts w:eastAsia="Calibri"/>
          <w:sz w:val="28"/>
          <w:lang w:val="ru-RU"/>
        </w:rPr>
        <w:t>м в рейтинге второе место, М.Р. </w:t>
      </w:r>
      <w:proofErr w:type="spellStart"/>
      <w:r w:rsidRPr="00BA7688">
        <w:rPr>
          <w:rFonts w:eastAsia="Calibri"/>
          <w:sz w:val="28"/>
          <w:lang w:val="ru-RU"/>
        </w:rPr>
        <w:t>Арпентьеву</w:t>
      </w:r>
      <w:proofErr w:type="spellEnd"/>
      <w:r w:rsidRPr="00BA7688">
        <w:rPr>
          <w:rFonts w:eastAsia="Calibri"/>
          <w:sz w:val="28"/>
          <w:lang w:val="ru-RU"/>
        </w:rPr>
        <w:t>.</w:t>
      </w:r>
      <w:bookmarkStart w:id="0" w:name="_GoBack"/>
      <w:bookmarkEnd w:id="0"/>
    </w:p>
    <w:p w:rsidR="00CB1AD1" w:rsidRPr="00BA7688" w:rsidRDefault="00CB1AD1" w:rsidP="00CB1AD1">
      <w:pPr>
        <w:ind w:firstLine="709"/>
        <w:jc w:val="both"/>
        <w:rPr>
          <w:rFonts w:eastAsia="Calibri"/>
          <w:sz w:val="28"/>
          <w:lang w:val="ru-RU"/>
        </w:rPr>
      </w:pPr>
      <w:r w:rsidRPr="00BA7688">
        <w:rPr>
          <w:rFonts w:eastAsia="Calibri"/>
          <w:sz w:val="28"/>
          <w:lang w:val="ru-RU"/>
        </w:rPr>
        <w:t>2. </w:t>
      </w:r>
      <w:r w:rsidRPr="00BA7688">
        <w:rPr>
          <w:rFonts w:eastAsia="Calibri"/>
          <w:sz w:val="28"/>
          <w:lang w:val="ru-RU"/>
        </w:rPr>
        <w:t xml:space="preserve">По результатам балльной оценки признать победителем конкурса на замещение должности ведущего научного сотрудника лаборатории проектирования </w:t>
      </w:r>
      <w:proofErr w:type="spellStart"/>
      <w:r w:rsidRPr="00BA7688">
        <w:rPr>
          <w:rFonts w:eastAsia="Calibri"/>
          <w:sz w:val="28"/>
          <w:lang w:val="ru-RU"/>
        </w:rPr>
        <w:t>деятельностного</w:t>
      </w:r>
      <w:proofErr w:type="spellEnd"/>
      <w:r w:rsidRPr="00BA7688">
        <w:rPr>
          <w:rFonts w:eastAsia="Calibri"/>
          <w:sz w:val="28"/>
          <w:lang w:val="ru-RU"/>
        </w:rPr>
        <w:t xml:space="preserve"> содержания образования института системных проектов института системных проектов ГАОУ ВО МГПУ А</w:t>
      </w:r>
      <w:r w:rsidRPr="00BA7688">
        <w:rPr>
          <w:rFonts w:eastAsia="Calibri"/>
          <w:sz w:val="28"/>
          <w:lang w:val="ru-RU"/>
        </w:rPr>
        <w:t>.М. </w:t>
      </w:r>
      <w:r w:rsidRPr="00BA7688">
        <w:rPr>
          <w:rFonts w:eastAsia="Calibri"/>
          <w:sz w:val="28"/>
          <w:lang w:val="ru-RU"/>
        </w:rPr>
        <w:t xml:space="preserve">Аронова. </w:t>
      </w:r>
    </w:p>
    <w:p w:rsidR="00CB1AD1" w:rsidRPr="00BA7688" w:rsidRDefault="00CB1AD1" w:rsidP="00CB1AD1">
      <w:pPr>
        <w:ind w:firstLine="709"/>
        <w:jc w:val="both"/>
        <w:rPr>
          <w:rFonts w:eastAsia="Calibri"/>
          <w:sz w:val="28"/>
          <w:lang w:val="ru-RU"/>
        </w:rPr>
      </w:pPr>
      <w:r w:rsidRPr="00BA7688">
        <w:rPr>
          <w:rFonts w:eastAsia="Calibri"/>
          <w:sz w:val="28"/>
          <w:lang w:val="ru-RU"/>
        </w:rPr>
        <w:t>Признать претендентом, занявши</w:t>
      </w:r>
      <w:r w:rsidRPr="00BA7688">
        <w:rPr>
          <w:rFonts w:eastAsia="Calibri"/>
          <w:sz w:val="28"/>
          <w:lang w:val="ru-RU"/>
        </w:rPr>
        <w:t>м в рейтинге второе место, С.Э. </w:t>
      </w:r>
      <w:r w:rsidRPr="00BA7688">
        <w:rPr>
          <w:rFonts w:eastAsia="Calibri"/>
          <w:sz w:val="28"/>
          <w:lang w:val="ru-RU"/>
        </w:rPr>
        <w:t>Солдатову.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3. </w:t>
      </w:r>
      <w:r w:rsidRPr="00BA7688">
        <w:rPr>
          <w:sz w:val="28"/>
          <w:szCs w:val="28"/>
          <w:lang w:val="ru-RU"/>
        </w:rPr>
        <w:t xml:space="preserve">По итогам открытого голосования признать победителем конкурса на замещение должности ведущего научного сотрудника лаборатории проектирования </w:t>
      </w:r>
      <w:proofErr w:type="spellStart"/>
      <w:r w:rsidRPr="00BA7688">
        <w:rPr>
          <w:sz w:val="28"/>
          <w:szCs w:val="28"/>
          <w:lang w:val="ru-RU"/>
        </w:rPr>
        <w:t>деятельностного</w:t>
      </w:r>
      <w:proofErr w:type="spellEnd"/>
      <w:r w:rsidRPr="00BA7688">
        <w:rPr>
          <w:sz w:val="28"/>
          <w:szCs w:val="28"/>
          <w:lang w:val="ru-RU"/>
        </w:rPr>
        <w:t xml:space="preserve"> содержания образования</w:t>
      </w:r>
      <w:r w:rsidRPr="00BA7688">
        <w:rPr>
          <w:sz w:val="28"/>
          <w:lang w:val="ru-RU"/>
        </w:rPr>
        <w:t xml:space="preserve">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Т.А. Конобееву.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4.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ведущего научного сотрудника лаборатории социокультурных образовательных практик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Л.Ф. </w:t>
      </w:r>
      <w:proofErr w:type="spellStart"/>
      <w:r w:rsidRPr="00BA7688">
        <w:rPr>
          <w:sz w:val="28"/>
          <w:szCs w:val="28"/>
          <w:lang w:val="ru-RU"/>
        </w:rPr>
        <w:t>Борусяк</w:t>
      </w:r>
      <w:proofErr w:type="spellEnd"/>
      <w:r w:rsidRPr="00BA7688">
        <w:rPr>
          <w:sz w:val="28"/>
          <w:szCs w:val="28"/>
          <w:lang w:val="ru-RU"/>
        </w:rPr>
        <w:t xml:space="preserve">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М.Р. </w:t>
      </w:r>
      <w:proofErr w:type="spellStart"/>
      <w:r w:rsidRPr="00BA7688">
        <w:rPr>
          <w:sz w:val="28"/>
          <w:szCs w:val="28"/>
          <w:lang w:val="ru-RU"/>
        </w:rPr>
        <w:t>Арпентьеву</w:t>
      </w:r>
      <w:proofErr w:type="spellEnd"/>
      <w:r w:rsidRPr="00BA7688">
        <w:rPr>
          <w:sz w:val="28"/>
          <w:szCs w:val="28"/>
          <w:lang w:val="ru-RU"/>
        </w:rPr>
        <w:t>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5.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ведущего научного сотрудника лаборатории социокультурных образовательных практик института системных проектов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Е.С. </w:t>
      </w:r>
      <w:proofErr w:type="spellStart"/>
      <w:r w:rsidRPr="00BA7688">
        <w:rPr>
          <w:sz w:val="28"/>
          <w:szCs w:val="28"/>
          <w:lang w:val="ru-RU"/>
        </w:rPr>
        <w:t>Романичеву</w:t>
      </w:r>
      <w:proofErr w:type="spellEnd"/>
      <w:r w:rsidRPr="00BA7688">
        <w:rPr>
          <w:sz w:val="28"/>
          <w:szCs w:val="28"/>
          <w:lang w:val="ru-RU"/>
        </w:rPr>
        <w:t xml:space="preserve">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Н.А. Архипову.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6. </w:t>
      </w:r>
      <w:r w:rsidRPr="00BA7688">
        <w:rPr>
          <w:sz w:val="28"/>
          <w:szCs w:val="28"/>
          <w:lang w:val="ru-RU"/>
        </w:rPr>
        <w:t>По итогам открытого голосования признать победителем конкурса на замещение должности ведущего научного сотрудника лаборатории социокультурных образовательных практик</w:t>
      </w:r>
      <w:r w:rsidRPr="00BA7688">
        <w:rPr>
          <w:sz w:val="28"/>
          <w:lang w:val="ru-RU"/>
        </w:rPr>
        <w:t xml:space="preserve">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</w:t>
      </w:r>
      <w:r w:rsidRPr="00BA7688">
        <w:rPr>
          <w:bCs/>
          <w:sz w:val="28"/>
          <w:szCs w:val="28"/>
          <w:lang w:val="ru-RU"/>
        </w:rPr>
        <w:t xml:space="preserve">А.Н. </w:t>
      </w:r>
      <w:proofErr w:type="spellStart"/>
      <w:r w:rsidRPr="00BA7688">
        <w:rPr>
          <w:bCs/>
          <w:sz w:val="28"/>
          <w:szCs w:val="28"/>
          <w:lang w:val="ru-RU"/>
        </w:rPr>
        <w:t>Россинскую</w:t>
      </w:r>
      <w:proofErr w:type="spellEnd"/>
      <w:r w:rsidRPr="00BA7688">
        <w:rPr>
          <w:sz w:val="28"/>
          <w:szCs w:val="28"/>
          <w:lang w:val="ru-RU"/>
        </w:rPr>
        <w:t>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lastRenderedPageBreak/>
        <w:t xml:space="preserve">7. </w:t>
      </w:r>
      <w:r w:rsidRPr="00BA7688">
        <w:rPr>
          <w:sz w:val="28"/>
          <w:szCs w:val="28"/>
          <w:lang w:val="ru-RU"/>
        </w:rPr>
        <w:t>По итогам открытого голосования признать победителем конкурса на замещение должности ведущего научного сотрудника лаборатории социокультурных образовательных практик</w:t>
      </w:r>
      <w:r w:rsidRPr="00BA7688">
        <w:rPr>
          <w:sz w:val="28"/>
          <w:lang w:val="ru-RU"/>
        </w:rPr>
        <w:t xml:space="preserve">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</w:t>
      </w:r>
      <w:r w:rsidRPr="00BA7688">
        <w:rPr>
          <w:bCs/>
          <w:sz w:val="28"/>
          <w:szCs w:val="28"/>
          <w:lang w:val="ru-RU"/>
        </w:rPr>
        <w:t xml:space="preserve">О.В. </w:t>
      </w:r>
      <w:proofErr w:type="spellStart"/>
      <w:r w:rsidRPr="00BA7688">
        <w:rPr>
          <w:bCs/>
          <w:sz w:val="28"/>
          <w:szCs w:val="28"/>
          <w:lang w:val="ru-RU"/>
        </w:rPr>
        <w:t>Сененко</w:t>
      </w:r>
      <w:proofErr w:type="spellEnd"/>
      <w:r w:rsidRPr="00BA7688">
        <w:rPr>
          <w:sz w:val="28"/>
          <w:szCs w:val="28"/>
          <w:lang w:val="ru-RU"/>
        </w:rPr>
        <w:t>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8.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старшего научного сотрудника лаборатории разработки проблем государственно-общественного управления образованием института психологии, социологии и социальных отношений ГАОУ ВО МГПУ</w:t>
      </w:r>
      <w:r w:rsidRPr="00BA7688">
        <w:rPr>
          <w:sz w:val="28"/>
          <w:szCs w:val="28"/>
          <w:lang w:val="ru-RU"/>
        </w:rPr>
        <w:t xml:space="preserve"> С.Ю. Решетину.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М.Р. </w:t>
      </w:r>
      <w:proofErr w:type="spellStart"/>
      <w:r w:rsidRPr="00BA7688">
        <w:rPr>
          <w:sz w:val="28"/>
          <w:szCs w:val="28"/>
          <w:lang w:val="ru-RU"/>
        </w:rPr>
        <w:t>Арпентьеву</w:t>
      </w:r>
      <w:proofErr w:type="spellEnd"/>
      <w:r w:rsidRPr="00BA7688">
        <w:rPr>
          <w:sz w:val="28"/>
          <w:szCs w:val="28"/>
          <w:lang w:val="ru-RU"/>
        </w:rPr>
        <w:t>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9. </w:t>
      </w:r>
      <w:r w:rsidRPr="00BA7688">
        <w:rPr>
          <w:sz w:val="28"/>
          <w:szCs w:val="28"/>
          <w:lang w:val="ru-RU"/>
        </w:rPr>
        <w:t xml:space="preserve">По итогам открытого голосования признать победителем конкурса на замещение должности </w:t>
      </w:r>
      <w:r w:rsidRPr="00BA7688">
        <w:rPr>
          <w:sz w:val="28"/>
          <w:lang w:val="ru-RU"/>
        </w:rPr>
        <w:t>ведущего научного сотрудника лаборатории профессионального развития в образовании института системных проектов ГАОУ ВО МГПУ</w:t>
      </w:r>
      <w:r w:rsidRPr="00BA7688">
        <w:rPr>
          <w:sz w:val="28"/>
          <w:szCs w:val="28"/>
          <w:lang w:val="ru-RU"/>
        </w:rPr>
        <w:t xml:space="preserve"> </w:t>
      </w:r>
      <w:r w:rsidRPr="00BA7688">
        <w:rPr>
          <w:bCs/>
          <w:sz w:val="28"/>
          <w:szCs w:val="28"/>
          <w:lang w:val="ru-RU"/>
        </w:rPr>
        <w:t>А.М. Моисеева</w:t>
      </w:r>
      <w:r w:rsidRPr="00BA7688">
        <w:rPr>
          <w:sz w:val="28"/>
          <w:szCs w:val="28"/>
          <w:lang w:val="ru-RU"/>
        </w:rPr>
        <w:t>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10.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заведующего лабораторией индивидуализации и непрерывного образования института непрерывного образования ГАОУ ВО МГПУ</w:t>
      </w:r>
      <w:r w:rsidRPr="00BA7688">
        <w:rPr>
          <w:sz w:val="28"/>
          <w:szCs w:val="28"/>
          <w:lang w:val="ru-RU"/>
        </w:rPr>
        <w:t xml:space="preserve"> Т.М. Ковалеву.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Н.А. Архипову.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11.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старшего научного сотрудника лаборатории индивидуализации и непрерывного образования института непрерывного образования ГАОУ ВО МГПУ</w:t>
      </w:r>
      <w:r w:rsidRPr="00BA7688">
        <w:rPr>
          <w:sz w:val="28"/>
          <w:szCs w:val="28"/>
          <w:lang w:val="ru-RU"/>
        </w:rPr>
        <w:t xml:space="preserve"> А.А. </w:t>
      </w:r>
      <w:proofErr w:type="spellStart"/>
      <w:r w:rsidRPr="00BA7688">
        <w:rPr>
          <w:sz w:val="28"/>
          <w:szCs w:val="28"/>
          <w:lang w:val="ru-RU"/>
        </w:rPr>
        <w:t>Терова</w:t>
      </w:r>
      <w:proofErr w:type="spellEnd"/>
      <w:r w:rsidRPr="00BA7688">
        <w:rPr>
          <w:sz w:val="28"/>
          <w:szCs w:val="28"/>
          <w:lang w:val="ru-RU"/>
        </w:rPr>
        <w:t xml:space="preserve">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Н.А. Архипову.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12.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старшего научного сотрудника лаборатории индивидуализации и непрерывного образования института непрерывного образования ГАОУ ВО МГПУ</w:t>
      </w:r>
      <w:r w:rsidRPr="00BA7688">
        <w:rPr>
          <w:sz w:val="28"/>
          <w:szCs w:val="28"/>
          <w:lang w:val="ru-RU"/>
        </w:rPr>
        <w:t xml:space="preserve"> Э.В. </w:t>
      </w:r>
      <w:proofErr w:type="spellStart"/>
      <w:r w:rsidRPr="00BA7688">
        <w:rPr>
          <w:sz w:val="28"/>
          <w:szCs w:val="28"/>
          <w:lang w:val="ru-RU"/>
        </w:rPr>
        <w:t>Хачатрян</w:t>
      </w:r>
      <w:proofErr w:type="spellEnd"/>
      <w:r w:rsidRPr="00BA7688">
        <w:rPr>
          <w:sz w:val="28"/>
          <w:szCs w:val="28"/>
          <w:lang w:val="ru-RU"/>
        </w:rPr>
        <w:t xml:space="preserve">. 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С.Э. Солдатову.</w:t>
      </w:r>
    </w:p>
    <w:p w:rsidR="00CB1AD1" w:rsidRPr="00BA7688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 xml:space="preserve">13. </w:t>
      </w:r>
      <w:r w:rsidRPr="00BA7688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 w:rsidRPr="00BA7688">
        <w:rPr>
          <w:sz w:val="28"/>
          <w:lang w:val="ru-RU"/>
        </w:rPr>
        <w:t>научного сотрудника лаборатории индивидуализации и непрерывного образования института непрерывного образования ГАОУ ВО МГПУ</w:t>
      </w:r>
      <w:r w:rsidRPr="00BA7688">
        <w:rPr>
          <w:sz w:val="28"/>
          <w:szCs w:val="28"/>
          <w:lang w:val="ru-RU"/>
        </w:rPr>
        <w:t xml:space="preserve"> Л.В. Крашенинникову. </w:t>
      </w:r>
    </w:p>
    <w:p w:rsidR="00CB1AD1" w:rsidRDefault="00CB1AD1" w:rsidP="00CB1AD1">
      <w:pPr>
        <w:ind w:firstLine="709"/>
        <w:jc w:val="both"/>
        <w:rPr>
          <w:sz w:val="28"/>
          <w:szCs w:val="28"/>
          <w:lang w:val="ru-RU"/>
        </w:rPr>
      </w:pPr>
      <w:r w:rsidRPr="00BA7688">
        <w:rPr>
          <w:sz w:val="28"/>
          <w:szCs w:val="28"/>
          <w:lang w:val="ru-RU"/>
        </w:rPr>
        <w:t>Признать претендентом, занявшим в рейтинге второе место, М.Р. </w:t>
      </w:r>
      <w:proofErr w:type="spellStart"/>
      <w:r w:rsidRPr="00BA7688">
        <w:rPr>
          <w:sz w:val="28"/>
          <w:szCs w:val="28"/>
          <w:lang w:val="ru-RU"/>
        </w:rPr>
        <w:t>Арпентьеву</w:t>
      </w:r>
      <w:proofErr w:type="spellEnd"/>
      <w:r w:rsidRPr="00BA7688">
        <w:rPr>
          <w:sz w:val="28"/>
          <w:szCs w:val="28"/>
          <w:lang w:val="ru-RU"/>
        </w:rPr>
        <w:t>.</w:t>
      </w:r>
    </w:p>
    <w:p w:rsidR="00CB1AD1" w:rsidRPr="00CB1AD1" w:rsidRDefault="00CB1AD1" w:rsidP="00CB1AD1">
      <w:pPr>
        <w:ind w:left="709"/>
        <w:rPr>
          <w:rFonts w:eastAsia="Calibri"/>
          <w:sz w:val="28"/>
          <w:lang w:val="ru-RU"/>
        </w:rPr>
      </w:pPr>
    </w:p>
    <w:sectPr w:rsidR="00CB1AD1" w:rsidRPr="00CB1AD1" w:rsidSect="005E2AD8">
      <w:headerReference w:type="default" r:id="rId8"/>
      <w:footerReference w:type="default" r:id="rId9"/>
      <w:footerReference w:type="first" r:id="rId10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77" w:rsidRDefault="00DC5777" w:rsidP="00502F0B">
      <w:r>
        <w:separator/>
      </w:r>
    </w:p>
  </w:endnote>
  <w:endnote w:type="continuationSeparator" w:id="0">
    <w:p w:rsidR="00DC5777" w:rsidRDefault="00DC5777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143CFE" w:rsidRDefault="00143CFE" w:rsidP="00143CFE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21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7</w:t>
    </w:r>
    <w:r w:rsidRPr="00721765">
      <w:rPr>
        <w:sz w:val="20"/>
        <w:szCs w:val="20"/>
        <w:lang w:val="ru-RU"/>
      </w:rPr>
      <w:t xml:space="preserve"> – 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3A" w:rsidRPr="00D23D8B" w:rsidRDefault="007E543A" w:rsidP="00D23D8B">
    <w:pPr>
      <w:pStyle w:val="a9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77" w:rsidRDefault="00DC5777" w:rsidP="00502F0B">
      <w:r>
        <w:separator/>
      </w:r>
    </w:p>
  </w:footnote>
  <w:footnote w:type="continuationSeparator" w:id="0">
    <w:p w:rsidR="00DC5777" w:rsidRDefault="00DC5777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88" w:rsidRPr="00BA768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F932D7"/>
    <w:multiLevelType w:val="hybridMultilevel"/>
    <w:tmpl w:val="A59CD916"/>
    <w:lvl w:ilvl="0" w:tplc="A226F87E">
      <w:start w:val="5"/>
      <w:numFmt w:val="decimalZero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7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1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3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6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7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20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477883"/>
    <w:multiLevelType w:val="hybridMultilevel"/>
    <w:tmpl w:val="37145746"/>
    <w:lvl w:ilvl="0" w:tplc="3C2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6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8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6"/>
  </w:num>
  <w:num w:numId="5">
    <w:abstractNumId w:val="27"/>
  </w:num>
  <w:num w:numId="6">
    <w:abstractNumId w:val="15"/>
  </w:num>
  <w:num w:numId="7">
    <w:abstractNumId w:val="16"/>
  </w:num>
  <w:num w:numId="8">
    <w:abstractNumId w:val="10"/>
  </w:num>
  <w:num w:numId="9">
    <w:abstractNumId w:val="13"/>
  </w:num>
  <w:num w:numId="10">
    <w:abstractNumId w:val="21"/>
  </w:num>
  <w:num w:numId="11">
    <w:abstractNumId w:val="11"/>
  </w:num>
  <w:num w:numId="12">
    <w:abstractNumId w:val="2"/>
  </w:num>
  <w:num w:numId="13">
    <w:abstractNumId w:val="1"/>
  </w:num>
  <w:num w:numId="14">
    <w:abstractNumId w:val="20"/>
  </w:num>
  <w:num w:numId="15">
    <w:abstractNumId w:val="0"/>
  </w:num>
  <w:num w:numId="16">
    <w:abstractNumId w:val="26"/>
  </w:num>
  <w:num w:numId="17">
    <w:abstractNumId w:val="14"/>
  </w:num>
  <w:num w:numId="18">
    <w:abstractNumId w:val="8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0C6A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3CFE"/>
    <w:rsid w:val="001441AC"/>
    <w:rsid w:val="00146072"/>
    <w:rsid w:val="0016395E"/>
    <w:rsid w:val="00172E24"/>
    <w:rsid w:val="00180351"/>
    <w:rsid w:val="001B72E0"/>
    <w:rsid w:val="001C7ECD"/>
    <w:rsid w:val="001E2C39"/>
    <w:rsid w:val="001F181B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D3CFA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6EFA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D33D7"/>
    <w:rsid w:val="007E543A"/>
    <w:rsid w:val="007F5D1F"/>
    <w:rsid w:val="00801BC2"/>
    <w:rsid w:val="00813C95"/>
    <w:rsid w:val="0082330B"/>
    <w:rsid w:val="00824228"/>
    <w:rsid w:val="008272EF"/>
    <w:rsid w:val="008518DC"/>
    <w:rsid w:val="008C16BC"/>
    <w:rsid w:val="008D652E"/>
    <w:rsid w:val="008E2D88"/>
    <w:rsid w:val="008E3ECA"/>
    <w:rsid w:val="009054E9"/>
    <w:rsid w:val="00911FB8"/>
    <w:rsid w:val="00982F51"/>
    <w:rsid w:val="009D3A87"/>
    <w:rsid w:val="009E5B87"/>
    <w:rsid w:val="00A203BA"/>
    <w:rsid w:val="00A41623"/>
    <w:rsid w:val="00A4442B"/>
    <w:rsid w:val="00A564A0"/>
    <w:rsid w:val="00A91A49"/>
    <w:rsid w:val="00B21579"/>
    <w:rsid w:val="00B4149A"/>
    <w:rsid w:val="00B64064"/>
    <w:rsid w:val="00B77487"/>
    <w:rsid w:val="00B8665A"/>
    <w:rsid w:val="00BA7688"/>
    <w:rsid w:val="00BA76B7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66638"/>
    <w:rsid w:val="00C75DB2"/>
    <w:rsid w:val="00C92257"/>
    <w:rsid w:val="00CB1AD1"/>
    <w:rsid w:val="00CF1657"/>
    <w:rsid w:val="00CF5251"/>
    <w:rsid w:val="00CF6213"/>
    <w:rsid w:val="00D06C20"/>
    <w:rsid w:val="00D110A9"/>
    <w:rsid w:val="00D120E1"/>
    <w:rsid w:val="00D137A6"/>
    <w:rsid w:val="00D16E03"/>
    <w:rsid w:val="00D23D8B"/>
    <w:rsid w:val="00D273D4"/>
    <w:rsid w:val="00D32B62"/>
    <w:rsid w:val="00D349B2"/>
    <w:rsid w:val="00D42862"/>
    <w:rsid w:val="00D65D47"/>
    <w:rsid w:val="00D90AE2"/>
    <w:rsid w:val="00D90E46"/>
    <w:rsid w:val="00DA5460"/>
    <w:rsid w:val="00DB5562"/>
    <w:rsid w:val="00DC5777"/>
    <w:rsid w:val="00DD3DC7"/>
    <w:rsid w:val="00DE1200"/>
    <w:rsid w:val="00DE2373"/>
    <w:rsid w:val="00DF4EE1"/>
    <w:rsid w:val="00E02610"/>
    <w:rsid w:val="00E064B6"/>
    <w:rsid w:val="00E14225"/>
    <w:rsid w:val="00E21D3F"/>
    <w:rsid w:val="00E23E69"/>
    <w:rsid w:val="00E33757"/>
    <w:rsid w:val="00E339D2"/>
    <w:rsid w:val="00E44C86"/>
    <w:rsid w:val="00E53EDE"/>
    <w:rsid w:val="00E81433"/>
    <w:rsid w:val="00E833F5"/>
    <w:rsid w:val="00EA22E7"/>
    <w:rsid w:val="00EA3925"/>
    <w:rsid w:val="00EB6120"/>
    <w:rsid w:val="00EC7920"/>
    <w:rsid w:val="00ED58D3"/>
    <w:rsid w:val="00ED7514"/>
    <w:rsid w:val="00F52A3D"/>
    <w:rsid w:val="00F810D8"/>
    <w:rsid w:val="00FA3C9C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F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7423-4588-4E96-98DD-BEC5B76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63</cp:revision>
  <cp:lastPrinted>2018-08-22T11:20:00Z</cp:lastPrinted>
  <dcterms:created xsi:type="dcterms:W3CDTF">2016-05-04T15:07:00Z</dcterms:created>
  <dcterms:modified xsi:type="dcterms:W3CDTF">2018-12-07T12:44:00Z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