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города Москвы</w:t>
      </w:r>
    </w:p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городской педагогический университет»</w:t>
      </w:r>
    </w:p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институт</w:t>
      </w:r>
    </w:p>
    <w:p w:rsidR="008844AC" w:rsidRPr="008844AC" w:rsidRDefault="00724C1D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государственно-правовых дисциплин</w:t>
      </w:r>
    </w:p>
    <w:p w:rsidR="008844AC" w:rsidRPr="008844AC" w:rsidRDefault="008844AC" w:rsidP="008844A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44AC" w:rsidRPr="008844AC" w:rsidRDefault="008844AC" w:rsidP="008844A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44AC" w:rsidRPr="008844AC" w:rsidRDefault="008844AC" w:rsidP="008844A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44AC" w:rsidRPr="008844AC" w:rsidRDefault="008844AC" w:rsidP="008844A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4AC" w:rsidRPr="008844AC" w:rsidRDefault="008844AC" w:rsidP="00884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4AC" w:rsidRPr="008844AC" w:rsidRDefault="008844AC" w:rsidP="00884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40.04.01 (030900) «</w:t>
      </w: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Юриспруденция»</w:t>
      </w:r>
    </w:p>
    <w:p w:rsidR="008844AC" w:rsidRPr="008844AC" w:rsidRDefault="008844AC" w:rsidP="00884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</w:t>
      </w:r>
      <w:r w:rsidR="00724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– Организация и деятельность государственных и муниципальных органов власти в городе Москве</w:t>
      </w:r>
    </w:p>
    <w:p w:rsidR="008844AC" w:rsidRPr="008844AC" w:rsidRDefault="008844AC" w:rsidP="00884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выпускника: "магистр"</w:t>
      </w: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8844AC" w:rsidRPr="008844AC" w:rsidRDefault="008844AC" w:rsidP="00884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</w:p>
    <w:p w:rsidR="008844AC" w:rsidRPr="008844AC" w:rsidRDefault="008844AC" w:rsidP="008844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673A" w:rsidRPr="008844AC" w:rsidRDefault="009B673A" w:rsidP="009B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составлена в соответствии с ФГОС В</w:t>
      </w:r>
      <w:r w:rsidR="0072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направлению подготовки 40.04.01 (030900) Юриспруденция (квалификация (степень) «магистр»), утвержденным приказом Министерства образования и науки Российской Федерации от </w:t>
      </w:r>
      <w:proofErr w:type="gram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14</w:t>
      </w:r>
      <w:proofErr w:type="gramEnd"/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октября 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1763 (в ред. Приказа </w:t>
      </w: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31.05.2011 № 1975).</w:t>
      </w: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Разработчики;</w:t>
      </w:r>
    </w:p>
    <w:p w:rsidR="009B673A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ГАОУ ВО МГПУ</w:t>
      </w:r>
      <w:r w:rsidR="009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кафедра государственно-правовых </w:t>
      </w:r>
      <w:proofErr w:type="gramStart"/>
      <w:r w:rsidR="009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 </w:t>
      </w: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="009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 Царёв А.Ю.</w:t>
      </w:r>
    </w:p>
    <w:p w:rsidR="0097603A" w:rsidRDefault="0097603A" w:rsidP="009760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03A" w:rsidRDefault="0097603A" w:rsidP="009760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ГАОУ ВО МГПУ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кафедра государственно-правовых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 </w:t>
      </w: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 Гаврилова Ю.В..</w:t>
      </w:r>
    </w:p>
    <w:p w:rsidR="0097603A" w:rsidRPr="008844AC" w:rsidRDefault="0097603A" w:rsidP="009B67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Эксперты:</w:t>
      </w:r>
    </w:p>
    <w:p w:rsidR="009B673A" w:rsidRPr="008844AC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ВО МГПУ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 Корчагина</w:t>
      </w:r>
      <w:proofErr w:type="gram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Владимировна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724C1D" w:rsidRDefault="009B673A" w:rsidP="009B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одобрена на заседании кафедры</w:t>
      </w: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4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государственно-правовых дисциплин</w:t>
      </w:r>
    </w:p>
    <w:p w:rsidR="009B673A" w:rsidRPr="008844AC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</w:t>
      </w:r>
      <w:r w:rsidR="00AF5E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proofErr w:type="gramStart"/>
      <w:r w:rsidR="0072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 26</w:t>
      </w:r>
      <w:proofErr w:type="gramEnd"/>
      <w:r w:rsidR="0072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 г.</w:t>
      </w:r>
    </w:p>
    <w:p w:rsidR="009B673A" w:rsidRPr="00724C1D" w:rsidRDefault="0097603A" w:rsidP="009B67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60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64F10C8" wp14:editId="22438ABF">
            <wp:simplePos x="0" y="0"/>
            <wp:positionH relativeFrom="column">
              <wp:posOffset>2072640</wp:posOffset>
            </wp:positionH>
            <wp:positionV relativeFrom="paragraph">
              <wp:posOffset>142240</wp:posOffset>
            </wp:positionV>
            <wp:extent cx="114300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240" y="21148"/>
                <wp:lineTo x="21240" y="0"/>
                <wp:lineTo x="0" y="0"/>
              </wp:wrapPolygon>
            </wp:wrapTight>
            <wp:docPr id="5" name="Рисунок 5" descr="E:\Ц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Цар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3A" w:rsidRPr="00724C1D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724C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</w:t>
      </w:r>
      <w:r w:rsidRPr="00724C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4C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4C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97603A" w:rsidRPr="0097603A" w:rsidRDefault="0097603A" w:rsidP="0097603A">
      <w:pPr>
        <w:pStyle w:val="3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97603A">
        <w:rPr>
          <w:rFonts w:ascii="Times New Roman" w:hAnsi="Times New Roman"/>
          <w:sz w:val="24"/>
          <w:szCs w:val="24"/>
        </w:rPr>
        <w:t xml:space="preserve">кафедрой                           </w:t>
      </w:r>
      <w:r w:rsidRPr="0097603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97603A">
        <w:rPr>
          <w:rFonts w:ascii="Times New Roman" w:hAnsi="Times New Roman"/>
          <w:sz w:val="24"/>
          <w:szCs w:val="24"/>
        </w:rPr>
        <w:t xml:space="preserve">  </w:t>
      </w:r>
      <w:r w:rsidRPr="0097603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603A">
        <w:rPr>
          <w:rFonts w:ascii="Times New Roman" w:hAnsi="Times New Roman"/>
          <w:sz w:val="24"/>
          <w:szCs w:val="24"/>
        </w:rPr>
        <w:t>к.ю.н</w:t>
      </w:r>
      <w:proofErr w:type="spellEnd"/>
      <w:r w:rsidRPr="0097603A">
        <w:rPr>
          <w:rFonts w:ascii="Times New Roman" w:hAnsi="Times New Roman"/>
          <w:sz w:val="24"/>
          <w:szCs w:val="24"/>
        </w:rPr>
        <w:t xml:space="preserve">., доцент Царёв Алексей Юрьевич                         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111760</wp:posOffset>
            </wp:positionV>
            <wp:extent cx="104775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207" y="21276"/>
                <wp:lineTo x="21207" y="0"/>
                <wp:lineTo x="0" y="0"/>
              </wp:wrapPolygon>
            </wp:wrapTight>
            <wp:docPr id="4" name="Рисунок 4" descr="E:\Ц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Цар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sz w:val="24"/>
          <w:szCs w:val="24"/>
        </w:rPr>
        <w:t xml:space="preserve">Заведующий выпускающей кафедрой                        </w:t>
      </w:r>
      <w:proofErr w:type="spellStart"/>
      <w:r w:rsidRPr="0097603A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97603A">
        <w:rPr>
          <w:rFonts w:ascii="Times New Roman" w:hAnsi="Times New Roman" w:cs="Times New Roman"/>
          <w:sz w:val="24"/>
          <w:szCs w:val="24"/>
        </w:rPr>
        <w:t>., доцент Царёв А.Ю.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603A" w:rsidRPr="0097603A" w:rsidRDefault="00EB20F2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практики</w:t>
      </w:r>
      <w:r w:rsidR="0097603A" w:rsidRPr="0097603A">
        <w:rPr>
          <w:rFonts w:ascii="Times New Roman" w:hAnsi="Times New Roman" w:cs="Times New Roman"/>
          <w:sz w:val="24"/>
          <w:szCs w:val="24"/>
        </w:rPr>
        <w:t xml:space="preserve">  утверждена</w:t>
      </w:r>
      <w:proofErr w:type="gramEnd"/>
      <w:r w:rsidR="0097603A" w:rsidRPr="0097603A">
        <w:rPr>
          <w:rFonts w:ascii="Times New Roman" w:hAnsi="Times New Roman" w:cs="Times New Roman"/>
          <w:sz w:val="24"/>
          <w:szCs w:val="24"/>
        </w:rPr>
        <w:t xml:space="preserve"> ученым советом юридического института.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sz w:val="24"/>
          <w:szCs w:val="24"/>
        </w:rPr>
        <w:t xml:space="preserve">Протокол № 10 от </w:t>
      </w:r>
      <w:proofErr w:type="gramStart"/>
      <w:r w:rsidRPr="0097603A">
        <w:rPr>
          <w:rFonts w:ascii="Times New Roman" w:hAnsi="Times New Roman" w:cs="Times New Roman"/>
          <w:sz w:val="24"/>
          <w:szCs w:val="24"/>
        </w:rPr>
        <w:t>« 23</w:t>
      </w:r>
      <w:proofErr w:type="gramEnd"/>
      <w:r w:rsidRPr="0097603A">
        <w:rPr>
          <w:rFonts w:ascii="Times New Roman" w:hAnsi="Times New Roman" w:cs="Times New Roman"/>
          <w:sz w:val="24"/>
          <w:szCs w:val="24"/>
        </w:rPr>
        <w:t xml:space="preserve"> » июня 2016 г. </w:t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128905</wp:posOffset>
            </wp:positionV>
            <wp:extent cx="8191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3" name="Рисунок 3" descr="E:\Д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Д.А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3A" w:rsidRPr="0097603A" w:rsidRDefault="0097603A" w:rsidP="00976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603A"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</w:t>
      </w:r>
      <w:proofErr w:type="spellStart"/>
      <w:r w:rsidRPr="0097603A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97603A">
        <w:rPr>
          <w:rFonts w:ascii="Times New Roman" w:hAnsi="Times New Roman" w:cs="Times New Roman"/>
          <w:sz w:val="24"/>
          <w:szCs w:val="24"/>
        </w:rPr>
        <w:t>., доцент Ростиславлев Дмитрий Александрович</w:t>
      </w:r>
    </w:p>
    <w:p w:rsidR="009B673A" w:rsidRPr="0097603A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r w:rsidRPr="00724C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                                     </w:t>
      </w:r>
      <w:r w:rsidRPr="00724C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724C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724C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724C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Pr="00724C1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проведение учебной практики планируется на первом курсе магистратуры (второй семестр) и составляет по продолжительности 4 недели.</w:t>
      </w:r>
    </w:p>
    <w:p w:rsidR="009B673A" w:rsidRPr="008844AC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73A" w:rsidRPr="008844AC" w:rsidRDefault="009B673A" w:rsidP="009B673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0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Pr="00E04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673A" w:rsidRPr="007D6E3B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7D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практики </w:t>
      </w: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направ</w:t>
      </w:r>
      <w:r w:rsidR="009C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лению «Юриспруденция», профиль </w:t>
      </w: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F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 «Организация и деятельность государственных и муниципальных органов власти в городе Москве</w:t>
      </w: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</w:t>
      </w: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приобретение практических умений и навыков в сфере </w:t>
      </w:r>
      <w:r w:rsidRPr="007D6E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преподавания юридических дисциплин в высшей школе, формирование необходимых будущим преподавателям качеств.</w:t>
      </w:r>
    </w:p>
    <w:p w:rsidR="009B673A" w:rsidRPr="008A41E3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цель учебной пра</w:t>
      </w:r>
      <w:r w:rsidR="007D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ктики – подготовить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8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преподавательской деятельности. Данная задача решается через овладение практическими навыками, составляющими основу педагогического мастерства.</w:t>
      </w:r>
    </w:p>
    <w:p w:rsidR="009B673A" w:rsidRPr="008844AC" w:rsidRDefault="009B673A" w:rsidP="009B673A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учебной практики</w:t>
      </w: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673A" w:rsidRPr="008844AC" w:rsidRDefault="009B673A" w:rsidP="009B673A">
      <w:pPr>
        <w:numPr>
          <w:ilvl w:val="0"/>
          <w:numId w:val="2"/>
        </w:numPr>
        <w:tabs>
          <w:tab w:val="clear" w:pos="176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ознакомить с постановкой и организацией учебного процесса в высшем учебном заведении;</w:t>
      </w:r>
    </w:p>
    <w:p w:rsidR="009B673A" w:rsidRPr="008844AC" w:rsidRDefault="009B673A" w:rsidP="009B673A">
      <w:pPr>
        <w:numPr>
          <w:ilvl w:val="0"/>
          <w:numId w:val="2"/>
        </w:numPr>
        <w:tabs>
          <w:tab w:val="clear" w:pos="176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сформировать практические навыки и способности к самостоятельной учебно-воспитательной работе в средних и высших учебных заведениях;</w:t>
      </w:r>
    </w:p>
    <w:p w:rsidR="009B673A" w:rsidRPr="008844AC" w:rsidRDefault="009B673A" w:rsidP="009B673A">
      <w:pPr>
        <w:numPr>
          <w:ilvl w:val="0"/>
          <w:numId w:val="2"/>
        </w:numPr>
        <w:tabs>
          <w:tab w:val="clear" w:pos="176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овладеть приемами и методами преподавательской деятельности в системе высшего юридического образования;</w:t>
      </w:r>
    </w:p>
    <w:p w:rsidR="009B673A" w:rsidRPr="008844AC" w:rsidRDefault="009B673A" w:rsidP="009B673A">
      <w:pPr>
        <w:numPr>
          <w:ilvl w:val="0"/>
          <w:numId w:val="2"/>
        </w:numPr>
        <w:tabs>
          <w:tab w:val="clear" w:pos="176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принять участие в педагогической деятельности кафедры.</w:t>
      </w:r>
    </w:p>
    <w:p w:rsidR="009B673A" w:rsidRPr="001106ED" w:rsidRDefault="009B673A" w:rsidP="009B673A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0" w:firstLine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учебной практики в структуре ОП </w:t>
      </w:r>
      <w:r w:rsidR="001F7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магистратуры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является общеобязательным разделом образо</w:t>
      </w:r>
      <w:r w:rsidR="008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(входит в раздел Б.2.2.1) и проводится во втором семестре.</w:t>
      </w:r>
    </w:p>
    <w:p w:rsidR="009B673A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73A" w:rsidRDefault="009B673A" w:rsidP="009B673A">
      <w:pPr>
        <w:numPr>
          <w:ilvl w:val="0"/>
          <w:numId w:val="9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проведения учебной практики:</w:t>
      </w:r>
    </w:p>
    <w:p w:rsidR="009B673A" w:rsidRDefault="008A41E3" w:rsidP="009B673A">
      <w:pPr>
        <w:spacing w:after="0" w:line="276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учебную практику только в высших учебных заведениях.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базой учебной практики </w:t>
      </w:r>
      <w:r w:rsidR="001F75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кафедра государственно-правовых дисциплин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ГАОУ ВО МГПУ.</w:t>
      </w:r>
      <w:r w:rsidR="009B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73A" w:rsidRPr="00955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проводится во втором семестре в период март-апрель</w:t>
      </w:r>
      <w:r w:rsidR="009B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73A" w:rsidRPr="0095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представляет собой вид учебных занятий, непосредственно ориентированный на профессионально-практическую подготовку обучающихся.</w:t>
      </w:r>
    </w:p>
    <w:p w:rsidR="009B673A" w:rsidRPr="008844AC" w:rsidRDefault="008A41E3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обучающихся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вузе и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задачи овладения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методологией и методикой преподавательской деятельности, использования современных информационных технологий в процессе преподавания, приобретения педагогических умения и навыков.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практики необходимо исходить из того, что конеч</w:t>
      </w:r>
      <w:r w:rsidR="008A4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целью подготовки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системы умений и навыков, позволяющих выпускнику магистратуры стать преподавателем высшей школы, владеющим современными методами и методиками обучения, готовым к самостоятельной научно-педагогической деятельности в высшей школе.</w:t>
      </w:r>
    </w:p>
    <w:p w:rsidR="009B673A" w:rsidRDefault="009B673A" w:rsidP="009B67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673A" w:rsidRDefault="009B673A" w:rsidP="009B673A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обучения при прохождении практики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представляет собой ступень многоуровневой системы педагогического образования.</w:t>
      </w:r>
      <w:r w:rsidRPr="0088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44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обучение предполагает наряду с освоением специальных теоретических знаний в области </w:t>
      </w:r>
      <w:r w:rsidRPr="008844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юриспруденции, овладение комплексом практических навыков и умений учебно-воспитательной </w:t>
      </w: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работы, формирование способности к самостоятельной педагогической деятельности</w:t>
      </w:r>
      <w:r w:rsidRPr="008844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Это одна из необходимых предпосылок </w:t>
      </w:r>
      <w:r w:rsidRPr="008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полноценной профессиональной подготовки.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направлена на овладение педагогическими умениями и навыками, составляющими целостный алгоритм решения образовательных задач. Поэтому основной организационной формой практики является преподавательская работа. 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учебной практики базируется на знаниях, умениях и навыках, полученных при изучении дисциплин на 1 курсе, а также на результатах </w:t>
      </w:r>
      <w:r w:rsidR="007D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 обучающимся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работы по теме магистерской диссертации.</w:t>
      </w:r>
    </w:p>
    <w:p w:rsidR="009B673A" w:rsidRPr="008844AC" w:rsidRDefault="009B673A" w:rsidP="009B673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учебной практики осуществляется формирование общекультурных и профессиональных компетенций.</w:t>
      </w:r>
    </w:p>
    <w:p w:rsidR="009B673A" w:rsidRPr="008844AC" w:rsidRDefault="007D6E3B" w:rsidP="009B673A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общекультурными компетенциями:</w:t>
      </w:r>
    </w:p>
    <w:p w:rsidR="009B673A" w:rsidRPr="008844AC" w:rsidRDefault="009B673A" w:rsidP="009B67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9B673A" w:rsidRPr="008844AC" w:rsidRDefault="007D6E3B" w:rsidP="009B67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профессиональными компетенциями в правотворческой деятельности:</w:t>
      </w:r>
    </w:p>
    <w:p w:rsidR="009B673A" w:rsidRPr="008844AC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разрабатывать нормативные правовые акты (ПК-1);</w:t>
      </w:r>
    </w:p>
    <w:p w:rsidR="009B673A" w:rsidRPr="008844AC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деятельности:</w:t>
      </w:r>
    </w:p>
    <w:p w:rsidR="009B673A" w:rsidRPr="008844AC" w:rsidRDefault="009B673A" w:rsidP="009B67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управлять самостоятельной работой обучающихся (ПК-13);</w:t>
      </w:r>
    </w:p>
    <w:p w:rsidR="009B673A" w:rsidRPr="008844AC" w:rsidRDefault="009B673A" w:rsidP="009B67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организовывать и проводить педагогические исследования (ПК-14);</w:t>
      </w:r>
    </w:p>
    <w:p w:rsidR="009B673A" w:rsidRPr="008844AC" w:rsidRDefault="009B673A" w:rsidP="009B67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эффективно осуществлять правовое воспитание (ПК-15).</w:t>
      </w:r>
    </w:p>
    <w:p w:rsidR="009B673A" w:rsidRPr="008844AC" w:rsidRDefault="009B673A" w:rsidP="009B673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учебной практики магистр должен: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Знать:</w:t>
      </w:r>
    </w:p>
    <w:p w:rsidR="009B673A" w:rsidRPr="008844AC" w:rsidRDefault="009B673A" w:rsidP="009B67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философско-правовые закономерности и философско-правовые категории, основания философско-правового осмысления правовой реальности, принципы профессионального мышления современного юриста, основы правовой культуры;</w:t>
      </w:r>
    </w:p>
    <w:p w:rsidR="009B673A" w:rsidRPr="008844AC" w:rsidRDefault="009B673A" w:rsidP="009B67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типы научного познания; понятие и принципы методологии юридической науки, методологию юриспруденции как самостоятельной области юридического познания, современные представления о научном познании, различные стили и образы юридического познания;</w:t>
      </w:r>
    </w:p>
    <w:p w:rsidR="009B673A" w:rsidRPr="008844AC" w:rsidRDefault="009B673A" w:rsidP="009B67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 особенности мыслительного процесса, основы аналитической деятельности, алгоритм постановки и достижения цели;</w:t>
      </w:r>
    </w:p>
    <w:p w:rsidR="009B673A" w:rsidRPr="008844AC" w:rsidRDefault="009B673A" w:rsidP="009B67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развития профессионального самосознания, структуру профессионального самосознания; способы развития профессиональных качеств и способностей;</w:t>
      </w:r>
    </w:p>
    <w:p w:rsidR="009B673A" w:rsidRDefault="00092576" w:rsidP="009B673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ходе практики обучающийся</w:t>
      </w:r>
      <w:r w:rsidR="009B673A"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осваивает такой объем практическо</w:t>
      </w:r>
      <w:r w:rsidR="009B67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 опыта, который позволяет ему: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У</w:t>
      </w:r>
      <w:r w:rsidRPr="008844A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меть</w:t>
      </w:r>
      <w:r w:rsidRPr="008844A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:</w:t>
      </w:r>
    </w:p>
    <w:p w:rsidR="009B673A" w:rsidRPr="008844AC" w:rsidRDefault="009B673A" w:rsidP="009B673A">
      <w:pPr>
        <w:numPr>
          <w:ilvl w:val="0"/>
          <w:numId w:val="3"/>
        </w:numPr>
        <w:tabs>
          <w:tab w:val="clear" w:pos="2489"/>
          <w:tab w:val="left" w:pos="1080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педагогическую проблему;</w:t>
      </w:r>
    </w:p>
    <w:p w:rsidR="009B673A" w:rsidRPr="008844AC" w:rsidRDefault="009B673A" w:rsidP="009B673A">
      <w:pPr>
        <w:numPr>
          <w:ilvl w:val="0"/>
          <w:numId w:val="3"/>
        </w:numPr>
        <w:tabs>
          <w:tab w:val="clear" w:pos="2489"/>
          <w:tab w:val="left" w:pos="1080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задачи предстоящего учебного занятия;</w:t>
      </w:r>
    </w:p>
    <w:p w:rsidR="009B673A" w:rsidRPr="008844AC" w:rsidRDefault="009B673A" w:rsidP="009B673A">
      <w:pPr>
        <w:numPr>
          <w:ilvl w:val="0"/>
          <w:numId w:val="3"/>
        </w:numPr>
        <w:tabs>
          <w:tab w:val="clear" w:pos="2489"/>
          <w:tab w:val="left" w:pos="1080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план проведения учебного занятия;</w:t>
      </w:r>
    </w:p>
    <w:p w:rsidR="009B673A" w:rsidRPr="008844AC" w:rsidRDefault="009B673A" w:rsidP="009B673A">
      <w:pPr>
        <w:numPr>
          <w:ilvl w:val="0"/>
          <w:numId w:val="3"/>
        </w:numPr>
        <w:tabs>
          <w:tab w:val="clear" w:pos="2489"/>
          <w:tab w:val="left" w:pos="1080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занятие с привлечением современных информационных технологий и технических средств обучения;</w:t>
      </w:r>
    </w:p>
    <w:p w:rsidR="009B673A" w:rsidRPr="008844AC" w:rsidRDefault="009B673A" w:rsidP="009B673A">
      <w:pPr>
        <w:numPr>
          <w:ilvl w:val="0"/>
          <w:numId w:val="3"/>
        </w:numPr>
        <w:tabs>
          <w:tab w:val="clear" w:pos="2489"/>
          <w:tab w:val="left" w:pos="1080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необходимые методы педагогического воздействия;</w:t>
      </w:r>
    </w:p>
    <w:p w:rsidR="009B673A" w:rsidRPr="008844AC" w:rsidRDefault="009B673A" w:rsidP="009B673A">
      <w:pPr>
        <w:numPr>
          <w:ilvl w:val="0"/>
          <w:numId w:val="3"/>
        </w:numPr>
        <w:tabs>
          <w:tab w:val="clear" w:pos="2489"/>
          <w:tab w:val="left" w:pos="1080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осмысливать результаты своей педагогической деятельности.</w:t>
      </w:r>
    </w:p>
    <w:p w:rsidR="009B673A" w:rsidRDefault="009B673A" w:rsidP="009B673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Владеть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9B673A" w:rsidRPr="008844AC" w:rsidRDefault="009B673A" w:rsidP="009B67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и проведения учебно-воспитательной работы.</w:t>
      </w:r>
    </w:p>
    <w:p w:rsidR="009B673A" w:rsidRDefault="009B673A" w:rsidP="009B673A">
      <w:pPr>
        <w:tabs>
          <w:tab w:val="left" w:pos="10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</w:t>
      </w:r>
      <w:r w:rsidR="00092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также позволяет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теоретическую самостоятельность и аргументированность положений магистерской диссертации.</w:t>
      </w:r>
    </w:p>
    <w:p w:rsidR="009B673A" w:rsidRDefault="009B673A" w:rsidP="009B673A">
      <w:pPr>
        <w:tabs>
          <w:tab w:val="left" w:pos="10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Default="009B673A" w:rsidP="009B673A">
      <w:pPr>
        <w:pStyle w:val="a6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практики в зачётных единицах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продолжительность в неделях</w:t>
      </w:r>
    </w:p>
    <w:p w:rsidR="009B673A" w:rsidRPr="004B72A3" w:rsidRDefault="009B673A" w:rsidP="009B673A">
      <w:pPr>
        <w:pStyle w:val="a6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учебная практика на 1-м курсе </w:t>
      </w:r>
      <w:r w:rsidR="0009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отделения, полный срок обучения (направление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9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деятельность государственных и муниципальных органов власти </w:t>
      </w:r>
      <w:r w:rsidR="009C3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4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зачётных единиц (216 часов).</w:t>
      </w:r>
    </w:p>
    <w:p w:rsidR="009B673A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73A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Структура и содержание учебной практики:</w:t>
      </w:r>
    </w:p>
    <w:p w:rsidR="009B673A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73A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практики состоит из нескольких этапов (организационно-подготовительный, ознакомительный, научно-подготовительный, этап сбора научной информации, конструктивно-</w:t>
      </w:r>
      <w:proofErr w:type="spellStart"/>
      <w:r w:rsidRPr="0067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67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отчетно-подго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товительный,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-оценочный).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 определении содержания учебной практики учитываются: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требования Федерального государственного образовательного стандарта высшего профессионального образования по направлению подготовки 40.04.01 (030900) Юриспруденция (квалификация (степень) «Магистр») 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б) особенности образовательного права </w:t>
      </w: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научной и учебной дисциплины;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в) особенности преподавания юридических дисциплин;</w:t>
      </w:r>
    </w:p>
    <w:p w:rsidR="009B673A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г) проблематика магистерской диссертации.</w:t>
      </w:r>
    </w:p>
    <w:p w:rsidR="009B673A" w:rsidRPr="008844AC" w:rsidRDefault="00416797" w:rsidP="009B673A">
      <w:pPr>
        <w:pStyle w:val="a6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обучающихся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проходить в следующих формах: </w:t>
      </w:r>
    </w:p>
    <w:p w:rsidR="009B673A" w:rsidRPr="008844AC" w:rsidRDefault="00622077" w:rsidP="009B673A">
      <w:pPr>
        <w:numPr>
          <w:ilvl w:val="0"/>
          <w:numId w:val="4"/>
        </w:numPr>
        <w:tabs>
          <w:tab w:val="clear" w:pos="212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лекции по теме, определенной руководителем магистерской диссертации и соответствующей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научных интересов обучающегося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B673A" w:rsidRPr="008844AC" w:rsidRDefault="009B673A" w:rsidP="009B673A">
      <w:pPr>
        <w:numPr>
          <w:ilvl w:val="0"/>
          <w:numId w:val="4"/>
        </w:numPr>
        <w:tabs>
          <w:tab w:val="clear" w:pos="212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семинара (практического занятия) по теме, определенной руководителем магистерской диссертации и соответствующей на</w:t>
      </w:r>
      <w:r w:rsidR="006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научных интересов обучающегося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B673A" w:rsidRPr="008844AC" w:rsidRDefault="009B673A" w:rsidP="009B673A">
      <w:pPr>
        <w:numPr>
          <w:ilvl w:val="0"/>
          <w:numId w:val="4"/>
        </w:numPr>
        <w:tabs>
          <w:tab w:val="clear" w:pos="212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материалов для практических работ, составление презентаций, задач и т. д. по заданию научного руководителя; </w:t>
      </w:r>
    </w:p>
    <w:p w:rsidR="009B673A" w:rsidRPr="008844AC" w:rsidRDefault="009B673A" w:rsidP="009B673A">
      <w:pPr>
        <w:numPr>
          <w:ilvl w:val="0"/>
          <w:numId w:val="4"/>
        </w:numPr>
        <w:tabs>
          <w:tab w:val="clear" w:pos="212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проверке курсовых работ и отчетов по практикам; </w:t>
      </w:r>
    </w:p>
    <w:p w:rsidR="009B673A" w:rsidRPr="008844AC" w:rsidRDefault="009B673A" w:rsidP="009B673A">
      <w:pPr>
        <w:numPr>
          <w:ilvl w:val="0"/>
          <w:numId w:val="4"/>
        </w:numPr>
        <w:tabs>
          <w:tab w:val="clear" w:pos="2129"/>
        </w:tabs>
        <w:spacing w:after="0" w:line="276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 работ, определенные научным руководителем. 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в соответствии с индивидуальной пр</w:t>
      </w:r>
      <w:r w:rsidR="006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ограммой, составленной обучающимся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научным руководителем. В программе указываются формы отчетности.</w:t>
      </w:r>
    </w:p>
    <w:p w:rsidR="009B673A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676460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946"/>
        <w:gridCol w:w="1417"/>
      </w:tblGrid>
      <w:tr w:rsidR="009B673A" w:rsidRPr="00676460" w:rsidTr="00A0719B">
        <w:trPr>
          <w:trHeight w:val="1114"/>
        </w:trPr>
        <w:tc>
          <w:tcPr>
            <w:tcW w:w="596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деятельности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часов/</w:t>
            </w:r>
          </w:p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единиц</w:t>
            </w:r>
          </w:p>
        </w:tc>
      </w:tr>
      <w:tr w:rsidR="009B673A" w:rsidRPr="00676460" w:rsidTr="00A0719B">
        <w:tc>
          <w:tcPr>
            <w:tcW w:w="596" w:type="dxa"/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B673A" w:rsidRPr="00676460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676460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4"/>
                <w:szCs w:val="24"/>
                <w:lang w:eastAsia="ru-RU"/>
              </w:rPr>
              <w:t>форм организации образовательной и научной деятельности в вузе.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18/0,5</w:t>
            </w:r>
          </w:p>
        </w:tc>
      </w:tr>
      <w:tr w:rsidR="009B673A" w:rsidRPr="00676460" w:rsidTr="00A0719B">
        <w:tc>
          <w:tcPr>
            <w:tcW w:w="596" w:type="dxa"/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B673A" w:rsidRPr="00676460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Знакомство с методами проведения лекционных и семинарских занятий по </w:t>
            </w:r>
            <w:r w:rsidRPr="00676460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4"/>
                <w:szCs w:val="24"/>
                <w:lang w:eastAsia="ru-RU"/>
              </w:rPr>
              <w:t>рекомендованным научным руководителем темам учебных дисциплин кафедры.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18/0,5</w:t>
            </w:r>
          </w:p>
        </w:tc>
      </w:tr>
      <w:tr w:rsidR="009B673A" w:rsidRPr="00676460" w:rsidTr="00A0719B">
        <w:tc>
          <w:tcPr>
            <w:tcW w:w="596" w:type="dxa"/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B673A" w:rsidRPr="00676460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методики проведения учебных мероприятий </w:t>
            </w:r>
            <w:r w:rsidR="00F4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под контролем преподавателя по темам, связанным с научно-иссле</w:t>
            </w:r>
            <w:r w:rsidR="00CD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довательской работой практикантов</w:t>
            </w: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20/0,55</w:t>
            </w:r>
          </w:p>
        </w:tc>
      </w:tr>
      <w:tr w:rsidR="009B673A" w:rsidRPr="00676460" w:rsidTr="00A0719B">
        <w:tc>
          <w:tcPr>
            <w:tcW w:w="596" w:type="dxa"/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B673A" w:rsidRPr="00676460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руководителем плана проведения конкретного занятия.</w:t>
            </w:r>
          </w:p>
          <w:p w:rsidR="009B673A" w:rsidRPr="00676460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к лекциям, семинарским занятиям, собранию научного кружка, олимпиаде и пр.)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24/0,67</w:t>
            </w:r>
          </w:p>
        </w:tc>
      </w:tr>
      <w:tr w:rsidR="009B673A" w:rsidRPr="00676460" w:rsidTr="00A0719B">
        <w:tc>
          <w:tcPr>
            <w:tcW w:w="596" w:type="dxa"/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B673A" w:rsidRPr="00676460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</w:t>
            </w:r>
            <w:r w:rsidR="00F4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помощи обучающимся по программе </w:t>
            </w:r>
            <w:proofErr w:type="spellStart"/>
            <w:r w:rsidR="00F4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F4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самостоятельной работы (подготовка письменных работ, их рецензирование и пр.)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24/0,67</w:t>
            </w:r>
          </w:p>
        </w:tc>
      </w:tr>
      <w:tr w:rsidR="009B673A" w:rsidRPr="00676460" w:rsidTr="00A0719B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лекционного занятия. 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20/0,55</w:t>
            </w:r>
          </w:p>
        </w:tc>
      </w:tr>
      <w:tr w:rsidR="009B673A" w:rsidRPr="00676460" w:rsidTr="00A0719B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семинарского занятия.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20/0,55</w:t>
            </w:r>
          </w:p>
        </w:tc>
      </w:tr>
      <w:tr w:rsidR="009B673A" w:rsidRPr="00676460" w:rsidTr="00A0719B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внеа</w:t>
            </w:r>
            <w:r w:rsidR="00F4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удиторного занятия для обучающихся</w:t>
            </w: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абитуриентов.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24/0,67</w:t>
            </w:r>
          </w:p>
        </w:tc>
      </w:tr>
      <w:tr w:rsidR="009B673A" w:rsidRPr="00676460" w:rsidTr="00A0719B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проведённого аудиторного и внеаудиторного занятия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24/0,67</w:t>
            </w:r>
          </w:p>
        </w:tc>
      </w:tr>
      <w:tr w:rsidR="009B673A" w:rsidRPr="00676460" w:rsidTr="00A0719B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numPr>
                <w:ilvl w:val="0"/>
                <w:numId w:val="11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отчёта по итогам прохождения учебной практики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24/0,67</w:t>
            </w:r>
          </w:p>
        </w:tc>
      </w:tr>
      <w:tr w:rsidR="009B673A" w:rsidRPr="00676460" w:rsidTr="00A0719B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3A" w:rsidRPr="00676460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B673A" w:rsidRPr="00676460" w:rsidRDefault="009B673A" w:rsidP="00A07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</w:tbl>
    <w:p w:rsidR="009B673A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673A" w:rsidRPr="008844AC" w:rsidRDefault="009B673A" w:rsidP="009B673A">
      <w:pPr>
        <w:pStyle w:val="a6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форм промежуточной аттестации обучающихся по практике </w:t>
      </w:r>
    </w:p>
    <w:p w:rsidR="009B673A" w:rsidRPr="008844AC" w:rsidRDefault="00F440EF" w:rsidP="009B67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обучающегося</w:t>
      </w:r>
      <w:r w:rsidR="009B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магистратура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руководителем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составленного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прохождении практики должен включать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проделанной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 В качестве приложения к отчету должны быть представлены: анализ посещенных занятий, тексты (конспекты) лекций и/или планы лекций и/или семинарских занятий, составленные презентации, задачи и т. д., анализ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веденного практикантом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а также отзыв руководителя магистерской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 участии 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заданий по учебной практике (см. Приложение 1). 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 – дифференцированный зачет.</w:t>
      </w:r>
    </w:p>
    <w:p w:rsidR="009B673A" w:rsidRPr="008844AC" w:rsidRDefault="009B673A" w:rsidP="009B67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A1761B" w:rsidRDefault="009B673A" w:rsidP="009B673A">
      <w:pPr>
        <w:pStyle w:val="a6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Образовательные, научно-исследовательские и научно-производственные технологии, используемые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A1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педагогической практикой осуществляет </w:t>
      </w:r>
      <w:r w:rsidR="00F44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обучающегося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руководителем магистерской программы. Контроль прохождения учебной практики осуществляется н</w:t>
      </w:r>
      <w:r w:rsidR="00CD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аучным руководителем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программой практики. 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использует информационно-техническую базу кафедры для организации проведения практики; корректирует </w:t>
      </w:r>
      <w:r w:rsidRPr="008844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содержание и этапы проведения практики в зависимости от конкретных условий; применяет </w:t>
      </w:r>
      <w:r w:rsidRPr="008844A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различные методические и </w:t>
      </w:r>
      <w:r w:rsidRPr="008844A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педагогические приемы в организации учебной практики;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Pr="008844A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выполнение требований Федерального государственного образовательного стандарта и настоящей </w:t>
      </w:r>
      <w:r w:rsidRPr="008844A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программы; контролирует научно-педагоги</w:t>
      </w:r>
      <w:r w:rsidR="00F440E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ческую деятельность обучающихся</w:t>
      </w:r>
      <w:r w:rsidRPr="008844A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; проводит итоговую </w:t>
      </w:r>
      <w:r w:rsidR="00F440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практики; отчитывается перед кафедрой о результатах </w:t>
      </w:r>
      <w:r w:rsidRPr="008844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учебной практики.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673A" w:rsidRPr="00A529EB" w:rsidRDefault="009B673A" w:rsidP="009B673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обучающихся на учебной практике</w:t>
      </w:r>
      <w:r w:rsidRP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73A" w:rsidRPr="008844AC" w:rsidRDefault="009B673A" w:rsidP="009B673A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учебной практики составляют </w:t>
      </w:r>
      <w:r w:rsidRPr="008844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учебники, учебные пособия, образцы научно-методической и отчетной документации, </w:t>
      </w:r>
      <w:r w:rsidRPr="008844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инструктивные документы.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9B673A" w:rsidRPr="008844AC" w:rsidRDefault="009B673A" w:rsidP="009B67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A529EB" w:rsidRDefault="009B673A" w:rsidP="009B673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и информационное обеспечение учебной практики </w:t>
      </w:r>
    </w:p>
    <w:p w:rsidR="009B673A" w:rsidRPr="008844AC" w:rsidRDefault="009B673A" w:rsidP="009B673A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высшей школы: Учебное пособие. Ростов н/Д: Феникс, 2002. – 544 с.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 С. Ф. Основы педагогики высшей школы: Учебное пособие. Воронеж: Изд-во ВГУ, 2004. – 67 с.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Нерсесянц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Философия права. М.: Норма, 2008.</w:t>
      </w:r>
    </w:p>
    <w:p w:rsidR="009B673A" w:rsidRPr="008844AC" w:rsidRDefault="009B673A" w:rsidP="009B673A">
      <w:pPr>
        <w:widowControl w:val="0"/>
        <w:tabs>
          <w:tab w:val="left" w:pos="1000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Рузавин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Методология научного познания / Г. И. </w:t>
      </w: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Рузавин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Ю. Методика преподавания права за рубежом и в России (на примере опыта кафедры права Европейского союза МГЮА) // Юридическое образование и наука. – 2009. – № 1.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Поводова</w:t>
      </w:r>
      <w:proofErr w:type="spell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Зависимость качества преподавания от профессиональной позиции преподавателя // Юридическое образование и наука. – 2009. – № 3.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Федосеев В.И. Современный опыт использования инновационных технологий в преподавании историко-правовых дисциплин // Юридическое образование и наука. – 2007. – № 2.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Материально-техническое обеспечение учебной практики:</w:t>
      </w:r>
    </w:p>
    <w:p w:rsidR="009B673A" w:rsidRPr="008844AC" w:rsidRDefault="009B673A" w:rsidP="009B673A">
      <w:pPr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аудиторных занятий во время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 набор специализированной учебной мебели и учебного оборудования, в том числе аудиторная доска (с магнитной поверхностью и набором приспособлений для крепления демонстрационных материалов), экран (на штативе или навесной), демонстрационный планшет с набором блокнотов для него и фломастеров. Для проведения семинарских занятий во время практики, а также организации </w:t>
      </w:r>
      <w:r w:rsidR="00F44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обучающихся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компьютерный класс с рабочими местами, обеспечивающими выход в Интернет. Кроме того, для информационно-ресурсного обеспечения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сканеру, копировальному аппарату и принтеру. </w:t>
      </w:r>
    </w:p>
    <w:p w:rsidR="009B673A" w:rsidRPr="008844AC" w:rsidRDefault="009B673A" w:rsidP="009B67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F44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информационным ресурсам – университетскому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 В зависимости от избранной методики проведения семинарских занятий могут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использованы видеофильмы и комплекты слайдов, отвечающие проблематике и образовательным задачам дисциплины.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673A" w:rsidRPr="008844AC" w:rsidRDefault="009B673A" w:rsidP="009B673A">
      <w:pPr>
        <w:tabs>
          <w:tab w:val="left" w:pos="48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4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:rsidR="009B673A" w:rsidRPr="008844AC" w:rsidRDefault="009B673A" w:rsidP="009B673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9B673A" w:rsidRPr="008844AC" w:rsidRDefault="009B673A" w:rsidP="009B673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 по учебной практике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тавляемый обучающимся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учебной практике должен включать: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посещенных занятий преподавателей кафедры (не менее двух занятий различных видов) (лекции, семинары, коллоквиумы, практические занятия по выбору студента).</w:t>
      </w:r>
    </w:p>
    <w:p w:rsidR="009B673A" w:rsidRPr="001106ED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Разработку занятия (нескольких занятий) (практическое занятие, семинар) по одному из аспектов темы диссертационного исследования либо по смежной теме, входящей в программу курс</w:t>
      </w:r>
      <w:r w:rsidR="001106ED" w:rsidRPr="0011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изучаемых на кафедре государственно-правовых дисциплин</w:t>
      </w:r>
      <w:r w:rsidRPr="001106E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занятия согласовывается с научным руководителем либо определяется им.</w:t>
      </w:r>
    </w:p>
    <w:p w:rsidR="009B673A" w:rsidRPr="008844AC" w:rsidRDefault="009B673A" w:rsidP="009B673A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 проведени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занятий практикантом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673A" w:rsidRPr="008844AC" w:rsidRDefault="009B673A" w:rsidP="009B673A">
      <w:pPr>
        <w:tabs>
          <w:tab w:val="left" w:pos="765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9B673A" w:rsidRPr="008844AC" w:rsidRDefault="009B673A" w:rsidP="009B67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занятия, по</w:t>
      </w:r>
      <w:r w:rsidR="006D2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сещенного практикантом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занятия.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форма обучения.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преподавателя, научная степень, научное звание.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(лекция, практическое занятие, коллоквиум и др.).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занятия, задачи.</w:t>
      </w:r>
    </w:p>
    <w:p w:rsidR="009B673A" w:rsidRPr="008844AC" w:rsidRDefault="006D2B5B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присутствовавших на занятии.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5940"/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по проверке ранее полученных знаний (фронтальный опрос, письменный опрос, проверочная работа, тестирование и др.). Количество времени, отводимого на занятии на проверку ранее полученных знаний. Расположение работы по проверке знаний, полученных на предыдущих занятиях, в начале (конце) занятия.</w:t>
      </w:r>
    </w:p>
    <w:p w:rsidR="009B673A" w:rsidRPr="008844AC" w:rsidRDefault="006D2B5B" w:rsidP="009B673A">
      <w:p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практикантом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применения данных форм работы, оправданность проведения проверки знаний в начале (конце) занятия. 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подачи нового материала (последовательное изложение под запись, постановка проблемы с последующим обсуждением, поисковый метод и пр.). Эффективность данных способов с 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 практиканта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поставленных задач и достижения цели занятия.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5940"/>
          <w:tab w:val="num" w:pos="-4500"/>
          <w:tab w:val="left" w:pos="12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степ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взаимодействия с обучающимися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занятия, эффективность данных с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пособов с точки зрения практиканта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2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средств обучения на занятии, влияние их использования н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эффективность работы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занятии. 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2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закрепления материала на занятии.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2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материала по теме занятия, предлагаемого для самостоятельного изучения. </w:t>
      </w:r>
    </w:p>
    <w:p w:rsidR="009B673A" w:rsidRPr="008844AC" w:rsidRDefault="009B673A" w:rsidP="009B673A">
      <w:pPr>
        <w:numPr>
          <w:ilvl w:val="0"/>
          <w:numId w:val="5"/>
        </w:numPr>
        <w:tabs>
          <w:tab w:val="num" w:pos="-4500"/>
          <w:tab w:val="left" w:pos="12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выводы.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схема может быть использована в качестве опорной при составлении конспекта собственного занятия. В конспекте занятия, сос</w:t>
      </w:r>
      <w:r w:rsidR="006D2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тавляемом практикантом</w:t>
      </w: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должен быть подробно отражен ход занятия.</w:t>
      </w:r>
    </w:p>
    <w:p w:rsidR="009B673A" w:rsidRPr="008844AC" w:rsidRDefault="009B673A" w:rsidP="009B67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673A" w:rsidRPr="008844AC" w:rsidRDefault="009B673A" w:rsidP="009B673A">
      <w:pPr>
        <w:tabs>
          <w:tab w:val="left" w:pos="375"/>
        </w:tabs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8844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9B673A" w:rsidRPr="008844AC" w:rsidRDefault="009B673A" w:rsidP="009B67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673A" w:rsidRPr="008844AC" w:rsidRDefault="009B673A" w:rsidP="009B67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отчета о занятии, пр</w:t>
      </w:r>
      <w:r w:rsidR="006D2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оведенном практикантом</w:t>
      </w:r>
    </w:p>
    <w:p w:rsidR="009B673A" w:rsidRPr="008844AC" w:rsidRDefault="009B673A" w:rsidP="009B673A">
      <w:pPr>
        <w:numPr>
          <w:ilvl w:val="0"/>
          <w:numId w:val="6"/>
        </w:numPr>
        <w:tabs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занятия.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форма обучения.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преподавателя, научная степень, научное звание.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(лекция, практическое занятие, коллоквиум и др.).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занятия, задачи.</w:t>
      </w:r>
    </w:p>
    <w:p w:rsidR="009B673A" w:rsidRPr="008844AC" w:rsidRDefault="006D2B5B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присутствовавших на занятии.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5940"/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работы по проверке ранее полученных знаний (фронтальный опрос, письменный опрос, проверочная работа, тестирование и др.). Количество времени, отводимого на занятии на проверку ранее полученных знаний. Расположение работы по проверке знаний, полученных на предыдущих занятиях, в начале (конце) занятия.</w:t>
      </w:r>
    </w:p>
    <w:p w:rsidR="009B673A" w:rsidRPr="008844AC" w:rsidRDefault="006D2B5B" w:rsidP="009B673A">
      <w:p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практикантом</w:t>
      </w:r>
      <w:r w:rsidR="009B673A"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применения данных форм работы, оправданность проведения проверки знаний в начале (конце) занятия. 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4500"/>
          <w:tab w:val="left" w:pos="90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нового материала (последовательное изложение под запись, постановка проблемы с последующим обсуждением, поисковый метод и пр.). Эффективность данных способов с т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зрения практиканта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поставленных задач и достижения цели занятия.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num" w:pos="-5940"/>
          <w:tab w:val="num" w:pos="-4500"/>
          <w:tab w:val="left" w:pos="900"/>
          <w:tab w:val="left" w:pos="126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степ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взаимодействия с обучающимися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занятия, эффективность данных способов с т</w:t>
      </w:r>
      <w:r w:rsidR="006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зрения практиканта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left" w:pos="900"/>
          <w:tab w:val="left" w:pos="126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средств обучения на занятии, влияние их использования н</w:t>
      </w:r>
      <w:r w:rsidR="0088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эффективность работы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занятии. </w:t>
      </w:r>
    </w:p>
    <w:p w:rsidR="009B673A" w:rsidRPr="008844AC" w:rsidRDefault="009B673A" w:rsidP="009B673A">
      <w:pPr>
        <w:numPr>
          <w:ilvl w:val="0"/>
          <w:numId w:val="6"/>
        </w:numPr>
        <w:tabs>
          <w:tab w:val="left" w:pos="900"/>
          <w:tab w:val="left" w:pos="126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закрепления материала на занятии.</w:t>
      </w:r>
    </w:p>
    <w:p w:rsidR="009B673A" w:rsidRPr="008844AC" w:rsidRDefault="009B673A" w:rsidP="009B673A">
      <w:pPr>
        <w:numPr>
          <w:ilvl w:val="0"/>
          <w:numId w:val="6"/>
        </w:numPr>
        <w:tabs>
          <w:tab w:val="left" w:pos="900"/>
          <w:tab w:val="left" w:pos="126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материала по теме занятия, предлагаемого для самостоятельного изучения. </w:t>
      </w:r>
    </w:p>
    <w:p w:rsidR="009B673A" w:rsidRPr="008844AC" w:rsidRDefault="009B673A" w:rsidP="009B673A">
      <w:pPr>
        <w:numPr>
          <w:ilvl w:val="0"/>
          <w:numId w:val="6"/>
        </w:numPr>
        <w:tabs>
          <w:tab w:val="left" w:pos="900"/>
          <w:tab w:val="left" w:pos="126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выводы.</w:t>
      </w:r>
    </w:p>
    <w:p w:rsidR="009B673A" w:rsidRPr="008844AC" w:rsidRDefault="009B673A" w:rsidP="009B673A">
      <w:pPr>
        <w:tabs>
          <w:tab w:val="left" w:pos="900"/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отчету должен быть приложен отзыв ведущего преподавателя о занятии, пр</w:t>
      </w:r>
      <w:r w:rsidR="0088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оведенном практикантом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оценкой </w:t>
      </w:r>
      <w:r w:rsidR="0088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подготовленности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занятия, уровня владения материалом темы, способнос</w:t>
      </w:r>
      <w:r w:rsidR="00882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организовать работу обучающихся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занятии.</w:t>
      </w:r>
    </w:p>
    <w:p w:rsidR="009B673A" w:rsidRPr="009B673A" w:rsidRDefault="009B673A" w:rsidP="009B673A">
      <w:pPr>
        <w:tabs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3A" w:rsidRPr="008844AC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3A" w:rsidRPr="008844AC" w:rsidRDefault="009B673A" w:rsidP="009B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3A" w:rsidRPr="008844AC" w:rsidRDefault="009B673A" w:rsidP="009B673A">
      <w:pPr>
        <w:tabs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3A" w:rsidRPr="00DE1944" w:rsidRDefault="009B673A" w:rsidP="009B673A">
      <w:pPr>
        <w:keepNext/>
        <w:tabs>
          <w:tab w:val="left" w:pos="39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E1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4.</w:t>
      </w:r>
    </w:p>
    <w:p w:rsidR="005B5E13" w:rsidRDefault="005B5E13" w:rsidP="009B6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B673A" w:rsidRPr="00DE1944" w:rsidRDefault="009B673A" w:rsidP="009B67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E19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Задание на прохождение учебной практики</w:t>
      </w:r>
    </w:p>
    <w:p w:rsidR="009B673A" w:rsidRPr="00DE1944" w:rsidRDefault="009B673A" w:rsidP="009B673A">
      <w:pPr>
        <w:keepNext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B673A" w:rsidRPr="00DE1944" w:rsidRDefault="009B673A" w:rsidP="009B673A">
      <w:pPr>
        <w:keepNext/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Уважаемый____________________________</w:t>
      </w:r>
    </w:p>
    <w:p w:rsidR="009B673A" w:rsidRPr="00DE1944" w:rsidRDefault="009B673A" w:rsidP="009B673A">
      <w:pPr>
        <w:keepNext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период </w:t>
      </w:r>
      <w:r w:rsidRPr="00DE19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 _____________ 20__ по ___________20__ </w:t>
      </w:r>
      <w:r w:rsidRPr="00DE194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Вы должны пройти учебную практику. 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является важнейшей соста</w:t>
      </w:r>
      <w:r w:rsidR="0088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частью подготовки обучающихся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73A" w:rsidRPr="00DE1944" w:rsidRDefault="009B673A" w:rsidP="009B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практики – формирование умений и навыков педагога высшей школы, которые приобретаются на кафедре во время проведения аудиторных занятий (лекция, семинар) и руководстве НИР.</w:t>
      </w:r>
    </w:p>
    <w:p w:rsidR="009B673A" w:rsidRDefault="009B673A" w:rsidP="009B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73A" w:rsidRPr="00DE1944" w:rsidRDefault="009B673A" w:rsidP="009B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практики:</w:t>
      </w:r>
    </w:p>
    <w:p w:rsidR="009B673A" w:rsidRPr="00DE1944" w:rsidRDefault="009B673A" w:rsidP="009B673A">
      <w:pPr>
        <w:pStyle w:val="a6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педагогическими умениями и навыками для работы в высшей школе;</w:t>
      </w:r>
    </w:p>
    <w:p w:rsidR="009B673A" w:rsidRPr="00DE1944" w:rsidRDefault="009B673A" w:rsidP="009B673A">
      <w:pPr>
        <w:pStyle w:val="a6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методическими приемами проведения лекционных, практических, семинарских занятий;</w:t>
      </w:r>
    </w:p>
    <w:p w:rsidR="009B673A" w:rsidRPr="00DE1944" w:rsidRDefault="009B673A" w:rsidP="009B673A">
      <w:pPr>
        <w:pStyle w:val="a6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по руководству с</w:t>
      </w:r>
      <w:r w:rsidR="00FC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амостоятельной работой обучающихся, помощь обучающимся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и представлении на кафедру курсовых и ВКР, докладов, рефератов;</w:t>
      </w:r>
    </w:p>
    <w:p w:rsidR="009B673A" w:rsidRPr="00DE1944" w:rsidRDefault="009B673A" w:rsidP="009B673A">
      <w:pPr>
        <w:pStyle w:val="a6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и освоение технических средств, </w:t>
      </w:r>
      <w:proofErr w:type="gramStart"/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компьютерных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proofErr w:type="gramEnd"/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используются в учебном процессе.</w:t>
      </w:r>
    </w:p>
    <w:p w:rsidR="009B673A" w:rsidRPr="00DE1944" w:rsidRDefault="009B673A" w:rsidP="009B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3A" w:rsidRPr="00DE1944" w:rsidRDefault="009B673A" w:rsidP="009B6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учебной практики</w:t>
      </w:r>
    </w:p>
    <w:p w:rsidR="009B673A" w:rsidRPr="00DE1944" w:rsidRDefault="009B673A" w:rsidP="009B67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Установочная конференция (ознакомление с задачами и содержанием практики, организационные вопросы).</w:t>
      </w:r>
    </w:p>
    <w:p w:rsidR="009B673A" w:rsidRPr="00DE1944" w:rsidRDefault="009B673A" w:rsidP="009B673A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этап: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9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научно-педагогической литературы (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в</w:t>
      </w:r>
      <w:r w:rsidR="00FC0F3D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о время учебной практики обучающийся по программе магистратура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 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>должен</w:t>
      </w:r>
      <w:r w:rsidRPr="00DE19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ru-RU"/>
        </w:rPr>
        <w:t xml:space="preserve">изучить федеральный 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государственный образовательный стандарт и рабочий учебный план по направлению </w:t>
      </w:r>
      <w:r w:rsidRPr="00DE194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юриспруденция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;</w:t>
      </w:r>
      <w:r w:rsidRPr="00DE19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учебно-методическую литературу по 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рекомендованным научным руководителем дисциплинам учебного плана).</w:t>
      </w:r>
    </w:p>
    <w:p w:rsidR="009B673A" w:rsidRPr="00DE1944" w:rsidRDefault="009B673A" w:rsidP="009B673A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этап: 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практики (виды деятельности согласовываются с руководителем практики)</w:t>
      </w:r>
    </w:p>
    <w:p w:rsidR="009B673A" w:rsidRPr="00DE1944" w:rsidRDefault="009B673A" w:rsidP="009B6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2434"/>
      </w:tblGrid>
      <w:tr w:rsidR="009B673A" w:rsidRPr="00DE1944" w:rsidTr="00A0719B"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B673A" w:rsidRPr="00DE1944" w:rsidTr="00A0719B">
        <w:trPr>
          <w:cantSplit/>
        </w:trPr>
        <w:tc>
          <w:tcPr>
            <w:tcW w:w="7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2"/>
                <w:sz w:val="24"/>
                <w:szCs w:val="24"/>
                <w:lang w:eastAsia="ru-RU"/>
              </w:rPr>
              <w:t>форм организации образовательной и научной деятельности в вузе.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Знакомство с методами проведения лекционных и семинарских занятий по 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4"/>
                <w:szCs w:val="24"/>
                <w:lang w:eastAsia="ru-RU"/>
              </w:rPr>
              <w:t>рекомендованным научным руководителем темам учебных дисциплин кафедры.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выполнения практики.</w:t>
            </w:r>
          </w:p>
        </w:tc>
      </w:tr>
      <w:tr w:rsidR="009B673A" w:rsidRPr="00DE1944" w:rsidTr="00A0719B">
        <w:trPr>
          <w:cantSplit/>
        </w:trPr>
        <w:tc>
          <w:tcPr>
            <w:tcW w:w="7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3A" w:rsidRPr="00DE1944" w:rsidRDefault="009B673A" w:rsidP="00A0719B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eastAsia="ru-RU"/>
              </w:rPr>
              <w:t>методики проведения уч</w:t>
            </w:r>
            <w:r w:rsidR="00FC0F3D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eastAsia="ru-RU"/>
              </w:rPr>
              <w:t xml:space="preserve">ебных мероприятий </w:t>
            </w:r>
            <w:proofErr w:type="gramStart"/>
            <w:r w:rsidR="00FC0F3D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eastAsia="ru-RU"/>
              </w:rPr>
              <w:t xml:space="preserve">в 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eastAsia="ru-RU"/>
              </w:rPr>
              <w:t xml:space="preserve"> аудиториях</w:t>
            </w:r>
            <w:proofErr w:type="gramEnd"/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sz w:val="24"/>
                <w:szCs w:val="24"/>
                <w:lang w:eastAsia="ru-RU"/>
              </w:rPr>
              <w:t xml:space="preserve"> под контролем 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преподавателя по темам, связанным с научно-исследовательской работой </w:t>
            </w:r>
            <w:r w:rsidR="00FC0F3D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практиканта</w:t>
            </w:r>
            <w:r w:rsidRPr="00DE1944">
              <w:rPr>
                <w:rFonts w:ascii="Times New Roman" w:eastAsia="Times New Roman" w:hAnsi="Times New Roman" w:cs="Times New Roman"/>
                <w:snapToGrid w:val="0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 руководителем плана проведения конкретного занятия.</w:t>
            </w:r>
          </w:p>
          <w:p w:rsidR="009B673A" w:rsidRPr="00DE1944" w:rsidRDefault="009B673A" w:rsidP="00A0719B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(Подготовка к лекциям, семинарским занятиям, собранию научного кружка, олимпиаде и пр.)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673A" w:rsidRPr="00DE1944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3A" w:rsidRPr="00DE1944" w:rsidTr="00A0719B">
        <w:trPr>
          <w:cantSplit/>
          <w:trHeight w:val="858"/>
        </w:trPr>
        <w:tc>
          <w:tcPr>
            <w:tcW w:w="7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FC0F3D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Оказание помощи обучающимся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9B673A"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самостоятельной работы (подготовка письменных работ, их рецензирование и пр.)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673A" w:rsidRPr="00DE1944" w:rsidRDefault="009B673A" w:rsidP="00A0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3A" w:rsidRPr="00DE1944" w:rsidTr="00A0719B">
        <w:tc>
          <w:tcPr>
            <w:tcW w:w="7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лекционного занятия.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73A" w:rsidRPr="00DE1944" w:rsidTr="00A0719B">
        <w:trPr>
          <w:trHeight w:val="339"/>
        </w:trPr>
        <w:tc>
          <w:tcPr>
            <w:tcW w:w="7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семинарского занятия.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73A" w:rsidRPr="00DE1944" w:rsidTr="00A0719B">
        <w:tc>
          <w:tcPr>
            <w:tcW w:w="7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Подготовка и проведение внеа</w:t>
            </w:r>
            <w:r w:rsidR="00BA6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удиторного занятия для обучающихся</w:t>
            </w: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абитуриентов.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73A" w:rsidRPr="00DE1944" w:rsidRDefault="009B673A" w:rsidP="00A0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673A" w:rsidRPr="00DE1944" w:rsidRDefault="009B673A" w:rsidP="009B6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3A" w:rsidRPr="00DE1944" w:rsidRDefault="009B673A" w:rsidP="009B6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  <w:r w:rsidRPr="00DE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Аттестационный. Обобщение собственных результатов, оформление и сдача отчета на кафедру.</w:t>
      </w:r>
    </w:p>
    <w:p w:rsidR="009B673A" w:rsidRPr="00DE1944" w:rsidRDefault="009B673A" w:rsidP="009B6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73A" w:rsidRPr="00DE1944" w:rsidRDefault="009B673A" w:rsidP="009B673A">
      <w:pPr>
        <w:widowControl w:val="0"/>
        <w:shd w:val="clear" w:color="auto" w:fill="FFFFFF"/>
        <w:tabs>
          <w:tab w:val="left" w:pos="567"/>
          <w:tab w:val="left" w:pos="9639"/>
          <w:tab w:val="left" w:pos="978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E1944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ab/>
      </w:r>
      <w:r w:rsidR="00BA6E9E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Контроль за работой практикантов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 xml:space="preserve"> осуществляют руководители-преподаватели кафедры</w:t>
      </w:r>
      <w:r w:rsidRPr="00DE194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</w:t>
      </w:r>
      <w:r w:rsidRPr="00DE19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Аттестация по итогам практики проводится на основании отзыва преподавателя - руководителя практики. Практика завершается зачетом с оценкой. В подведении итогов практики участвуют преподаватели кафедры и заведующий кафедрой.</w:t>
      </w:r>
    </w:p>
    <w:p w:rsidR="009B673A" w:rsidRPr="00DE1944" w:rsidRDefault="009B673A" w:rsidP="009B673A">
      <w:pPr>
        <w:widowControl w:val="0"/>
        <w:shd w:val="clear" w:color="auto" w:fill="FFFFFF"/>
        <w:tabs>
          <w:tab w:val="left" w:pos="567"/>
          <w:tab w:val="left" w:pos="9639"/>
          <w:tab w:val="left" w:pos="978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B673A" w:rsidRPr="00DE1944" w:rsidRDefault="009B673A" w:rsidP="009B673A">
      <w:pPr>
        <w:widowControl w:val="0"/>
        <w:shd w:val="clear" w:color="auto" w:fill="FFFFFF"/>
        <w:tabs>
          <w:tab w:val="left" w:pos="567"/>
          <w:tab w:val="left" w:pos="9639"/>
          <w:tab w:val="left" w:pos="978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Срок сдачи отчета на кафедру </w:t>
      </w:r>
      <w:r w:rsidRPr="00DE194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до ______________ 20__ года.</w:t>
      </w:r>
    </w:p>
    <w:p w:rsidR="008844AC" w:rsidRPr="008844AC" w:rsidRDefault="008844AC" w:rsidP="008844AC">
      <w:pPr>
        <w:spacing w:after="0" w:line="240" w:lineRule="auto"/>
        <w:rPr>
          <w:rFonts w:ascii="Calibri" w:eastAsia="Calibri" w:hAnsi="Calibri" w:cs="Times New Roman"/>
        </w:rPr>
      </w:pPr>
    </w:p>
    <w:p w:rsidR="008844AC" w:rsidRPr="008844AC" w:rsidRDefault="008844AC" w:rsidP="008844AC">
      <w:pPr>
        <w:tabs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AC" w:rsidRPr="008844AC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4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8844AC" w:rsidRPr="008844AC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844AC" w:rsidRPr="008844AC" w:rsidSect="00AD7005">
          <w:headerReference w:type="even" r:id="rId10"/>
          <w:headerReference w:type="default" r:id="rId11"/>
          <w:pgSz w:w="11906" w:h="16838"/>
          <w:pgMar w:top="1134" w:right="707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844AC" w:rsidRPr="00EE4A6D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5 – </w:t>
      </w:r>
      <w:r w:rsidR="00E31741" w:rsidRPr="00EE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Дневник по практике</w:t>
      </w:r>
      <w:r w:rsidRPr="00EE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844AC" w:rsidRPr="00EE4A6D" w:rsidRDefault="008844AC" w:rsidP="008844A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AC" w:rsidRPr="00EE4A6D" w:rsidRDefault="008844AC" w:rsidP="008844A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:rsidR="008844AC" w:rsidRPr="00EE4A6D" w:rsidRDefault="008844AC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отчет по практике</w:t>
      </w:r>
    </w:p>
    <w:p w:rsidR="008844AC" w:rsidRPr="008844AC" w:rsidRDefault="008844AC" w:rsidP="008844AC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4AC" w:rsidRPr="00EE4A6D" w:rsidRDefault="008844AC" w:rsidP="008844AC">
      <w:pPr>
        <w:widowControl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практику ____________________________ </w:t>
      </w:r>
      <w:r w:rsidRPr="00EE4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«_______</w:t>
      </w:r>
      <w:proofErr w:type="gramStart"/>
      <w:r w:rsidRPr="00EE4A6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E4A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 г.</w:t>
      </w:r>
    </w:p>
    <w:p w:rsidR="008844AC" w:rsidRPr="00EE4A6D" w:rsidRDefault="008844AC" w:rsidP="008844A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  <w:r w:rsidRPr="00EE4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4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E4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87DA0" w:rsidRDefault="00287DA0" w:rsidP="008844A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C" w:rsidRPr="000A0106" w:rsidRDefault="008844AC" w:rsidP="008844A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ГОРОДСКОЙ ПЕДАГОГИЧЕСКИЙ УНИВЕРСИТЕТ</w:t>
      </w:r>
    </w:p>
    <w:p w:rsidR="008844AC" w:rsidRPr="000A0106" w:rsidRDefault="008844AC" w:rsidP="008844AC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институт</w:t>
      </w:r>
    </w:p>
    <w:p w:rsidR="008844AC" w:rsidRPr="000A0106" w:rsidRDefault="008844AC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AC" w:rsidRPr="000A0106" w:rsidRDefault="00BA6E9E" w:rsidP="00DC27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государственно-правовых дисциплин</w:t>
      </w:r>
    </w:p>
    <w:p w:rsidR="00E31741" w:rsidRPr="000A0106" w:rsidRDefault="00E31741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AC" w:rsidRPr="000A0106" w:rsidRDefault="008844AC" w:rsidP="008844A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Н Е В Н И К </w:t>
      </w:r>
    </w:p>
    <w:p w:rsidR="008844AC" w:rsidRPr="000A0106" w:rsidRDefault="008844AC" w:rsidP="008844A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учебной практики</w:t>
      </w:r>
    </w:p>
    <w:p w:rsidR="008844AC" w:rsidRPr="000A0106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C" w:rsidRPr="000A0106" w:rsidRDefault="00DC2725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</w:t>
      </w:r>
      <w:r w:rsidR="008844AC" w:rsidRPr="000A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деятельность государственных и муниципальных органов власти в городе Москве</w:t>
      </w:r>
      <w:r w:rsidR="008844AC" w:rsidRPr="000A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44AC" w:rsidRPr="008844AC" w:rsidRDefault="008844AC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AC" w:rsidRPr="008844AC" w:rsidRDefault="008844AC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AC" w:rsidRPr="008844AC" w:rsidRDefault="008844AC" w:rsidP="008844AC">
      <w:pPr>
        <w:widowControl w:val="0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4AC" w:rsidRPr="008844AC" w:rsidRDefault="008844AC" w:rsidP="00884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C" w:rsidRPr="008844AC" w:rsidRDefault="008844AC" w:rsidP="008844A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E317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E317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E317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_____________________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4AC" w:rsidRPr="008844AC" w:rsidRDefault="008844AC" w:rsidP="00884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C" w:rsidRPr="008844AC" w:rsidRDefault="008844AC" w:rsidP="008844A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преподавателя – руководителя практики</w:t>
      </w:r>
    </w:p>
    <w:p w:rsidR="008844AC" w:rsidRPr="008844AC" w:rsidRDefault="008844AC" w:rsidP="008844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4AC" w:rsidRPr="008844AC" w:rsidRDefault="008844AC" w:rsidP="008844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провел 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4AC" w:rsidRPr="008844AC" w:rsidRDefault="008844AC" w:rsidP="00884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 руководителя)</w:t>
      </w:r>
    </w:p>
    <w:p w:rsidR="008844AC" w:rsidRPr="008844AC" w:rsidRDefault="008844AC" w:rsidP="008844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C" w:rsidRPr="008844AC" w:rsidRDefault="008844AC" w:rsidP="008844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и место прохождения практики </w:t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844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44AC" w:rsidRPr="00EE4A6D" w:rsidRDefault="008844AC" w:rsidP="008844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Запись о работах, выполненных во время прохождения практики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1440"/>
      </w:tblGrid>
      <w:tr w:rsidR="008844AC" w:rsidRPr="008844AC" w:rsidTr="0080573F">
        <w:tc>
          <w:tcPr>
            <w:tcW w:w="1188" w:type="dxa"/>
          </w:tcPr>
          <w:p w:rsidR="008844AC" w:rsidRPr="008844AC" w:rsidRDefault="008844AC" w:rsidP="008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00" w:type="dxa"/>
          </w:tcPr>
          <w:p w:rsidR="008844AC" w:rsidRPr="008844AC" w:rsidRDefault="008844AC" w:rsidP="008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8844AC" w:rsidRPr="008844AC" w:rsidRDefault="008844AC" w:rsidP="008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</w:t>
            </w:r>
          </w:p>
        </w:tc>
      </w:tr>
      <w:tr w:rsidR="008844AC" w:rsidRPr="008844AC" w:rsidTr="0080573F">
        <w:trPr>
          <w:trHeight w:val="207"/>
        </w:trPr>
        <w:tc>
          <w:tcPr>
            <w:tcW w:w="1188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AC" w:rsidRPr="008844AC" w:rsidTr="0080573F">
        <w:tc>
          <w:tcPr>
            <w:tcW w:w="1188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AC" w:rsidRPr="008844AC" w:rsidTr="0080573F">
        <w:tc>
          <w:tcPr>
            <w:tcW w:w="1188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AC" w:rsidRPr="008844AC" w:rsidTr="0080573F">
        <w:tc>
          <w:tcPr>
            <w:tcW w:w="1188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8844AC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AC" w:rsidRPr="008844AC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4AC" w:rsidRPr="00DC2725" w:rsidRDefault="00DC2725" w:rsidP="00884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27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обучающегося</w:t>
      </w:r>
      <w:r w:rsidR="008844AC" w:rsidRPr="00DC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</w:p>
    <w:p w:rsidR="00EE4A6D" w:rsidRPr="00DC2725" w:rsidRDefault="00EE4A6D" w:rsidP="008844AC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4AC" w:rsidRPr="00DC2725" w:rsidRDefault="008844AC" w:rsidP="008844AC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о работах, выполненных во время прохождения практики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1440"/>
      </w:tblGrid>
      <w:tr w:rsidR="00DC2725" w:rsidRPr="00DC2725" w:rsidTr="0080573F">
        <w:tc>
          <w:tcPr>
            <w:tcW w:w="1188" w:type="dxa"/>
          </w:tcPr>
          <w:p w:rsidR="008844AC" w:rsidRPr="00DC2725" w:rsidRDefault="008844AC" w:rsidP="008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80" w:type="dxa"/>
          </w:tcPr>
          <w:p w:rsidR="008844AC" w:rsidRPr="00DC2725" w:rsidRDefault="008844AC" w:rsidP="008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1440" w:type="dxa"/>
          </w:tcPr>
          <w:p w:rsidR="008844AC" w:rsidRPr="00DC2725" w:rsidRDefault="008844AC" w:rsidP="0088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</w:t>
            </w:r>
          </w:p>
        </w:tc>
      </w:tr>
      <w:tr w:rsidR="00DC2725" w:rsidRPr="00DC2725" w:rsidTr="0080573F">
        <w:tc>
          <w:tcPr>
            <w:tcW w:w="1188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725" w:rsidRPr="00DC2725" w:rsidTr="0080573F">
        <w:tc>
          <w:tcPr>
            <w:tcW w:w="1188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725" w:rsidRPr="00DC2725" w:rsidTr="0080573F">
        <w:tc>
          <w:tcPr>
            <w:tcW w:w="1188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AC" w:rsidRPr="00DC2725" w:rsidTr="0080573F">
        <w:tc>
          <w:tcPr>
            <w:tcW w:w="1188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844AC" w:rsidRPr="00DC2725" w:rsidRDefault="008844AC" w:rsidP="0088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AC" w:rsidRPr="00DC2725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4AC" w:rsidRPr="008844AC" w:rsidRDefault="008844AC" w:rsidP="00884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7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DC2725" w:rsidRPr="00DC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</w:t>
      </w:r>
      <w:r w:rsidRPr="00DC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44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E65897" w:rsidRPr="006414E9" w:rsidRDefault="00E65897">
      <w:pPr>
        <w:rPr>
          <w:lang w:val="en-US"/>
        </w:rPr>
      </w:pPr>
    </w:p>
    <w:sectPr w:rsidR="00E65897" w:rsidRPr="006414E9" w:rsidSect="00154643">
      <w:pgSz w:w="16838" w:h="11906" w:orient="landscape" w:code="9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47" w:rsidRDefault="00092547">
      <w:pPr>
        <w:spacing w:after="0" w:line="240" w:lineRule="auto"/>
      </w:pPr>
      <w:r>
        <w:separator/>
      </w:r>
    </w:p>
  </w:endnote>
  <w:endnote w:type="continuationSeparator" w:id="0">
    <w:p w:rsidR="00092547" w:rsidRDefault="000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47" w:rsidRDefault="00092547">
      <w:pPr>
        <w:spacing w:after="0" w:line="240" w:lineRule="auto"/>
      </w:pPr>
      <w:r>
        <w:separator/>
      </w:r>
    </w:p>
  </w:footnote>
  <w:footnote w:type="continuationSeparator" w:id="0">
    <w:p w:rsidR="00092547" w:rsidRDefault="0009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F1" w:rsidRDefault="00191E91" w:rsidP="00AD7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1F1" w:rsidRDefault="000925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F1" w:rsidRDefault="00191E91" w:rsidP="00AD7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E13">
      <w:rPr>
        <w:rStyle w:val="a5"/>
        <w:noProof/>
      </w:rPr>
      <w:t>13</w:t>
    </w:r>
    <w:r>
      <w:rPr>
        <w:rStyle w:val="a5"/>
      </w:rPr>
      <w:fldChar w:fldCharType="end"/>
    </w:r>
  </w:p>
  <w:p w:rsidR="007D21F1" w:rsidRDefault="00092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7E8"/>
    <w:multiLevelType w:val="singleLevel"/>
    <w:tmpl w:val="E0C8D7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1EC5356B"/>
    <w:multiLevelType w:val="hybridMultilevel"/>
    <w:tmpl w:val="FAF2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E29"/>
    <w:multiLevelType w:val="hybridMultilevel"/>
    <w:tmpl w:val="3B66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40A7A"/>
    <w:multiLevelType w:val="hybridMultilevel"/>
    <w:tmpl w:val="12A8F89C"/>
    <w:lvl w:ilvl="0" w:tplc="5C520F2E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7DF40EF"/>
    <w:multiLevelType w:val="hybridMultilevel"/>
    <w:tmpl w:val="EF24FA2E"/>
    <w:lvl w:ilvl="0" w:tplc="9156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12BA8"/>
    <w:multiLevelType w:val="hybridMultilevel"/>
    <w:tmpl w:val="986A9406"/>
    <w:lvl w:ilvl="0" w:tplc="0C405E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7239B"/>
    <w:multiLevelType w:val="hybridMultilevel"/>
    <w:tmpl w:val="78249A06"/>
    <w:lvl w:ilvl="0" w:tplc="64A6D2E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6FFC"/>
    <w:multiLevelType w:val="hybridMultilevel"/>
    <w:tmpl w:val="CE9A72D2"/>
    <w:lvl w:ilvl="0" w:tplc="5C520F2E">
      <w:start w:val="1"/>
      <w:numFmt w:val="bullet"/>
      <w:lvlText w:val="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3860009D"/>
    <w:multiLevelType w:val="singleLevel"/>
    <w:tmpl w:val="4CA25B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4C0A6B62"/>
    <w:multiLevelType w:val="hybridMultilevel"/>
    <w:tmpl w:val="3C142952"/>
    <w:lvl w:ilvl="0" w:tplc="9A0C5858">
      <w:start w:val="2"/>
      <w:numFmt w:val="decimal"/>
      <w:lvlText w:val="%1"/>
      <w:lvlJc w:val="left"/>
      <w:pPr>
        <w:ind w:left="1068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A67E6"/>
    <w:multiLevelType w:val="hybridMultilevel"/>
    <w:tmpl w:val="77BA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55EC"/>
    <w:multiLevelType w:val="hybridMultilevel"/>
    <w:tmpl w:val="1BD2C72A"/>
    <w:lvl w:ilvl="0" w:tplc="5F42E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106023"/>
    <w:multiLevelType w:val="hybridMultilevel"/>
    <w:tmpl w:val="B658C3AC"/>
    <w:lvl w:ilvl="0" w:tplc="5C520F2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8E65C83"/>
    <w:multiLevelType w:val="hybridMultilevel"/>
    <w:tmpl w:val="951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AC"/>
    <w:rsid w:val="000144D6"/>
    <w:rsid w:val="00092547"/>
    <w:rsid w:val="00092576"/>
    <w:rsid w:val="000A0106"/>
    <w:rsid w:val="001106ED"/>
    <w:rsid w:val="00191E91"/>
    <w:rsid w:val="001F75A5"/>
    <w:rsid w:val="00283CF5"/>
    <w:rsid w:val="00287DA0"/>
    <w:rsid w:val="003261F6"/>
    <w:rsid w:val="00337C0E"/>
    <w:rsid w:val="00416797"/>
    <w:rsid w:val="00441007"/>
    <w:rsid w:val="004B72A3"/>
    <w:rsid w:val="004C50AE"/>
    <w:rsid w:val="00530594"/>
    <w:rsid w:val="00564402"/>
    <w:rsid w:val="005B5E13"/>
    <w:rsid w:val="005E5517"/>
    <w:rsid w:val="00622077"/>
    <w:rsid w:val="00627375"/>
    <w:rsid w:val="006414E9"/>
    <w:rsid w:val="00676460"/>
    <w:rsid w:val="006D2B5B"/>
    <w:rsid w:val="006F1E35"/>
    <w:rsid w:val="00704BFA"/>
    <w:rsid w:val="00715619"/>
    <w:rsid w:val="00724C1D"/>
    <w:rsid w:val="007D6E3B"/>
    <w:rsid w:val="008156AF"/>
    <w:rsid w:val="00882D67"/>
    <w:rsid w:val="008844AC"/>
    <w:rsid w:val="008A41E3"/>
    <w:rsid w:val="008F146E"/>
    <w:rsid w:val="009301CF"/>
    <w:rsid w:val="00931978"/>
    <w:rsid w:val="0095541D"/>
    <w:rsid w:val="0097603A"/>
    <w:rsid w:val="009B673A"/>
    <w:rsid w:val="009C3FE4"/>
    <w:rsid w:val="00A1761B"/>
    <w:rsid w:val="00A529EB"/>
    <w:rsid w:val="00AF323A"/>
    <w:rsid w:val="00AF5ED7"/>
    <w:rsid w:val="00B9533D"/>
    <w:rsid w:val="00BA3B57"/>
    <w:rsid w:val="00BA6E9E"/>
    <w:rsid w:val="00C43B00"/>
    <w:rsid w:val="00C64D14"/>
    <w:rsid w:val="00C77139"/>
    <w:rsid w:val="00CB0DDF"/>
    <w:rsid w:val="00CD4C28"/>
    <w:rsid w:val="00D7177D"/>
    <w:rsid w:val="00D863C6"/>
    <w:rsid w:val="00DC2725"/>
    <w:rsid w:val="00DD4B05"/>
    <w:rsid w:val="00DE1944"/>
    <w:rsid w:val="00DF5FA7"/>
    <w:rsid w:val="00E04E29"/>
    <w:rsid w:val="00E31741"/>
    <w:rsid w:val="00E65897"/>
    <w:rsid w:val="00E76B36"/>
    <w:rsid w:val="00EB20F2"/>
    <w:rsid w:val="00EB4FBB"/>
    <w:rsid w:val="00EC7F61"/>
    <w:rsid w:val="00EE4A6D"/>
    <w:rsid w:val="00F440EF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1AF"/>
  <w15:chartTrackingRefBased/>
  <w15:docId w15:val="{0E2FCE72-D475-43C3-8709-3BEC31F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44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8844AC"/>
  </w:style>
  <w:style w:type="paragraph" w:styleId="a6">
    <w:name w:val="List Paragraph"/>
    <w:basedOn w:val="a"/>
    <w:uiPriority w:val="34"/>
    <w:qFormat/>
    <w:rsid w:val="00EC7F6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7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139"/>
  </w:style>
  <w:style w:type="paragraph" w:styleId="3">
    <w:name w:val="Body Text Indent 3"/>
    <w:basedOn w:val="a"/>
    <w:link w:val="30"/>
    <w:uiPriority w:val="99"/>
    <w:unhideWhenUsed/>
    <w:rsid w:val="0097603A"/>
    <w:pPr>
      <w:spacing w:after="120" w:line="240" w:lineRule="auto"/>
      <w:ind w:left="283" w:firstLine="567"/>
      <w:jc w:val="center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603A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34FB-971D-420E-8356-84F2730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Урдин Владимир Владимирович</dc:creator>
  <cp:keywords/>
  <dc:description/>
  <cp:lastModifiedBy>Бондарева Ольга Анатольевна</cp:lastModifiedBy>
  <cp:revision>16</cp:revision>
  <dcterms:created xsi:type="dcterms:W3CDTF">2016-09-27T09:38:00Z</dcterms:created>
  <dcterms:modified xsi:type="dcterms:W3CDTF">2017-03-13T13:39:00Z</dcterms:modified>
</cp:coreProperties>
</file>