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8B" w:rsidRDefault="001C408B" w:rsidP="001C408B">
      <w:pPr>
        <w:rPr>
          <w:b/>
          <w:sz w:val="24"/>
        </w:rPr>
      </w:pPr>
      <w:r w:rsidRPr="001C408B">
        <w:rPr>
          <w:b/>
          <w:sz w:val="24"/>
        </w:rPr>
        <w:t>Прошли в устный тур (английский язык)</w:t>
      </w:r>
    </w:p>
    <w:p w:rsidR="00010D53" w:rsidRPr="001C408B" w:rsidRDefault="00010D53" w:rsidP="001C408B">
      <w:pPr>
        <w:rPr>
          <w:b/>
          <w:sz w:val="24"/>
        </w:rPr>
      </w:pPr>
      <w:r>
        <w:rPr>
          <w:b/>
          <w:sz w:val="24"/>
        </w:rPr>
        <w:t>Площадка: г.Москва</w:t>
      </w:r>
    </w:p>
    <w:tbl>
      <w:tblPr>
        <w:tblW w:w="25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020"/>
      </w:tblGrid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C65C67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C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40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73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84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88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100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102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106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110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112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124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125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129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132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150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C65C67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C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151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152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154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158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160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162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163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165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167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170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172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177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178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179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180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181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184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185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188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197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C65C67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C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198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203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214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216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217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226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227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237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C65C67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C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245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246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254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258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264 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277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278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282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287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288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294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298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305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311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314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324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325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332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336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346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347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352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358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363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368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387</w:t>
            </w:r>
          </w:p>
        </w:tc>
      </w:tr>
      <w:tr w:rsidR="00435C46" w:rsidRPr="001C408B" w:rsidTr="001C408B">
        <w:trPr>
          <w:trHeight w:val="300"/>
        </w:trPr>
        <w:tc>
          <w:tcPr>
            <w:tcW w:w="1556" w:type="dxa"/>
          </w:tcPr>
          <w:p w:rsidR="00435C46" w:rsidRPr="001C408B" w:rsidRDefault="00435C46" w:rsidP="009145C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35C46" w:rsidRPr="001C408B" w:rsidRDefault="00435C46" w:rsidP="00914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400</w:t>
            </w:r>
          </w:p>
        </w:tc>
      </w:tr>
    </w:tbl>
    <w:p w:rsidR="00C65C67" w:rsidRDefault="00C65C67" w:rsidP="001C408B"/>
    <w:p w:rsidR="00010D53" w:rsidRPr="00010D53" w:rsidRDefault="00010D53" w:rsidP="001C408B">
      <w:pPr>
        <w:rPr>
          <w:b/>
          <w:u w:val="single"/>
        </w:rPr>
      </w:pPr>
      <w:r w:rsidRPr="00010D53">
        <w:rPr>
          <w:b/>
          <w:u w:val="single"/>
        </w:rPr>
        <w:t>Площадка г.Самара</w:t>
      </w:r>
    </w:p>
    <w:p w:rsidR="00010D53" w:rsidRPr="001C408B" w:rsidRDefault="00010D53" w:rsidP="001C408B">
      <w:r>
        <w:t>Информация на личной почте.</w:t>
      </w:r>
    </w:p>
    <w:p w:rsidR="00814D4A" w:rsidRPr="001C408B" w:rsidRDefault="00814D4A"/>
    <w:sectPr w:rsidR="00814D4A" w:rsidRPr="001C408B" w:rsidSect="001C408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228D0"/>
    <w:multiLevelType w:val="hybridMultilevel"/>
    <w:tmpl w:val="D85E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C408B"/>
    <w:rsid w:val="00010D53"/>
    <w:rsid w:val="001C408B"/>
    <w:rsid w:val="002600D1"/>
    <w:rsid w:val="00435C46"/>
    <w:rsid w:val="004C72C8"/>
    <w:rsid w:val="00814D4A"/>
    <w:rsid w:val="008C7380"/>
    <w:rsid w:val="00BA0CD1"/>
    <w:rsid w:val="00C65C67"/>
    <w:rsid w:val="00FA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0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408B"/>
    <w:rPr>
      <w:color w:val="800080"/>
      <w:u w:val="single"/>
    </w:rPr>
  </w:style>
  <w:style w:type="paragraph" w:customStyle="1" w:styleId="xl65">
    <w:name w:val="xl65"/>
    <w:basedOn w:val="a"/>
    <w:rsid w:val="001C40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C4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C4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C4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C40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1C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1C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1C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1C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1C40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4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KostrubEV</dc:creator>
  <cp:keywords/>
  <dc:description/>
  <cp:lastModifiedBy>Оля</cp:lastModifiedBy>
  <cp:revision>8</cp:revision>
  <dcterms:created xsi:type="dcterms:W3CDTF">2015-03-26T09:04:00Z</dcterms:created>
  <dcterms:modified xsi:type="dcterms:W3CDTF">2015-03-27T06:11:00Z</dcterms:modified>
</cp:coreProperties>
</file>