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ДЕПАРТАМЕНТ ОБРАЗОВАНИЯ ГОРОДА МОСКВЫ</w:t>
      </w: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465BAA" w:rsidRPr="00AF2AC7" w:rsidRDefault="00465BAA" w:rsidP="00465BAA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:rsidR="00465BAA" w:rsidRPr="00AF2AC7" w:rsidRDefault="00465BAA" w:rsidP="00465BAA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:rsidR="00465BAA" w:rsidRPr="00AF2AC7" w:rsidRDefault="00465BAA" w:rsidP="00465B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spacing w:val="22"/>
          <w:lang w:eastAsia="ru-RU"/>
        </w:rPr>
        <w:t>ИНФОРМАЦИОННОЕ ПИСЬМО</w:t>
      </w: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Уважаемые студенты, магистранты, аспиранты и соискатели!</w:t>
      </w: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:rsidR="00465BAA" w:rsidRPr="00AF2AC7" w:rsidRDefault="00FB472F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IV</w:t>
      </w:r>
      <w:r w:rsidR="00465BAA" w:rsidRPr="00AF2AC7">
        <w:rPr>
          <w:rFonts w:ascii="Times New Roman" w:eastAsia="Times New Roman" w:hAnsi="Times New Roman" w:cs="Times New Roman"/>
          <w:lang w:eastAsia="ru-RU"/>
        </w:rPr>
        <w:t xml:space="preserve"> ВСЕРОССИЙСКОЙ СТУДЕНЧЕСКОЙ </w:t>
      </w:r>
      <w:r w:rsidR="00465BAA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r w:rsidRPr="00AF2AC7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АКТУАЛЬНЫЕ ПРОБЛЕМЫ ТЕОРИИ И ПРАКТИКИ СОЦИОЛОГИИ И ПСИХОЛОГИИ»</w:t>
      </w: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65BAA" w:rsidRPr="00AF2AC7" w:rsidRDefault="00465BAA" w:rsidP="00465B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>: 11.00 – 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>.00</w:t>
      </w:r>
    </w:p>
    <w:p w:rsidR="00465BAA" w:rsidRDefault="00465BAA" w:rsidP="00465B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10.00 – 11.00</w:t>
      </w:r>
    </w:p>
    <w:p w:rsidR="00465BAA" w:rsidRPr="00AF2AC7" w:rsidRDefault="00465BAA" w:rsidP="00465B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04F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>
        <w:rPr>
          <w:rFonts w:ascii="Times New Roman" w:eastAsia="Times New Roman" w:hAnsi="Times New Roman" w:cs="Times New Roman"/>
          <w:lang w:eastAsia="ru-RU"/>
        </w:rPr>
        <w:t xml:space="preserve"> пленарные доклады – до 10 минут; доклады на секциях – до 5 минут.</w:t>
      </w:r>
    </w:p>
    <w:p w:rsidR="00465BAA" w:rsidRPr="00AF2AC7" w:rsidRDefault="00465BAA" w:rsidP="00465B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Организаторы конференции:</w:t>
      </w:r>
    </w:p>
    <w:p w:rsidR="00465BAA" w:rsidRPr="00782D1A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color w:val="31331F"/>
          <w:lang w:eastAsia="ru-RU"/>
        </w:rPr>
        <w:t>Кафедра социологии и психолого-социальных технологий</w:t>
      </w:r>
      <w:r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5BAA" w:rsidRPr="00AF2AC7" w:rsidRDefault="00465BAA" w:rsidP="00465BAA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актуальных передовых научных знаний в психологической и социологической областях, необходимых для укрепления взаимосвязи теоретических знаний и практических навыков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образовательном процессе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5BAA" w:rsidRPr="00AF2AC7" w:rsidRDefault="00465BAA" w:rsidP="00465BAA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теории и практики психологии.</w:t>
      </w:r>
    </w:p>
    <w:p w:rsidR="00465BAA" w:rsidRPr="00AF2AC7" w:rsidRDefault="00465BAA" w:rsidP="00465BAA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теории и практики социологии</w:t>
      </w:r>
      <w:r w:rsidRPr="00AF2AC7">
        <w:rPr>
          <w:rFonts w:ascii="Times New Roman" w:eastAsia="Calibri" w:hAnsi="Times New Roman" w:cs="Times New Roman"/>
          <w:i/>
        </w:rPr>
        <w:t>.</w:t>
      </w:r>
    </w:p>
    <w:p w:rsidR="00465BAA" w:rsidRPr="00465BAA" w:rsidRDefault="00465BAA" w:rsidP="00465BAA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психологии и социологии конфликта.</w:t>
      </w:r>
    </w:p>
    <w:p w:rsidR="00465BAA" w:rsidRPr="00AF2AC7" w:rsidRDefault="00465BAA" w:rsidP="00465BAA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современной теории и практики </w:t>
      </w:r>
      <w:r>
        <w:rPr>
          <w:rFonts w:ascii="Times New Roman" w:eastAsia="Calibri" w:hAnsi="Times New Roman" w:cs="Times New Roman"/>
          <w:b/>
          <w:i/>
        </w:rPr>
        <w:t>социальной работы.</w:t>
      </w:r>
    </w:p>
    <w:p w:rsidR="00465BAA" w:rsidRPr="00AF2AC7" w:rsidRDefault="00465BAA" w:rsidP="00465BAA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молодежной политики.</w:t>
      </w: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аспиранты, соискатели, магистранты, студенты. </w:t>
      </w: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8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Рычихина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Элина Николаевна </w:t>
      </w:r>
      <w:r w:rsidRPr="00AF2AC7">
        <w:rPr>
          <w:rFonts w:ascii="Times New Roman" w:eastAsia="Times New Roman" w:hAnsi="Times New Roman" w:cs="Times New Roman"/>
          <w:lang w:eastAsia="ru-RU"/>
        </w:rPr>
        <w:noBreakHyphen/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д.соц.н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>, доцент, профессор кафедры социологии и психолого-социальных технологий – 8 (915) 143-72-91; e-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Pr="00351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5BAA" w:rsidRDefault="00465BAA" w:rsidP="00465B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17704F">
        <w:rPr>
          <w:rFonts w:ascii="Times New Roman" w:eastAsia="Times New Roman" w:hAnsi="Times New Roman" w:cs="Times New Roman"/>
          <w:lang w:eastAsia="ru-RU"/>
        </w:rPr>
        <w:t>очно-заочный</w:t>
      </w:r>
    </w:p>
    <w:p w:rsidR="00465BAA" w:rsidRDefault="00465BAA" w:rsidP="00465B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704F">
        <w:rPr>
          <w:rFonts w:ascii="Times New Roman" w:eastAsia="Times New Roman" w:hAnsi="Times New Roman" w:cs="Times New Roman"/>
          <w:lang w:eastAsia="ru-RU"/>
        </w:rPr>
        <w:t>Участники конференции получат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Сертификат участника.</w:t>
      </w:r>
    </w:p>
    <w:p w:rsidR="00465BAA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Pr="00351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  <w:r w:rsidRPr="00AF2AC7">
        <w:rPr>
          <w:rFonts w:ascii="Times New Roman" w:eastAsia="Times New Roman" w:hAnsi="Times New Roman" w:cs="Times New Roman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 w:rsidR="007D6A12">
        <w:rPr>
          <w:rFonts w:ascii="Times New Roman" w:eastAsia="Times New Roman" w:hAnsi="Times New Roman" w:cs="Times New Roman"/>
          <w:b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 12. 201</w:t>
      </w:r>
      <w:r w:rsidR="007D6A12">
        <w:rPr>
          <w:rFonts w:ascii="Times New Roman" w:eastAsia="Times New Roman" w:hAnsi="Times New Roman" w:cs="Times New Roman"/>
          <w:b/>
          <w:lang w:eastAsia="ru-RU"/>
        </w:rPr>
        <w:t>8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465BAA" w:rsidRPr="00465BAA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231"/>
      </w:tblGrid>
      <w:tr w:rsidR="00465BAA" w:rsidRPr="00AF2AC7" w:rsidTr="00465BAA">
        <w:trPr>
          <w:trHeight w:val="20"/>
        </w:trPr>
        <w:tc>
          <w:tcPr>
            <w:tcW w:w="6408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231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BAA" w:rsidRPr="00AF2AC7" w:rsidTr="00465BAA">
        <w:trPr>
          <w:trHeight w:val="20"/>
        </w:trPr>
        <w:tc>
          <w:tcPr>
            <w:tcW w:w="6408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учебы (краткое и полное наименование учебного заведения),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231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BAA" w:rsidRPr="00AF2AC7" w:rsidTr="00465BAA">
        <w:trPr>
          <w:trHeight w:val="20"/>
        </w:trPr>
        <w:tc>
          <w:tcPr>
            <w:tcW w:w="6408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3231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BAA" w:rsidRPr="00AF2AC7" w:rsidTr="00465BAA">
        <w:trPr>
          <w:trHeight w:val="20"/>
        </w:trPr>
        <w:tc>
          <w:tcPr>
            <w:tcW w:w="6408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(ФИО, </w:t>
            </w: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ученая степень, ученое звание)</w:t>
            </w:r>
          </w:p>
        </w:tc>
        <w:tc>
          <w:tcPr>
            <w:tcW w:w="3231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BAA" w:rsidRPr="00AF2AC7" w:rsidTr="00465BAA">
        <w:trPr>
          <w:trHeight w:val="20"/>
        </w:trPr>
        <w:tc>
          <w:tcPr>
            <w:tcW w:w="6408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231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BAA" w:rsidRPr="00AF2AC7" w:rsidTr="00465BAA">
        <w:trPr>
          <w:trHeight w:val="20"/>
        </w:trPr>
        <w:tc>
          <w:tcPr>
            <w:tcW w:w="6408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E-</w:t>
            </w:r>
            <w:proofErr w:type="spellStart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mail</w:t>
            </w:r>
            <w:proofErr w:type="spellEnd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(обязательно!)</w:t>
            </w:r>
          </w:p>
        </w:tc>
        <w:tc>
          <w:tcPr>
            <w:tcW w:w="3231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BAA" w:rsidRPr="00AF2AC7" w:rsidTr="00465BAA">
        <w:trPr>
          <w:trHeight w:val="20"/>
        </w:trPr>
        <w:tc>
          <w:tcPr>
            <w:tcW w:w="6408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 или доклада)  </w:t>
            </w:r>
          </w:p>
        </w:tc>
        <w:tc>
          <w:tcPr>
            <w:tcW w:w="3231" w:type="dxa"/>
          </w:tcPr>
          <w:p w:rsidR="00465BAA" w:rsidRPr="00AF2AC7" w:rsidRDefault="00465BAA" w:rsidP="00DD3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5BAA" w:rsidRPr="00782D1A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lastRenderedPageBreak/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</w:t>
      </w:r>
      <w:bookmarkStart w:id="0" w:name="_GoBack"/>
      <w:bookmarkEnd w:id="0"/>
      <w:r w:rsidRPr="00782D1A">
        <w:rPr>
          <w:rFonts w:ascii="Times New Roman" w:eastAsia="Times New Roman" w:hAnsi="Times New Roman" w:cs="Times New Roman"/>
          <w:lang w:eastAsia="ru-RU"/>
        </w:rPr>
        <w:t>О МГПУ, г. Москва, Петровско-Разумовский проезд, 27.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5BAA" w:rsidRPr="00782D1A" w:rsidRDefault="00465BAA" w:rsidP="00465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а) м. «Динамо», далее автобус № 84, 595 до остановки «Швейное объединение Вымпел» или автобусом № 319 до остановки «2-я Хуторская улица»;</w:t>
      </w:r>
    </w:p>
    <w:p w:rsidR="00465BAA" w:rsidRPr="00782D1A" w:rsidRDefault="00465BAA" w:rsidP="00465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б)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Савеловская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 xml:space="preserve">», далее автобусы № 82, 84 до остановки «Швейное объединение Вымпел»; </w:t>
      </w:r>
    </w:p>
    <w:p w:rsidR="00465BAA" w:rsidRPr="00782D1A" w:rsidRDefault="00465BAA" w:rsidP="00465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Тимирязевская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 xml:space="preserve">» — маршрутное такси № 319 до остановки «2-я Хуторская улица». </w:t>
      </w:r>
    </w:p>
    <w:p w:rsidR="00465BAA" w:rsidRPr="00782D1A" w:rsidRDefault="00465BAA" w:rsidP="00465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г) пешком: от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Дмитровская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>» — по 2-й Хуторской улице до пересечения с Петровско-Разумовским проездом (15 минут).</w:t>
      </w:r>
    </w:p>
    <w:p w:rsidR="00465BAA" w:rsidRPr="00AF2AC7" w:rsidRDefault="00465BAA" w:rsidP="00465B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65BAA" w:rsidRPr="0017704F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По материалам конференции будет выпущен сборник тезисов конференции. Сбор материалов для публикации будет приниматься до 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7D6A12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Pr="003512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65BAA" w:rsidRPr="00AF2AC7" w:rsidRDefault="00465BAA" w:rsidP="00465BAA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К публикации принимаются тезисы объемом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2AC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страниц текста.</w:t>
      </w:r>
    </w:p>
    <w:p w:rsidR="00465BAA" w:rsidRDefault="00465BAA" w:rsidP="00465BAA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Tames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14;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:rsidR="00465BAA" w:rsidRPr="00AF2AC7" w:rsidRDefault="00465BAA" w:rsidP="00465BAA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Таблицы и рисунки в тексте </w:t>
      </w:r>
      <w:r w:rsidR="0017023D">
        <w:rPr>
          <w:rFonts w:ascii="Times New Roman" w:eastAsia="Times New Roman" w:hAnsi="Times New Roman" w:cs="Times New Roman"/>
          <w:lang w:eastAsia="ru-RU"/>
        </w:rPr>
        <w:t xml:space="preserve">для публикации </w:t>
      </w:r>
      <w:r>
        <w:rPr>
          <w:rFonts w:ascii="Times New Roman" w:eastAsia="Times New Roman" w:hAnsi="Times New Roman" w:cs="Times New Roman"/>
          <w:lang w:eastAsia="ru-RU"/>
        </w:rPr>
        <w:t>не допускаются.</w:t>
      </w:r>
    </w:p>
    <w:p w:rsidR="00465BAA" w:rsidRPr="00AF2AC7" w:rsidRDefault="00465BAA" w:rsidP="00465BAA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автора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 (шрифт курсив, выравнивание по правому краю) – место учебы, курс, город; на следующей строке (шрифт курсив, выравнивание по правому краю) – </w:t>
      </w:r>
      <w:r>
        <w:rPr>
          <w:rFonts w:ascii="Times New Roman" w:eastAsia="Times New Roman" w:hAnsi="Times New Roman" w:cs="Times New Roman"/>
          <w:lang w:eastAsia="ru-RU"/>
        </w:rPr>
        <w:t>ученая степень,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звание</w:t>
      </w:r>
      <w:r>
        <w:rPr>
          <w:rFonts w:ascii="Times New Roman" w:eastAsia="Times New Roman" w:hAnsi="Times New Roman" w:cs="Times New Roman"/>
          <w:lang w:eastAsia="ru-RU"/>
        </w:rPr>
        <w:t xml:space="preserve"> фамилия и инициалы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lang w:eastAsia="ru-RU"/>
        </w:rPr>
        <w:t>ого руководителя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строке: 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для контактов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со следующей строки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– текст статьи. </w:t>
      </w:r>
      <w:r>
        <w:rPr>
          <w:rFonts w:ascii="Times New Roman" w:eastAsia="Times New Roman" w:hAnsi="Times New Roman" w:cs="Times New Roman"/>
          <w:lang w:eastAsia="ru-RU"/>
        </w:rPr>
        <w:t>После текста – надпись: «Л</w:t>
      </w:r>
      <w:r w:rsidRPr="00AF2AC7">
        <w:rPr>
          <w:rFonts w:ascii="Times New Roman" w:eastAsia="Times New Roman" w:hAnsi="Times New Roman" w:cs="Times New Roman"/>
          <w:lang w:eastAsia="ru-RU"/>
        </w:rPr>
        <w:t>итератур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F2AC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выравнивание по центру</w:t>
      </w:r>
      <w:r w:rsidRPr="00AF2AC7">
        <w:rPr>
          <w:rFonts w:ascii="Times New Roman" w:eastAsia="Times New Roman" w:hAnsi="Times New Roman" w:cs="Times New Roman"/>
          <w:lang w:eastAsia="ru-RU"/>
        </w:rPr>
        <w:t>. После нее приводится список литературы (не более 3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</w:t>
      </w:r>
      <w:r>
        <w:rPr>
          <w:rFonts w:ascii="Times New Roman" w:eastAsia="Times New Roman" w:hAnsi="Times New Roman" w:cs="Times New Roman"/>
          <w:lang w:eastAsia="ru-RU"/>
        </w:rPr>
        <w:t xml:space="preserve"> в квадратных скобках, например,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[1: с. 277]. Использование автоматических постраничных ссылок не допускается.</w:t>
      </w:r>
    </w:p>
    <w:p w:rsidR="00465BAA" w:rsidRPr="00AF2AC7" w:rsidRDefault="00465BAA" w:rsidP="00465B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 дается в ниже.</w:t>
      </w: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:rsidR="00465BAA" w:rsidRDefault="00465BAA" w:rsidP="00465BA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:rsidR="00465BAA" w:rsidRPr="00AF2AC7" w:rsidRDefault="00465BAA" w:rsidP="00465BA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</w:t>
      </w:r>
    </w:p>
    <w:p w:rsidR="00465BAA" w:rsidRPr="00AF2AC7" w:rsidRDefault="00465BAA" w:rsidP="00465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5BAA" w:rsidRPr="00AF2AC7" w:rsidRDefault="00465BAA" w:rsidP="00465BA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ПРИЧИНЫ КОНФЛИКТНОСТИ ШКОЛЬНИКОВ В ПЕРИОД АДАПТАЦИИ</w:t>
      </w:r>
    </w:p>
    <w:p w:rsidR="00465BAA" w:rsidRDefault="00465BAA" w:rsidP="00465BAA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>Иванов Иван Иванович</w:t>
      </w:r>
    </w:p>
    <w:p w:rsidR="00465BAA" w:rsidRPr="00AF2AC7" w:rsidRDefault="00465BAA" w:rsidP="00465BAA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ИПССО,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ГАОУ ВО 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МГПУ, 4 курс, Москва</w:t>
      </w:r>
    </w:p>
    <w:p w:rsidR="00465BAA" w:rsidRPr="00AF2AC7" w:rsidRDefault="00465BAA" w:rsidP="00465BAA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Научный руководитель: </w:t>
      </w:r>
      <w:proofErr w:type="spellStart"/>
      <w:r w:rsidRPr="00AF2AC7">
        <w:rPr>
          <w:rFonts w:ascii="Times New Roman" w:eastAsia="Times New Roman" w:hAnsi="Times New Roman" w:cs="Times New Roman"/>
          <w:i/>
          <w:lang w:eastAsia="ru-RU"/>
        </w:rPr>
        <w:t>д.пс</w:t>
      </w:r>
      <w:r>
        <w:rPr>
          <w:rFonts w:ascii="Times New Roman" w:eastAsia="Times New Roman" w:hAnsi="Times New Roman" w:cs="Times New Roman"/>
          <w:i/>
          <w:lang w:eastAsia="ru-RU"/>
        </w:rPr>
        <w:t>ихол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.н</w:t>
      </w:r>
      <w:proofErr w:type="spellEnd"/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., профессор </w:t>
      </w:r>
      <w:r>
        <w:rPr>
          <w:rFonts w:ascii="Times New Roman" w:eastAsia="Times New Roman" w:hAnsi="Times New Roman" w:cs="Times New Roman"/>
          <w:i/>
          <w:lang w:eastAsia="ru-RU"/>
        </w:rPr>
        <w:t>Петров П. П.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65BAA" w:rsidRPr="00AF2AC7" w:rsidRDefault="00465BAA" w:rsidP="00465BAA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: ___________</w:t>
      </w:r>
    </w:p>
    <w:p w:rsidR="00465BAA" w:rsidRPr="00AF2AC7" w:rsidRDefault="00465BAA" w:rsidP="00465BAA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[2, с. 122] 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[1].</w:t>
      </w:r>
    </w:p>
    <w:p w:rsidR="00465BAA" w:rsidRPr="00AF2AC7" w:rsidRDefault="00465BAA" w:rsidP="00465BAA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Литература</w:t>
      </w:r>
    </w:p>
    <w:p w:rsidR="00465BAA" w:rsidRPr="00AF2AC7" w:rsidRDefault="00465BAA" w:rsidP="00465BAA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Calibri" w:eastAsia="Calibri" w:hAnsi="Calibri" w:cs="Times New Roman"/>
        </w:rPr>
        <w:t xml:space="preserve">1. </w:t>
      </w:r>
      <w:r w:rsidRPr="00AF2AC7">
        <w:rPr>
          <w:rFonts w:ascii="Times New Roman" w:eastAsia="Calibri" w:hAnsi="Times New Roman" w:cs="Times New Roman"/>
        </w:rPr>
        <w:t xml:space="preserve">Федеральный закон «Об образовании в Российской Федерации» от 29.12.2012 № 273-ФЗ (ред. от 07.05.2013) [Электронный ресурс]: </w:t>
      </w:r>
      <w:hyperlink r:id="rId12" w:history="1">
        <w:r w:rsidRPr="00AF2AC7">
          <w:rPr>
            <w:rFonts w:ascii="Calibri" w:eastAsia="Calibri" w:hAnsi="Calibri" w:cs="Times New Roman"/>
            <w:color w:val="0000FF"/>
            <w:u w:val="single"/>
          </w:rPr>
          <w:t>http://base.consultant.ru/cons/cgi/online.cgi?req=doc;base</w:t>
        </w:r>
        <w:r w:rsidRPr="00AF2AC7">
          <w:rPr>
            <w:rFonts w:ascii="Times New Roman" w:eastAsia="Calibri" w:hAnsi="Times New Roman" w:cs="Times New Roman"/>
            <w:color w:val="0000FF"/>
            <w:u w:val="single"/>
          </w:rPr>
          <w:t>=LAW;n=149753</w:t>
        </w:r>
      </w:hyperlink>
      <w:r w:rsidRPr="00465BAA">
        <w:rPr>
          <w:rFonts w:ascii="Times New Roman" w:eastAsia="Calibri" w:hAnsi="Times New Roman" w:cs="Times New Roman"/>
        </w:rPr>
        <w:t xml:space="preserve">(Дата обращения: </w:t>
      </w:r>
      <w:r>
        <w:rPr>
          <w:rFonts w:ascii="Times New Roman" w:eastAsia="Calibri" w:hAnsi="Times New Roman" w:cs="Times New Roman"/>
        </w:rPr>
        <w:t xml:space="preserve">02.09.2018) </w:t>
      </w:r>
    </w:p>
    <w:p w:rsidR="001C14C9" w:rsidRPr="00465BAA" w:rsidRDefault="00465BAA" w:rsidP="00465BAA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</w:rPr>
        <w:t>2.</w:t>
      </w:r>
      <w:r w:rsidRPr="00AF2AC7">
        <w:rPr>
          <w:rFonts w:ascii="Times New Roman" w:eastAsia="Calibri" w:hAnsi="Times New Roman" w:cs="Times New Roman"/>
          <w:b/>
        </w:rPr>
        <w:t xml:space="preserve"> </w:t>
      </w:r>
      <w:r w:rsidRPr="00AF2AC7">
        <w:rPr>
          <w:rFonts w:ascii="Times New Roman" w:eastAsia="Calibri" w:hAnsi="Times New Roman" w:cs="Times New Roman"/>
        </w:rPr>
        <w:t>Андреев, Э.П. Методы измерения в социологии</w:t>
      </w:r>
      <w:r>
        <w:rPr>
          <w:rFonts w:ascii="Times New Roman" w:eastAsia="Calibri" w:hAnsi="Times New Roman" w:cs="Times New Roman"/>
        </w:rPr>
        <w:t xml:space="preserve"> </w:t>
      </w:r>
      <w:r w:rsidRPr="00AF2AC7">
        <w:rPr>
          <w:rFonts w:ascii="Times New Roman" w:eastAsia="Calibri" w:hAnsi="Times New Roman" w:cs="Times New Roman"/>
        </w:rPr>
        <w:t xml:space="preserve">/ </w:t>
      </w:r>
      <w:proofErr w:type="spellStart"/>
      <w:r w:rsidRPr="00AF2AC7">
        <w:rPr>
          <w:rFonts w:ascii="Times New Roman" w:eastAsia="Calibri" w:hAnsi="Times New Roman" w:cs="Times New Roman"/>
        </w:rPr>
        <w:t>Э.П.Андреев</w:t>
      </w:r>
      <w:proofErr w:type="spellEnd"/>
      <w:r w:rsidRPr="00AF2AC7">
        <w:rPr>
          <w:rFonts w:ascii="Times New Roman" w:eastAsia="Calibri" w:hAnsi="Times New Roman" w:cs="Times New Roman"/>
        </w:rPr>
        <w:t xml:space="preserve">, </w:t>
      </w:r>
      <w:proofErr w:type="spellStart"/>
      <w:r w:rsidRPr="00AF2AC7">
        <w:rPr>
          <w:rFonts w:ascii="Times New Roman" w:eastAsia="Calibri" w:hAnsi="Times New Roman" w:cs="Times New Roman"/>
        </w:rPr>
        <w:t>Г.В.Осипов</w:t>
      </w:r>
      <w:proofErr w:type="spellEnd"/>
      <w:r w:rsidRPr="00AF2AC7">
        <w:rPr>
          <w:rFonts w:ascii="Times New Roman" w:eastAsia="Calibri" w:hAnsi="Times New Roman" w:cs="Times New Roman"/>
        </w:rPr>
        <w:t>. – М.: Наука, 1973. – 183 с.</w:t>
      </w:r>
    </w:p>
    <w:sectPr w:rsidR="001C14C9" w:rsidRPr="00465BAA" w:rsidSect="00F70E23">
      <w:headerReference w:type="even" r:id="rId13"/>
      <w:footerReference w:type="even" r:id="rId14"/>
      <w:footerReference w:type="default" r:id="rId15"/>
      <w:headerReference w:type="first" r:id="rId16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DD" w:rsidRDefault="005D1EDD">
      <w:pPr>
        <w:spacing w:after="0" w:line="240" w:lineRule="auto"/>
      </w:pPr>
      <w:r>
        <w:separator/>
      </w:r>
    </w:p>
  </w:endnote>
  <w:endnote w:type="continuationSeparator" w:id="0">
    <w:p w:rsidR="005D1EDD" w:rsidRDefault="005D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23" w:rsidRDefault="00465BAA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5D1EDD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23" w:rsidRDefault="00465BAA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D59">
      <w:rPr>
        <w:rStyle w:val="a7"/>
        <w:noProof/>
      </w:rPr>
      <w:t>2</w:t>
    </w:r>
    <w:r>
      <w:rPr>
        <w:rStyle w:val="a7"/>
      </w:rPr>
      <w:fldChar w:fldCharType="end"/>
    </w:r>
  </w:p>
  <w:p w:rsidR="00F70E23" w:rsidRDefault="005D1EDD" w:rsidP="00F70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DD" w:rsidRDefault="005D1EDD">
      <w:pPr>
        <w:spacing w:after="0" w:line="240" w:lineRule="auto"/>
      </w:pPr>
      <w:r>
        <w:separator/>
      </w:r>
    </w:p>
  </w:footnote>
  <w:footnote w:type="continuationSeparator" w:id="0">
    <w:p w:rsidR="005D1EDD" w:rsidRDefault="005D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23" w:rsidRDefault="00465BAA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5D1EDD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23" w:rsidRDefault="005D1EDD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AA"/>
    <w:rsid w:val="0017023D"/>
    <w:rsid w:val="001C14C9"/>
    <w:rsid w:val="00465BAA"/>
    <w:rsid w:val="00576A2D"/>
    <w:rsid w:val="005D1EDD"/>
    <w:rsid w:val="007D6A12"/>
    <w:rsid w:val="00815D59"/>
    <w:rsid w:val="00C034B3"/>
    <w:rsid w:val="00D70D23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BAA"/>
  </w:style>
  <w:style w:type="paragraph" w:styleId="a5">
    <w:name w:val="footer"/>
    <w:basedOn w:val="a"/>
    <w:link w:val="a6"/>
    <w:uiPriority w:val="99"/>
    <w:semiHidden/>
    <w:unhideWhenUsed/>
    <w:rsid w:val="004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BAA"/>
  </w:style>
  <w:style w:type="character" w:styleId="a7">
    <w:name w:val="page number"/>
    <w:basedOn w:val="a0"/>
    <w:rsid w:val="0046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BAA"/>
  </w:style>
  <w:style w:type="paragraph" w:styleId="a5">
    <w:name w:val="footer"/>
    <w:basedOn w:val="a"/>
    <w:link w:val="a6"/>
    <w:uiPriority w:val="99"/>
    <w:semiHidden/>
    <w:unhideWhenUsed/>
    <w:rsid w:val="004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BAA"/>
  </w:style>
  <w:style w:type="character" w:styleId="a7">
    <w:name w:val="page number"/>
    <w:basedOn w:val="a0"/>
    <w:rsid w:val="0046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497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ina.2002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ina.20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na.2002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812</Words>
  <Characters>4635</Characters>
  <Application>Microsoft Office Word</Application>
  <DocSecurity>0</DocSecurity>
  <Lines>38</Lines>
  <Paragraphs>10</Paragraphs>
  <ScaleCrop>false</ScaleCrop>
  <Company>Krokoz™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Татьяна</cp:lastModifiedBy>
  <cp:revision>5</cp:revision>
  <dcterms:created xsi:type="dcterms:W3CDTF">2018-09-30T14:41:00Z</dcterms:created>
  <dcterms:modified xsi:type="dcterms:W3CDTF">2018-10-07T16:06:00Z</dcterms:modified>
</cp:coreProperties>
</file>