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51" w:rsidRPr="00C13D5C" w:rsidRDefault="008C1E51" w:rsidP="008872DA">
      <w:pPr>
        <w:spacing w:before="240"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Тестовый</w:t>
      </w:r>
      <w:r w:rsidRPr="00C13D5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раунд</w:t>
      </w:r>
    </w:p>
    <w:p w:rsidR="00E403D6" w:rsidRDefault="00E403D6" w:rsidP="00E403D6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D37A4" w:rsidRPr="00B5545A" w:rsidRDefault="0067599F" w:rsidP="00C67EE9">
      <w:pPr>
        <w:pStyle w:val="a8"/>
        <w:spacing w:line="240" w:lineRule="auto"/>
        <w:ind w:left="0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1. </w:t>
      </w:r>
      <w:r w:rsidR="00BD37A4" w:rsidRPr="00B5545A">
        <w:rPr>
          <w:b/>
          <w:sz w:val="24"/>
          <w:szCs w:val="24"/>
          <w:lang w:val="ru-RU"/>
        </w:rPr>
        <w:t xml:space="preserve">а) </w:t>
      </w:r>
    </w:p>
    <w:p w:rsidR="00B53C6E" w:rsidRPr="00B5545A" w:rsidRDefault="0067599F" w:rsidP="00C67EE9">
      <w:pPr>
        <w:pStyle w:val="a8"/>
        <w:spacing w:line="320" w:lineRule="exact"/>
        <w:ind w:left="0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2.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AD327A" w:rsidRPr="00B5545A" w:rsidRDefault="0067599F" w:rsidP="00C67EE9">
      <w:pPr>
        <w:pStyle w:val="a8"/>
        <w:spacing w:line="242" w:lineRule="auto"/>
        <w:ind w:left="0" w:right="109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3.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BD37A4" w:rsidRPr="00B5545A" w:rsidRDefault="0067599F" w:rsidP="00C67EE9">
      <w:pPr>
        <w:pStyle w:val="a6"/>
        <w:spacing w:line="242" w:lineRule="auto"/>
        <w:ind w:right="3306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4.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BD37A4" w:rsidRPr="00B5545A" w:rsidRDefault="0067599F" w:rsidP="00C67EE9">
      <w:pPr>
        <w:pStyle w:val="a8"/>
        <w:spacing w:before="1" w:line="327" w:lineRule="exact"/>
        <w:ind w:left="0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5.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BD37A4" w:rsidRPr="00B5545A" w:rsidRDefault="0067599F" w:rsidP="00C67EE9">
      <w:pPr>
        <w:pStyle w:val="a8"/>
        <w:spacing w:line="244" w:lineRule="auto"/>
        <w:ind w:left="0" w:right="114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6. </w:t>
      </w:r>
      <w:r w:rsidR="00BD37A4" w:rsidRPr="00B5545A">
        <w:rPr>
          <w:b/>
          <w:sz w:val="24"/>
          <w:szCs w:val="24"/>
          <w:lang w:val="ru-RU"/>
        </w:rPr>
        <w:t xml:space="preserve">г) </w:t>
      </w:r>
    </w:p>
    <w:p w:rsidR="00BD37A4" w:rsidRPr="00B5545A" w:rsidRDefault="0067599F" w:rsidP="00C67EE9">
      <w:pPr>
        <w:pStyle w:val="a8"/>
        <w:spacing w:line="242" w:lineRule="auto"/>
        <w:ind w:left="0" w:right="111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7. </w:t>
      </w:r>
      <w:r w:rsidR="00BD37A4" w:rsidRPr="00B5545A">
        <w:rPr>
          <w:b/>
          <w:sz w:val="24"/>
          <w:szCs w:val="24"/>
          <w:lang w:val="ru-RU"/>
        </w:rPr>
        <w:t>а)</w:t>
      </w:r>
    </w:p>
    <w:p w:rsidR="00BD37A4" w:rsidRPr="00B5545A" w:rsidRDefault="0067599F" w:rsidP="00C67EE9">
      <w:pPr>
        <w:pStyle w:val="a8"/>
        <w:spacing w:line="240" w:lineRule="auto"/>
        <w:ind w:left="0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8. </w:t>
      </w:r>
      <w:r w:rsidR="00BD37A4" w:rsidRPr="00B5545A">
        <w:rPr>
          <w:b/>
          <w:sz w:val="24"/>
          <w:szCs w:val="24"/>
          <w:lang w:val="ru-RU"/>
        </w:rPr>
        <w:t xml:space="preserve">г) </w:t>
      </w:r>
    </w:p>
    <w:p w:rsidR="00BD37A4" w:rsidRPr="00B5545A" w:rsidRDefault="0067599F" w:rsidP="00C67EE9">
      <w:pPr>
        <w:pStyle w:val="a8"/>
        <w:spacing w:before="1" w:line="235" w:lineRule="auto"/>
        <w:ind w:left="0" w:right="-1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9. </w:t>
      </w:r>
      <w:r w:rsidR="00BD37A4" w:rsidRPr="00B5545A">
        <w:rPr>
          <w:b/>
          <w:spacing w:val="-5"/>
          <w:sz w:val="24"/>
          <w:szCs w:val="24"/>
          <w:lang w:val="ru-RU"/>
        </w:rPr>
        <w:t xml:space="preserve">а) </w:t>
      </w:r>
    </w:p>
    <w:p w:rsidR="00613C80" w:rsidRPr="00B5545A" w:rsidRDefault="0067599F" w:rsidP="00C67EE9">
      <w:pPr>
        <w:pStyle w:val="a8"/>
        <w:spacing w:before="1" w:line="237" w:lineRule="auto"/>
        <w:ind w:left="0" w:right="-1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10. </w:t>
      </w:r>
      <w:r w:rsidR="00BD37A4" w:rsidRPr="00B5545A">
        <w:rPr>
          <w:b/>
          <w:sz w:val="24"/>
          <w:szCs w:val="24"/>
          <w:lang w:val="ru-RU"/>
        </w:rPr>
        <w:t xml:space="preserve">б) </w:t>
      </w:r>
    </w:p>
    <w:p w:rsidR="00613C80" w:rsidRPr="00B5545A" w:rsidRDefault="0067599F" w:rsidP="00C67EE9">
      <w:pPr>
        <w:pStyle w:val="a8"/>
        <w:spacing w:line="242" w:lineRule="auto"/>
        <w:ind w:left="0" w:right="129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11. </w:t>
      </w:r>
      <w:r w:rsidR="00BD37A4" w:rsidRPr="00B5545A">
        <w:rPr>
          <w:b/>
          <w:sz w:val="24"/>
          <w:szCs w:val="24"/>
          <w:lang w:val="ru-RU"/>
        </w:rPr>
        <w:t xml:space="preserve">а) </w:t>
      </w:r>
    </w:p>
    <w:p w:rsidR="00BD37A4" w:rsidRPr="00B5545A" w:rsidRDefault="0067599F" w:rsidP="00C67EE9">
      <w:pPr>
        <w:pStyle w:val="a8"/>
        <w:spacing w:line="240" w:lineRule="auto"/>
        <w:ind w:left="0" w:right="-1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12. </w:t>
      </w:r>
      <w:r w:rsidR="00BD37A4" w:rsidRPr="00B5545A">
        <w:rPr>
          <w:b/>
          <w:sz w:val="24"/>
          <w:szCs w:val="24"/>
          <w:lang w:val="ru-RU"/>
        </w:rPr>
        <w:t xml:space="preserve">б) </w:t>
      </w:r>
    </w:p>
    <w:p w:rsidR="00BD37A4" w:rsidRPr="00B5545A" w:rsidRDefault="0067599F" w:rsidP="00C67EE9">
      <w:pPr>
        <w:pStyle w:val="a8"/>
        <w:spacing w:before="1" w:line="242" w:lineRule="auto"/>
        <w:ind w:left="0" w:right="-1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>13.</w:t>
      </w:r>
      <w:r w:rsidR="00C67EE9" w:rsidRPr="00B5545A">
        <w:rPr>
          <w:b/>
          <w:sz w:val="24"/>
          <w:szCs w:val="24"/>
          <w:lang w:val="ru-RU"/>
        </w:rPr>
        <w:t xml:space="preserve">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613C80" w:rsidRPr="00B5545A" w:rsidRDefault="0067599F" w:rsidP="00C67EE9">
      <w:pPr>
        <w:pStyle w:val="TableParagraph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14.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BD37A4" w:rsidRPr="00B5545A" w:rsidRDefault="0067599F" w:rsidP="00C67EE9">
      <w:pPr>
        <w:pStyle w:val="a8"/>
        <w:tabs>
          <w:tab w:val="left" w:pos="1557"/>
        </w:tabs>
        <w:spacing w:line="237" w:lineRule="auto"/>
        <w:ind w:left="0" w:right="228" w:firstLine="0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15. </w:t>
      </w:r>
      <w:r w:rsidR="00BD37A4" w:rsidRPr="00B5545A">
        <w:rPr>
          <w:b/>
          <w:sz w:val="24"/>
          <w:szCs w:val="24"/>
          <w:lang w:val="ru-RU"/>
        </w:rPr>
        <w:t xml:space="preserve">в) </w:t>
      </w:r>
    </w:p>
    <w:p w:rsidR="00BD37A4" w:rsidRPr="00B5545A" w:rsidRDefault="0067599F" w:rsidP="00C67EE9">
      <w:pPr>
        <w:pStyle w:val="a6"/>
        <w:spacing w:before="2" w:line="314" w:lineRule="exact"/>
        <w:rPr>
          <w:b/>
          <w:sz w:val="24"/>
          <w:szCs w:val="24"/>
          <w:lang w:val="ru-RU"/>
        </w:rPr>
      </w:pPr>
      <w:r w:rsidRPr="00B5545A">
        <w:rPr>
          <w:b/>
          <w:sz w:val="24"/>
          <w:szCs w:val="24"/>
          <w:lang w:val="ru-RU"/>
        </w:rPr>
        <w:t xml:space="preserve">16. </w:t>
      </w:r>
      <w:r w:rsidR="00BD37A4" w:rsidRPr="00B5545A">
        <w:rPr>
          <w:b/>
          <w:sz w:val="24"/>
          <w:szCs w:val="24"/>
          <w:lang w:val="ru-RU"/>
        </w:rPr>
        <w:t xml:space="preserve">г) </w:t>
      </w:r>
    </w:p>
    <w:p w:rsidR="0067599F" w:rsidRPr="00B5545A" w:rsidRDefault="00620A9D" w:rsidP="0067599F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545A">
        <w:rPr>
          <w:rFonts w:ascii="Times New Roman" w:hAnsi="Times New Roman" w:cs="Times New Roman"/>
          <w:b/>
          <w:sz w:val="24"/>
          <w:szCs w:val="24"/>
        </w:rPr>
        <w:t>17. б)</w:t>
      </w:r>
    </w:p>
    <w:p w:rsidR="00620A9D" w:rsidRPr="00B5545A" w:rsidRDefault="00620A9D" w:rsidP="00620A9D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545A">
        <w:rPr>
          <w:rFonts w:ascii="Times New Roman" w:hAnsi="Times New Roman" w:cs="Times New Roman"/>
          <w:b/>
          <w:sz w:val="24"/>
          <w:szCs w:val="24"/>
        </w:rPr>
        <w:t xml:space="preserve">18. а) г) </w:t>
      </w:r>
      <w:proofErr w:type="spellStart"/>
      <w:r w:rsidRPr="00B5545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B5545A">
        <w:rPr>
          <w:rFonts w:ascii="Times New Roman" w:hAnsi="Times New Roman" w:cs="Times New Roman"/>
          <w:b/>
          <w:sz w:val="24"/>
          <w:szCs w:val="24"/>
        </w:rPr>
        <w:t xml:space="preserve">) е) ж) и) </w:t>
      </w:r>
    </w:p>
    <w:p w:rsidR="00AD327A" w:rsidRPr="00B5545A" w:rsidRDefault="004C592C" w:rsidP="00C67EE9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545A">
        <w:rPr>
          <w:rFonts w:ascii="Times New Roman" w:hAnsi="Times New Roman" w:cs="Times New Roman"/>
          <w:b/>
          <w:sz w:val="24"/>
          <w:szCs w:val="24"/>
        </w:rPr>
        <w:t xml:space="preserve">19. а) в) </w:t>
      </w:r>
      <w:proofErr w:type="spellStart"/>
      <w:r w:rsidRPr="00B5545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B5545A">
        <w:rPr>
          <w:rFonts w:ascii="Times New Roman" w:hAnsi="Times New Roman" w:cs="Times New Roman"/>
          <w:b/>
          <w:sz w:val="24"/>
          <w:szCs w:val="24"/>
        </w:rPr>
        <w:t xml:space="preserve">) ж) </w:t>
      </w:r>
      <w:proofErr w:type="spellStart"/>
      <w:r w:rsidRPr="00B5545A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B5545A">
        <w:rPr>
          <w:rFonts w:ascii="Times New Roman" w:hAnsi="Times New Roman" w:cs="Times New Roman"/>
          <w:b/>
          <w:sz w:val="24"/>
          <w:szCs w:val="24"/>
        </w:rPr>
        <w:t xml:space="preserve">) к) </w:t>
      </w:r>
    </w:p>
    <w:p w:rsidR="00AD327A" w:rsidRPr="00B5545A" w:rsidRDefault="004C592C" w:rsidP="00AD327A">
      <w:pPr>
        <w:spacing w:after="0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5545A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="00AD327A" w:rsidRPr="00B5545A">
        <w:rPr>
          <w:rFonts w:ascii="Times New Roman" w:hAnsi="Times New Roman" w:cs="Times New Roman"/>
          <w:b/>
          <w:sz w:val="24"/>
          <w:szCs w:val="24"/>
        </w:rPr>
        <w:t>б) е) ж</w:t>
      </w:r>
      <w:r w:rsidRPr="00B5545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AD327A" w:rsidRPr="00B5545A">
        <w:rPr>
          <w:rFonts w:ascii="Times New Roman" w:hAnsi="Times New Roman" w:cs="Times New Roman"/>
          <w:b/>
          <w:sz w:val="24"/>
          <w:szCs w:val="24"/>
        </w:rPr>
        <w:t xml:space="preserve">и) к) </w:t>
      </w:r>
    </w:p>
    <w:p w:rsidR="00AD327A" w:rsidRDefault="00AD327A" w:rsidP="00AD327A">
      <w:pPr>
        <w:spacing w:after="0"/>
        <w:ind w:firstLine="0"/>
        <w:jc w:val="left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13D5C" w:rsidRPr="00620A9D" w:rsidRDefault="00C13D5C" w:rsidP="00C13D5C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DE21AE">
        <w:rPr>
          <w:rFonts w:ascii="Times New Roman" w:eastAsia="Times New Roman" w:hAnsi="Times New Roman" w:cs="Times New Roman"/>
          <w:b/>
          <w:sz w:val="28"/>
          <w:lang w:eastAsia="ru-RU"/>
        </w:rPr>
        <w:t>Аналитический раунд</w:t>
      </w:r>
    </w:p>
    <w:p w:rsidR="00FD7E13" w:rsidRPr="001716CC" w:rsidRDefault="00FD7E13" w:rsidP="00FD7E13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1716CC">
        <w:rPr>
          <w:rFonts w:ascii="Times New Roman" w:eastAsia="Times New Roman" w:hAnsi="Times New Roman" w:cs="Times New Roman"/>
          <w:b/>
          <w:sz w:val="24"/>
          <w:lang w:eastAsia="ru-RU"/>
        </w:rPr>
        <w:t>Задание 1.</w:t>
      </w:r>
      <w:r w:rsidR="00A46A44" w:rsidRPr="001716C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TableNormal"/>
        <w:tblW w:w="929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7"/>
        <w:gridCol w:w="2070"/>
        <w:gridCol w:w="2992"/>
        <w:gridCol w:w="2572"/>
      </w:tblGrid>
      <w:tr w:rsidR="00FD7E13" w:rsidRPr="00B5545A" w:rsidTr="00B07C2E">
        <w:trPr>
          <w:trHeight w:val="866"/>
        </w:trPr>
        <w:tc>
          <w:tcPr>
            <w:tcW w:w="1657" w:type="dxa"/>
            <w:vAlign w:val="center"/>
          </w:tcPr>
          <w:p w:rsidR="00FD7E13" w:rsidRPr="00B5545A" w:rsidRDefault="00FD7E13" w:rsidP="00FD7E1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8"/>
              </w:rPr>
              <w:t>ряда</w:t>
            </w:r>
            <w:proofErr w:type="spellEnd"/>
          </w:p>
        </w:tc>
        <w:tc>
          <w:tcPr>
            <w:tcW w:w="2070" w:type="dxa"/>
            <w:vAlign w:val="center"/>
          </w:tcPr>
          <w:p w:rsidR="00FD7E13" w:rsidRPr="00B5545A" w:rsidRDefault="00FD7E13" w:rsidP="00FD7E13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Ошибка</w:t>
            </w:r>
          </w:p>
          <w:p w:rsidR="00FD7E13" w:rsidRPr="00B5545A" w:rsidRDefault="00FD7E13" w:rsidP="00FD7E13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в логическом</w:t>
            </w:r>
          </w:p>
          <w:p w:rsidR="00A46A44" w:rsidRPr="00B5545A" w:rsidRDefault="00FD7E13" w:rsidP="00C67EE9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ряду</w:t>
            </w:r>
            <w:r w:rsidR="00A46A44" w:rsidRPr="00B5545A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 xml:space="preserve"> </w:t>
            </w:r>
          </w:p>
        </w:tc>
        <w:tc>
          <w:tcPr>
            <w:tcW w:w="2992" w:type="dxa"/>
            <w:vAlign w:val="center"/>
          </w:tcPr>
          <w:p w:rsidR="00A46A44" w:rsidRPr="00B5545A" w:rsidRDefault="00FD7E13" w:rsidP="00C67EE9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8"/>
              </w:rPr>
              <w:t>Обоснование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8"/>
              </w:rPr>
              <w:t>исключения</w:t>
            </w:r>
            <w:proofErr w:type="spellEnd"/>
          </w:p>
        </w:tc>
        <w:tc>
          <w:tcPr>
            <w:tcW w:w="2572" w:type="dxa"/>
            <w:vAlign w:val="center"/>
          </w:tcPr>
          <w:p w:rsidR="00FD7E13" w:rsidRPr="00B5545A" w:rsidRDefault="00FD7E13" w:rsidP="00FD7E13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Ваш вариант для продолжения</w:t>
            </w:r>
          </w:p>
          <w:p w:rsidR="00A46A44" w:rsidRPr="00B5545A" w:rsidRDefault="00FD7E13" w:rsidP="00C67EE9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8"/>
                <w:lang w:val="ru-RU"/>
              </w:rPr>
              <w:t>логического ряда</w:t>
            </w:r>
          </w:p>
        </w:tc>
      </w:tr>
      <w:tr w:rsidR="00FD7E13" w:rsidRPr="00B5545A" w:rsidTr="00CB77DC">
        <w:trPr>
          <w:trHeight w:val="1009"/>
        </w:trPr>
        <w:tc>
          <w:tcPr>
            <w:tcW w:w="1657" w:type="dxa"/>
            <w:vAlign w:val="center"/>
          </w:tcPr>
          <w:p w:rsidR="00FD7E13" w:rsidRPr="00B5545A" w:rsidRDefault="00FD7E13" w:rsidP="00FD7E13">
            <w:pPr>
              <w:pStyle w:val="TableParagraph"/>
              <w:spacing w:line="320" w:lineRule="exact"/>
              <w:ind w:right="12"/>
              <w:jc w:val="center"/>
              <w:rPr>
                <w:sz w:val="20"/>
              </w:rPr>
            </w:pPr>
            <w:r w:rsidRPr="00B5545A">
              <w:rPr>
                <w:w w:val="99"/>
                <w:sz w:val="20"/>
              </w:rPr>
              <w:t>1</w:t>
            </w:r>
          </w:p>
        </w:tc>
        <w:tc>
          <w:tcPr>
            <w:tcW w:w="2070" w:type="dxa"/>
            <w:vAlign w:val="center"/>
          </w:tcPr>
          <w:p w:rsidR="00FD7E13" w:rsidRPr="00B5545A" w:rsidRDefault="00C074B7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Казбек</w:t>
            </w:r>
          </w:p>
        </w:tc>
        <w:tc>
          <w:tcPr>
            <w:tcW w:w="2992" w:type="dxa"/>
            <w:vAlign w:val="center"/>
          </w:tcPr>
          <w:p w:rsidR="00FD7E13" w:rsidRPr="00B5545A" w:rsidRDefault="00C074B7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Казбек не является высочайшей горной вершиной страны, в которой находится. ВСЕ остальные – самые высокие горы своих горных систем.</w:t>
            </w:r>
          </w:p>
        </w:tc>
        <w:tc>
          <w:tcPr>
            <w:tcW w:w="2572" w:type="dxa"/>
            <w:vAlign w:val="center"/>
          </w:tcPr>
          <w:p w:rsidR="00FD7E13" w:rsidRPr="00B5545A" w:rsidRDefault="00C074B7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Любые самые высокие горы своих горных систем</w:t>
            </w:r>
            <w:r w:rsidR="00140844"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(например, </w:t>
            </w:r>
            <w:proofErr w:type="spellStart"/>
            <w:r w:rsidR="00140844"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Тордоки-Яни</w:t>
            </w:r>
            <w:proofErr w:type="spellEnd"/>
            <w:r w:rsidR="00140844"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, Эльбрус, </w:t>
            </w:r>
            <w:proofErr w:type="gramStart"/>
            <w:r w:rsidR="00140844"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Ледяная</w:t>
            </w:r>
            <w:proofErr w:type="gramEnd"/>
            <w:r w:rsidR="00140844"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)</w:t>
            </w:r>
          </w:p>
        </w:tc>
      </w:tr>
      <w:tr w:rsidR="00FD7E13" w:rsidRPr="00B5545A" w:rsidTr="00CB77DC">
        <w:trPr>
          <w:trHeight w:val="1009"/>
        </w:trPr>
        <w:tc>
          <w:tcPr>
            <w:tcW w:w="1657" w:type="dxa"/>
            <w:vAlign w:val="center"/>
          </w:tcPr>
          <w:p w:rsidR="00FD7E13" w:rsidRPr="00B5545A" w:rsidRDefault="00FD7E13" w:rsidP="00FD7E13">
            <w:pPr>
              <w:pStyle w:val="TableParagraph"/>
              <w:spacing w:line="320" w:lineRule="exact"/>
              <w:ind w:right="12"/>
              <w:jc w:val="center"/>
              <w:rPr>
                <w:sz w:val="20"/>
              </w:rPr>
            </w:pPr>
            <w:r w:rsidRPr="00B5545A">
              <w:rPr>
                <w:w w:val="99"/>
                <w:sz w:val="20"/>
              </w:rPr>
              <w:t>2</w:t>
            </w:r>
          </w:p>
        </w:tc>
        <w:tc>
          <w:tcPr>
            <w:tcW w:w="2070" w:type="dxa"/>
            <w:vAlign w:val="center"/>
          </w:tcPr>
          <w:p w:rsidR="00140844" w:rsidRPr="00B5545A" w:rsidRDefault="00140844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FD7E13" w:rsidRPr="00B5545A" w:rsidRDefault="00140844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>апатит</w:t>
            </w:r>
            <w:proofErr w:type="spellEnd"/>
          </w:p>
        </w:tc>
        <w:tc>
          <w:tcPr>
            <w:tcW w:w="2992" w:type="dxa"/>
            <w:vAlign w:val="center"/>
          </w:tcPr>
          <w:p w:rsidR="00FD7E13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Апатит – это нерудное полезное ископаемое (источник фосфора). ВСЕ остальные минералы – это рудные полезные ископаемые.</w:t>
            </w:r>
          </w:p>
        </w:tc>
        <w:tc>
          <w:tcPr>
            <w:tcW w:w="2572" w:type="dxa"/>
            <w:vAlign w:val="center"/>
          </w:tcPr>
          <w:p w:rsidR="00FD7E13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Любые рудные полезные ископаемые.</w:t>
            </w:r>
          </w:p>
        </w:tc>
      </w:tr>
      <w:tr w:rsidR="00FD7E13" w:rsidRPr="00B5545A" w:rsidTr="00CB77DC">
        <w:trPr>
          <w:trHeight w:val="1009"/>
        </w:trPr>
        <w:tc>
          <w:tcPr>
            <w:tcW w:w="1657" w:type="dxa"/>
            <w:vAlign w:val="center"/>
          </w:tcPr>
          <w:p w:rsidR="00FD7E13" w:rsidRPr="00B5545A" w:rsidRDefault="00FD7E13" w:rsidP="00FD7E13">
            <w:pPr>
              <w:pStyle w:val="TableParagraph"/>
              <w:spacing w:before="7"/>
              <w:ind w:right="12"/>
              <w:jc w:val="center"/>
              <w:rPr>
                <w:sz w:val="20"/>
              </w:rPr>
            </w:pPr>
            <w:r w:rsidRPr="00B5545A">
              <w:rPr>
                <w:w w:val="99"/>
                <w:sz w:val="20"/>
              </w:rPr>
              <w:t>3</w:t>
            </w:r>
          </w:p>
        </w:tc>
        <w:tc>
          <w:tcPr>
            <w:tcW w:w="2070" w:type="dxa"/>
            <w:vAlign w:val="center"/>
          </w:tcPr>
          <w:p w:rsidR="00FD7E13" w:rsidRPr="00B5545A" w:rsidRDefault="00140844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Бастер</w:t>
            </w:r>
            <w:proofErr w:type="spellEnd"/>
          </w:p>
        </w:tc>
        <w:tc>
          <w:tcPr>
            <w:tcW w:w="2992" w:type="dxa"/>
            <w:vAlign w:val="center"/>
          </w:tcPr>
          <w:p w:rsidR="00FD7E13" w:rsidRPr="00B5545A" w:rsidRDefault="00140844" w:rsidP="00E06FE4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Бастер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– это столица федеративной республики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Сент-Китс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и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Невис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 ВСЕ остальные города – это столицы монархий.</w:t>
            </w:r>
          </w:p>
        </w:tc>
        <w:tc>
          <w:tcPr>
            <w:tcW w:w="2572" w:type="dxa"/>
            <w:vAlign w:val="center"/>
          </w:tcPr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Столица любой монархии.</w:t>
            </w:r>
          </w:p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  <w:p w:rsidR="00FD7E13" w:rsidRPr="00B5545A" w:rsidRDefault="00FD7E13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</w:tr>
      <w:tr w:rsidR="00140844" w:rsidRPr="00B5545A" w:rsidTr="00CB77DC">
        <w:trPr>
          <w:trHeight w:val="1009"/>
        </w:trPr>
        <w:tc>
          <w:tcPr>
            <w:tcW w:w="1657" w:type="dxa"/>
            <w:vAlign w:val="center"/>
          </w:tcPr>
          <w:p w:rsidR="00140844" w:rsidRPr="00B5545A" w:rsidRDefault="00140844" w:rsidP="00FD7E13">
            <w:pPr>
              <w:pStyle w:val="TableParagraph"/>
              <w:spacing w:before="7"/>
              <w:ind w:right="12"/>
              <w:jc w:val="center"/>
              <w:rPr>
                <w:sz w:val="20"/>
              </w:rPr>
            </w:pPr>
            <w:r w:rsidRPr="00B5545A">
              <w:rPr>
                <w:w w:val="99"/>
                <w:sz w:val="20"/>
              </w:rPr>
              <w:t>4</w:t>
            </w:r>
          </w:p>
        </w:tc>
        <w:tc>
          <w:tcPr>
            <w:tcW w:w="2070" w:type="dxa"/>
            <w:vAlign w:val="center"/>
          </w:tcPr>
          <w:p w:rsidR="00140844" w:rsidRPr="00B5545A" w:rsidRDefault="00140844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40844" w:rsidRPr="00B5545A" w:rsidRDefault="00140844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ирландцы</w:t>
            </w:r>
          </w:p>
        </w:tc>
        <w:tc>
          <w:tcPr>
            <w:tcW w:w="2992" w:type="dxa"/>
            <w:vAlign w:val="center"/>
          </w:tcPr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Ирландцы относятся</w:t>
            </w:r>
          </w:p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 кельтской языковой группе.</w:t>
            </w:r>
          </w:p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ВСЕ остальные народы –</w:t>
            </w:r>
          </w:p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 германской группе</w:t>
            </w:r>
          </w:p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индоевропейской языковой</w:t>
            </w:r>
          </w:p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семьи.</w:t>
            </w:r>
          </w:p>
        </w:tc>
        <w:tc>
          <w:tcPr>
            <w:tcW w:w="2572" w:type="dxa"/>
            <w:vAlign w:val="center"/>
          </w:tcPr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Любой народ германской языковой группы: немцы, исландцы, фламандцы и т.д.</w:t>
            </w:r>
          </w:p>
        </w:tc>
      </w:tr>
      <w:tr w:rsidR="00140844" w:rsidRPr="00B5545A" w:rsidTr="00CB77DC">
        <w:trPr>
          <w:trHeight w:val="1009"/>
        </w:trPr>
        <w:tc>
          <w:tcPr>
            <w:tcW w:w="1657" w:type="dxa"/>
            <w:vAlign w:val="center"/>
          </w:tcPr>
          <w:p w:rsidR="00140844" w:rsidRPr="00B5545A" w:rsidRDefault="00140844" w:rsidP="00FD7E13">
            <w:pPr>
              <w:pStyle w:val="TableParagraph"/>
              <w:spacing w:before="7"/>
              <w:ind w:right="12"/>
              <w:jc w:val="center"/>
              <w:rPr>
                <w:sz w:val="20"/>
              </w:rPr>
            </w:pPr>
            <w:r w:rsidRPr="00B5545A">
              <w:rPr>
                <w:w w:val="99"/>
                <w:sz w:val="20"/>
              </w:rPr>
              <w:t>5</w:t>
            </w:r>
          </w:p>
        </w:tc>
        <w:tc>
          <w:tcPr>
            <w:tcW w:w="2070" w:type="dxa"/>
            <w:vAlign w:val="center"/>
          </w:tcPr>
          <w:p w:rsidR="00140844" w:rsidRPr="00B5545A" w:rsidRDefault="00140844" w:rsidP="0014084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>Бангладеш</w:t>
            </w:r>
            <w:proofErr w:type="spellEnd"/>
          </w:p>
        </w:tc>
        <w:tc>
          <w:tcPr>
            <w:tcW w:w="2992" w:type="dxa"/>
            <w:vAlign w:val="center"/>
          </w:tcPr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5545A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Преобладающей религией в Бангладеш является ислам. Во ВСЕХ остальных странах – буддизм.</w:t>
            </w:r>
          </w:p>
        </w:tc>
        <w:tc>
          <w:tcPr>
            <w:tcW w:w="2572" w:type="dxa"/>
            <w:vAlign w:val="center"/>
          </w:tcPr>
          <w:p w:rsidR="00140844" w:rsidRPr="00B5545A" w:rsidRDefault="00140844" w:rsidP="00CB7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>Камбоджа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>Монголия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>Шри-Ланка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</w:tr>
    </w:tbl>
    <w:p w:rsidR="00C13D5C" w:rsidRPr="00DE21AE" w:rsidRDefault="00C13D5C" w:rsidP="00C13D5C">
      <w:pPr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7E13" w:rsidRPr="001716CC" w:rsidRDefault="00FD7E13" w:rsidP="00FD7E13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1716CC">
        <w:rPr>
          <w:rFonts w:ascii="Times New Roman" w:eastAsia="Times New Roman" w:hAnsi="Times New Roman" w:cs="Times New Roman"/>
          <w:b/>
          <w:sz w:val="24"/>
          <w:lang w:eastAsia="ru-RU"/>
        </w:rPr>
        <w:t>Задание 2.</w:t>
      </w:r>
      <w:r w:rsidR="00A46A44" w:rsidRPr="001716C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49"/>
        <w:gridCol w:w="4082"/>
      </w:tblGrid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Страна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Танзания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 w:val="restar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Две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страны-метрополии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Великобритания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/>
            <w:tcBorders>
              <w:top w:val="nil"/>
            </w:tcBorders>
            <w:vAlign w:val="center"/>
          </w:tcPr>
          <w:p w:rsidR="00C67EE9" w:rsidRPr="00B5545A" w:rsidRDefault="00C67EE9" w:rsidP="00B5545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Германия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Название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материковой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части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Танганьика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 w:val="restar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Название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островов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Занзибар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/>
            <w:tcBorders>
              <w:top w:val="nil"/>
            </w:tcBorders>
            <w:vAlign w:val="center"/>
          </w:tcPr>
          <w:p w:rsidR="00C67EE9" w:rsidRPr="00B5545A" w:rsidRDefault="00C67EE9" w:rsidP="00B5545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Пемба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Известный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путешественник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Давид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Ливингстон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Семья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языков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коренного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населения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Банту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Первый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официальный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язык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Суахили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Второй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государственный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язык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Английский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Бывшая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столица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Дар-эс-Салам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Современная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столица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Додома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Сельскохозяйственная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культура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Сизаль</w:t>
            </w:r>
            <w:proofErr w:type="spellEnd"/>
            <w:r w:rsidRPr="00B5545A">
              <w:rPr>
                <w:sz w:val="18"/>
                <w:szCs w:val="20"/>
              </w:rPr>
              <w:t>/</w:t>
            </w:r>
            <w:proofErr w:type="spellStart"/>
            <w:r w:rsidRPr="00B5545A">
              <w:rPr>
                <w:sz w:val="18"/>
                <w:szCs w:val="20"/>
              </w:rPr>
              <w:t>агава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Научное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название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разломов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Рифт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Высочайший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потухший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вулкан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Килиманджаро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 w:val="restar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Названия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озёр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Виктория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/>
            <w:tcBorders>
              <w:top w:val="nil"/>
            </w:tcBorders>
            <w:vAlign w:val="center"/>
          </w:tcPr>
          <w:p w:rsidR="00C67EE9" w:rsidRPr="00B5545A" w:rsidRDefault="00C67EE9" w:rsidP="00B5545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Танганьика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Merge/>
            <w:tcBorders>
              <w:top w:val="nil"/>
            </w:tcBorders>
            <w:vAlign w:val="center"/>
          </w:tcPr>
          <w:p w:rsidR="00C67EE9" w:rsidRPr="00B5545A" w:rsidRDefault="00C67EE9" w:rsidP="00B5545A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Ньяса</w:t>
            </w:r>
            <w:proofErr w:type="spellEnd"/>
            <w:r w:rsidRPr="00B5545A">
              <w:rPr>
                <w:sz w:val="18"/>
                <w:szCs w:val="20"/>
              </w:rPr>
              <w:t xml:space="preserve"> (</w:t>
            </w:r>
            <w:proofErr w:type="spellStart"/>
            <w:r w:rsidRPr="00B5545A">
              <w:rPr>
                <w:sz w:val="18"/>
                <w:szCs w:val="20"/>
              </w:rPr>
              <w:t>Малави</w:t>
            </w:r>
            <w:proofErr w:type="spellEnd"/>
            <w:r w:rsidRPr="00B5545A">
              <w:rPr>
                <w:sz w:val="18"/>
                <w:szCs w:val="20"/>
              </w:rPr>
              <w:t>)</w:t>
            </w:r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Название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национального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парка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Серенгети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  <w:lang w:val="ru-RU"/>
              </w:rPr>
            </w:pPr>
            <w:r w:rsidRPr="00B5545A">
              <w:rPr>
                <w:sz w:val="18"/>
                <w:szCs w:val="20"/>
                <w:lang w:val="ru-RU"/>
              </w:rPr>
              <w:t>Название заповедника, объекта Всемирного наследия ЮНЕСКО</w:t>
            </w:r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Нгоронгоро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Название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ущелья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Олдувай</w:t>
            </w:r>
            <w:proofErr w:type="spellEnd"/>
          </w:p>
        </w:tc>
      </w:tr>
      <w:tr w:rsidR="00C67EE9" w:rsidRPr="00B5545A" w:rsidTr="00B5545A">
        <w:trPr>
          <w:trHeight w:val="227"/>
        </w:trPr>
        <w:tc>
          <w:tcPr>
            <w:tcW w:w="2945" w:type="pct"/>
            <w:vAlign w:val="center"/>
          </w:tcPr>
          <w:p w:rsidR="00C67EE9" w:rsidRPr="00B5545A" w:rsidRDefault="00C67EE9" w:rsidP="00B5545A">
            <w:pPr>
              <w:pStyle w:val="TableParagraph"/>
              <w:jc w:val="center"/>
              <w:rPr>
                <w:sz w:val="18"/>
                <w:szCs w:val="20"/>
              </w:rPr>
            </w:pPr>
            <w:proofErr w:type="spellStart"/>
            <w:r w:rsidRPr="00B5545A">
              <w:rPr>
                <w:sz w:val="18"/>
                <w:szCs w:val="20"/>
              </w:rPr>
              <w:t>Природный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рекорд</w:t>
            </w:r>
            <w:proofErr w:type="spellEnd"/>
            <w:r w:rsidRPr="00B5545A">
              <w:rPr>
                <w:sz w:val="18"/>
                <w:szCs w:val="20"/>
              </w:rPr>
              <w:t xml:space="preserve"> </w:t>
            </w:r>
            <w:proofErr w:type="spellStart"/>
            <w:r w:rsidRPr="00B5545A">
              <w:rPr>
                <w:sz w:val="18"/>
                <w:szCs w:val="20"/>
              </w:rPr>
              <w:t>заповедника</w:t>
            </w:r>
            <w:proofErr w:type="spellEnd"/>
          </w:p>
        </w:tc>
        <w:tc>
          <w:tcPr>
            <w:tcW w:w="2055" w:type="pct"/>
            <w:vAlign w:val="center"/>
          </w:tcPr>
          <w:p w:rsidR="00C67EE9" w:rsidRPr="00B5545A" w:rsidRDefault="00C67EE9" w:rsidP="00B5545A">
            <w:pPr>
              <w:pStyle w:val="TableParagraph"/>
              <w:ind w:right="123"/>
              <w:jc w:val="center"/>
              <w:rPr>
                <w:sz w:val="18"/>
                <w:szCs w:val="20"/>
                <w:lang w:val="ru-RU"/>
              </w:rPr>
            </w:pPr>
            <w:r w:rsidRPr="00B5545A">
              <w:rPr>
                <w:sz w:val="18"/>
                <w:szCs w:val="20"/>
                <w:lang w:val="ru-RU"/>
              </w:rPr>
              <w:t xml:space="preserve">Кратер </w:t>
            </w:r>
            <w:proofErr w:type="spellStart"/>
            <w:r w:rsidRPr="00B5545A">
              <w:rPr>
                <w:sz w:val="18"/>
                <w:szCs w:val="20"/>
                <w:lang w:val="ru-RU"/>
              </w:rPr>
              <w:t>Нгоронгоро</w:t>
            </w:r>
            <w:proofErr w:type="spellEnd"/>
            <w:r w:rsidRPr="00B5545A">
              <w:rPr>
                <w:sz w:val="18"/>
                <w:szCs w:val="20"/>
                <w:lang w:val="ru-RU"/>
              </w:rPr>
              <w:t xml:space="preserve"> – самая большая кальдера, сохранившаяся в мире.</w:t>
            </w:r>
          </w:p>
        </w:tc>
      </w:tr>
    </w:tbl>
    <w:p w:rsidR="00FD7E13" w:rsidRDefault="00FD7E13" w:rsidP="00C13D5C">
      <w:pPr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545A" w:rsidRPr="00DE21AE" w:rsidRDefault="00B5545A" w:rsidP="00C13D5C">
      <w:pPr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07C2E" w:rsidRPr="001716CC" w:rsidRDefault="00B07C2E" w:rsidP="00C13D5C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3.</w:t>
      </w:r>
      <w:r w:rsidR="00774D85" w:rsidRPr="00171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4"/>
        <w:gridCol w:w="6707"/>
      </w:tblGrid>
      <w:tr w:rsidR="00B07C2E" w:rsidRPr="00B5545A" w:rsidTr="00B5545A">
        <w:trPr>
          <w:trHeight w:val="454"/>
        </w:trPr>
        <w:tc>
          <w:tcPr>
            <w:tcW w:w="1623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B07C2E" w:rsidRPr="00B5545A" w:rsidRDefault="00B07C2E" w:rsidP="00B5545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B5545A">
              <w:rPr>
                <w:sz w:val="20"/>
                <w:szCs w:val="20"/>
              </w:rPr>
              <w:t>Природные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зоны</w:t>
            </w:r>
            <w:proofErr w:type="spellEnd"/>
          </w:p>
        </w:tc>
        <w:tc>
          <w:tcPr>
            <w:tcW w:w="3377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B07C2E" w:rsidRPr="00B5545A" w:rsidRDefault="00B07C2E" w:rsidP="00B5545A">
            <w:pPr>
              <w:pStyle w:val="TableParagraph"/>
              <w:ind w:left="213" w:right="181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Биогенные формы рельефа (из списка) и/или иные виды рельефообразующей деятельности животных и растений</w:t>
            </w:r>
          </w:p>
        </w:tc>
      </w:tr>
      <w:tr w:rsidR="00B07C2E" w:rsidRPr="00B5545A" w:rsidTr="00B5545A">
        <w:trPr>
          <w:trHeight w:val="454"/>
        </w:trPr>
        <w:tc>
          <w:tcPr>
            <w:tcW w:w="16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7C2E" w:rsidRPr="00B5545A" w:rsidRDefault="00B07C2E" w:rsidP="00B5545A">
            <w:pPr>
              <w:pStyle w:val="TableParagraph"/>
              <w:ind w:left="103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</w:rPr>
              <w:t xml:space="preserve">I. </w:t>
            </w:r>
            <w:proofErr w:type="spellStart"/>
            <w:r w:rsidRPr="00B5545A">
              <w:rPr>
                <w:sz w:val="20"/>
                <w:szCs w:val="20"/>
              </w:rPr>
              <w:t>Арктические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пустыни</w:t>
            </w:r>
            <w:proofErr w:type="spellEnd"/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7C2E" w:rsidRPr="00B5545A" w:rsidRDefault="009F5F3B" w:rsidP="00B55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0"/>
              </w:rPr>
              <w:t>Биогенное</w:t>
            </w:r>
            <w:proofErr w:type="spellEnd"/>
            <w:r w:rsidRPr="00B554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rFonts w:ascii="Times New Roman" w:hAnsi="Times New Roman" w:cs="Times New Roman"/>
                <w:sz w:val="20"/>
                <w:szCs w:val="20"/>
              </w:rPr>
              <w:t>выветривание</w:t>
            </w:r>
            <w:proofErr w:type="spellEnd"/>
          </w:p>
        </w:tc>
      </w:tr>
      <w:tr w:rsidR="00B07C2E" w:rsidRPr="00B5545A" w:rsidTr="00B5545A">
        <w:trPr>
          <w:trHeight w:val="454"/>
        </w:trPr>
        <w:tc>
          <w:tcPr>
            <w:tcW w:w="16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D85" w:rsidRPr="00B5545A" w:rsidRDefault="00B07C2E" w:rsidP="00B5545A">
            <w:pPr>
              <w:pStyle w:val="TableParagraph"/>
              <w:ind w:left="103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</w:rPr>
              <w:t>II</w:t>
            </w:r>
            <w:r w:rsidRPr="00B5545A">
              <w:rPr>
                <w:sz w:val="20"/>
                <w:szCs w:val="20"/>
                <w:lang w:val="ru-RU"/>
              </w:rPr>
              <w:t>. Тундры и лесотундры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F5F3B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 xml:space="preserve">Болотное </w:t>
            </w:r>
            <w:proofErr w:type="spellStart"/>
            <w:r w:rsidRPr="00B5545A">
              <w:rPr>
                <w:sz w:val="20"/>
                <w:szCs w:val="20"/>
                <w:lang w:val="ru-RU"/>
              </w:rPr>
              <w:t>рельефообразование</w:t>
            </w:r>
            <w:proofErr w:type="spellEnd"/>
            <w:r w:rsidRPr="00B5545A">
              <w:rPr>
                <w:sz w:val="20"/>
                <w:szCs w:val="20"/>
                <w:lang w:val="ru-RU"/>
              </w:rPr>
              <w:t>,</w:t>
            </w:r>
          </w:p>
          <w:p w:rsidR="00B07C2E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  <w:u w:val="single"/>
                <w:lang w:val="ru-RU"/>
              </w:rPr>
            </w:pPr>
            <w:r w:rsidRPr="00B5545A">
              <w:rPr>
                <w:sz w:val="20"/>
                <w:szCs w:val="20"/>
                <w:u w:val="single"/>
                <w:lang w:val="ru-RU"/>
              </w:rPr>
              <w:t>«бугорковый рельеф» деятельности леммингов</w:t>
            </w:r>
          </w:p>
        </w:tc>
      </w:tr>
      <w:tr w:rsidR="00B07C2E" w:rsidRPr="00B5545A" w:rsidTr="00B5545A">
        <w:trPr>
          <w:trHeight w:val="454"/>
        </w:trPr>
        <w:tc>
          <w:tcPr>
            <w:tcW w:w="16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D85" w:rsidRPr="00B5545A" w:rsidRDefault="00B07C2E" w:rsidP="00B5545A">
            <w:pPr>
              <w:pStyle w:val="TableParagraph"/>
              <w:ind w:left="103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</w:rPr>
              <w:t>III</w:t>
            </w:r>
            <w:r w:rsidRPr="00B5545A">
              <w:rPr>
                <w:sz w:val="20"/>
                <w:szCs w:val="20"/>
                <w:lang w:val="ru-RU"/>
              </w:rPr>
              <w:t>. Леса умеренного пояса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9F5F3B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B5545A">
              <w:rPr>
                <w:sz w:val="20"/>
                <w:szCs w:val="20"/>
              </w:rPr>
              <w:t>Болотное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рельефообразование</w:t>
            </w:r>
            <w:proofErr w:type="spellEnd"/>
            <w:r w:rsidRPr="00B5545A">
              <w:rPr>
                <w:sz w:val="20"/>
                <w:szCs w:val="20"/>
              </w:rPr>
              <w:t>,</w:t>
            </w:r>
          </w:p>
          <w:p w:rsidR="00B07C2E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  <w:u w:val="single"/>
              </w:rPr>
            </w:pPr>
            <w:proofErr w:type="spellStart"/>
            <w:proofErr w:type="gramStart"/>
            <w:r w:rsidRPr="00B5545A">
              <w:rPr>
                <w:sz w:val="20"/>
                <w:szCs w:val="20"/>
                <w:u w:val="single"/>
              </w:rPr>
              <w:t>кротовины</w:t>
            </w:r>
            <w:proofErr w:type="spellEnd"/>
            <w:proofErr w:type="gramEnd"/>
            <w:r w:rsidRPr="00B5545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545A">
              <w:rPr>
                <w:sz w:val="20"/>
                <w:szCs w:val="20"/>
                <w:u w:val="single"/>
              </w:rPr>
              <w:t>муравейники</w:t>
            </w:r>
            <w:proofErr w:type="spellEnd"/>
            <w:r w:rsidRPr="00B5545A">
              <w:rPr>
                <w:sz w:val="20"/>
                <w:szCs w:val="20"/>
                <w:u w:val="single"/>
              </w:rPr>
              <w:t>.</w:t>
            </w:r>
          </w:p>
        </w:tc>
      </w:tr>
      <w:tr w:rsidR="00B07C2E" w:rsidRPr="00B5545A" w:rsidTr="00B5545A">
        <w:trPr>
          <w:trHeight w:val="454"/>
        </w:trPr>
        <w:tc>
          <w:tcPr>
            <w:tcW w:w="16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D85" w:rsidRPr="00B5545A" w:rsidRDefault="00B07C2E" w:rsidP="00B5545A">
            <w:pPr>
              <w:pStyle w:val="TableParagraph"/>
              <w:ind w:left="170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</w:rPr>
              <w:t>IV</w:t>
            </w:r>
            <w:r w:rsidRPr="00B5545A">
              <w:rPr>
                <w:sz w:val="20"/>
                <w:szCs w:val="20"/>
                <w:lang w:val="ru-RU"/>
              </w:rPr>
              <w:t>. Лесостепи, степи, полупустыни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7C2E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5545A">
              <w:rPr>
                <w:sz w:val="20"/>
                <w:szCs w:val="20"/>
                <w:u w:val="single"/>
              </w:rPr>
              <w:t>Сурчины</w:t>
            </w:r>
            <w:proofErr w:type="spellEnd"/>
            <w:r w:rsidRPr="00B5545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545A">
              <w:rPr>
                <w:sz w:val="20"/>
                <w:szCs w:val="20"/>
                <w:u w:val="single"/>
              </w:rPr>
              <w:t>сусликовины</w:t>
            </w:r>
            <w:proofErr w:type="spellEnd"/>
            <w:r w:rsidRPr="00B5545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545A">
              <w:rPr>
                <w:sz w:val="20"/>
                <w:szCs w:val="20"/>
                <w:u w:val="single"/>
              </w:rPr>
              <w:t>кротовины</w:t>
            </w:r>
            <w:proofErr w:type="spellEnd"/>
            <w:r w:rsidRPr="00B5545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545A">
              <w:rPr>
                <w:sz w:val="20"/>
                <w:szCs w:val="20"/>
                <w:u w:val="single"/>
              </w:rPr>
              <w:t>муравейники</w:t>
            </w:r>
            <w:proofErr w:type="spellEnd"/>
          </w:p>
        </w:tc>
      </w:tr>
      <w:tr w:rsidR="00B07C2E" w:rsidRPr="00B5545A" w:rsidTr="00B5545A">
        <w:trPr>
          <w:trHeight w:val="454"/>
        </w:trPr>
        <w:tc>
          <w:tcPr>
            <w:tcW w:w="162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4D85" w:rsidRPr="00B5545A" w:rsidRDefault="00B07C2E" w:rsidP="00B5545A">
            <w:pPr>
              <w:pStyle w:val="TableParagraph"/>
              <w:ind w:left="103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</w:rPr>
              <w:t xml:space="preserve">V. </w:t>
            </w:r>
            <w:proofErr w:type="spellStart"/>
            <w:r w:rsidRPr="00B5545A">
              <w:rPr>
                <w:sz w:val="20"/>
                <w:szCs w:val="20"/>
              </w:rPr>
              <w:t>Саванны</w:t>
            </w:r>
            <w:proofErr w:type="spellEnd"/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07C2E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  <w:u w:val="single"/>
              </w:rPr>
            </w:pPr>
            <w:proofErr w:type="spellStart"/>
            <w:r w:rsidRPr="00B5545A">
              <w:rPr>
                <w:sz w:val="20"/>
                <w:szCs w:val="20"/>
                <w:u w:val="single"/>
              </w:rPr>
              <w:t>Термитники</w:t>
            </w:r>
            <w:proofErr w:type="spellEnd"/>
            <w:r w:rsidRPr="00B5545A">
              <w:rPr>
                <w:sz w:val="20"/>
                <w:szCs w:val="20"/>
                <w:u w:val="single"/>
              </w:rPr>
              <w:t xml:space="preserve">, </w:t>
            </w:r>
            <w:proofErr w:type="spellStart"/>
            <w:r w:rsidRPr="00B5545A">
              <w:rPr>
                <w:sz w:val="20"/>
                <w:szCs w:val="20"/>
                <w:u w:val="single"/>
              </w:rPr>
              <w:t>муравейники</w:t>
            </w:r>
            <w:proofErr w:type="spellEnd"/>
            <w:r w:rsidRPr="00B5545A">
              <w:rPr>
                <w:sz w:val="20"/>
                <w:szCs w:val="20"/>
                <w:u w:val="single"/>
              </w:rPr>
              <w:t>.</w:t>
            </w:r>
          </w:p>
        </w:tc>
      </w:tr>
      <w:tr w:rsidR="00B07C2E" w:rsidRPr="00B5545A" w:rsidTr="00B5545A">
        <w:trPr>
          <w:trHeight w:val="454"/>
        </w:trPr>
        <w:tc>
          <w:tcPr>
            <w:tcW w:w="1623" w:type="pc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774D85" w:rsidRPr="00B5545A" w:rsidRDefault="00B07C2E" w:rsidP="00B5545A">
            <w:pPr>
              <w:pStyle w:val="TableParagraph"/>
              <w:ind w:left="103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</w:rPr>
              <w:t>VI</w:t>
            </w:r>
            <w:r w:rsidRPr="00B5545A">
              <w:rPr>
                <w:sz w:val="20"/>
                <w:szCs w:val="20"/>
                <w:lang w:val="ru-RU"/>
              </w:rPr>
              <w:t>. Влажные экваториальные леса</w:t>
            </w:r>
          </w:p>
        </w:tc>
        <w:tc>
          <w:tcPr>
            <w:tcW w:w="3377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B07C2E" w:rsidRPr="00B5545A" w:rsidRDefault="009F5F3B" w:rsidP="00B5545A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B5545A">
              <w:rPr>
                <w:sz w:val="20"/>
                <w:szCs w:val="20"/>
              </w:rPr>
              <w:t>Болотное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рельефообразование</w:t>
            </w:r>
            <w:proofErr w:type="spellEnd"/>
            <w:r w:rsidRPr="00B5545A">
              <w:rPr>
                <w:sz w:val="20"/>
                <w:szCs w:val="20"/>
              </w:rPr>
              <w:t>,</w:t>
            </w:r>
          </w:p>
        </w:tc>
      </w:tr>
    </w:tbl>
    <w:p w:rsidR="00DE21AE" w:rsidRDefault="00DE21AE" w:rsidP="00E22D96">
      <w:pPr>
        <w:pStyle w:val="a6"/>
        <w:spacing w:before="0"/>
        <w:ind w:right="115"/>
        <w:jc w:val="both"/>
        <w:rPr>
          <w:b/>
          <w:lang w:val="ru-RU"/>
        </w:rPr>
      </w:pPr>
    </w:p>
    <w:p w:rsidR="00B07C2E" w:rsidRPr="001716CC" w:rsidRDefault="00B07C2E" w:rsidP="00774D85">
      <w:pPr>
        <w:pStyle w:val="a6"/>
        <w:spacing w:before="170" w:after="240"/>
        <w:ind w:right="115"/>
        <w:jc w:val="both"/>
        <w:rPr>
          <w:b/>
          <w:sz w:val="24"/>
          <w:lang w:val="ru-RU"/>
        </w:rPr>
      </w:pPr>
      <w:r w:rsidRPr="001716CC">
        <w:rPr>
          <w:b/>
          <w:sz w:val="24"/>
          <w:lang w:val="ru-RU"/>
        </w:rPr>
        <w:t>Зада</w:t>
      </w:r>
      <w:r w:rsidR="00325D45" w:rsidRPr="001716CC">
        <w:rPr>
          <w:b/>
          <w:sz w:val="24"/>
          <w:lang w:val="ru-RU"/>
        </w:rPr>
        <w:t>ние</w:t>
      </w:r>
      <w:r w:rsidRPr="001716CC">
        <w:rPr>
          <w:b/>
          <w:sz w:val="24"/>
          <w:lang w:val="ru-RU"/>
        </w:rPr>
        <w:t xml:space="preserve"> </w:t>
      </w:r>
      <w:r w:rsidR="003175D1" w:rsidRPr="001716CC">
        <w:rPr>
          <w:b/>
          <w:sz w:val="24"/>
          <w:lang w:val="ru-RU"/>
        </w:rPr>
        <w:t>4</w:t>
      </w:r>
      <w:r w:rsidRPr="001716CC">
        <w:rPr>
          <w:b/>
          <w:sz w:val="24"/>
          <w:lang w:val="ru-RU"/>
        </w:rPr>
        <w:t xml:space="preserve">. </w:t>
      </w:r>
    </w:p>
    <w:p w:rsidR="00C67EE9" w:rsidRPr="00C67EE9" w:rsidRDefault="003D7838" w:rsidP="00C67EE9">
      <w:pPr>
        <w:pStyle w:val="a6"/>
        <w:ind w:left="112" w:right="111" w:firstLine="567"/>
        <w:jc w:val="both"/>
        <w:rPr>
          <w:b/>
          <w:sz w:val="24"/>
          <w:lang w:val="ru-RU"/>
        </w:rPr>
      </w:pPr>
      <w:r w:rsidRPr="003D7838">
        <w:rPr>
          <w:b/>
          <w:lang w:val="ru-RU"/>
        </w:rPr>
        <w:t>А)</w:t>
      </w:r>
      <w:r>
        <w:rPr>
          <w:lang w:val="ru-RU"/>
        </w:rPr>
        <w:t xml:space="preserve"> </w:t>
      </w:r>
      <w:r w:rsidR="00C67EE9">
        <w:rPr>
          <w:lang w:val="ru-RU"/>
        </w:rPr>
        <w:tab/>
      </w:r>
      <w:r w:rsidR="00C67EE9" w:rsidRPr="00C67EE9">
        <w:rPr>
          <w:b/>
          <w:sz w:val="24"/>
          <w:lang w:val="ru-RU"/>
        </w:rPr>
        <w:t>развитые страны</w:t>
      </w:r>
      <w:r w:rsidRPr="00C67EE9">
        <w:rPr>
          <w:b/>
          <w:sz w:val="24"/>
          <w:lang w:val="ru-RU"/>
        </w:rPr>
        <w:t xml:space="preserve"> - …</w:t>
      </w:r>
      <w:r w:rsidR="009F5F3B" w:rsidRPr="00C67EE9">
        <w:rPr>
          <w:b/>
          <w:sz w:val="24"/>
          <w:lang w:val="ru-RU"/>
        </w:rPr>
        <w:t xml:space="preserve"> </w:t>
      </w:r>
      <w:proofErr w:type="gramStart"/>
      <w:r w:rsidR="00E25790" w:rsidRPr="00C67EE9">
        <w:rPr>
          <w:b/>
          <w:sz w:val="24"/>
          <w:lang w:val="ru-RU"/>
        </w:rPr>
        <w:t>В</w:t>
      </w:r>
      <w:proofErr w:type="gramEnd"/>
    </w:p>
    <w:p w:rsidR="00B07C2E" w:rsidRPr="00C67EE9" w:rsidRDefault="00C67EE9" w:rsidP="00C67EE9">
      <w:pPr>
        <w:pStyle w:val="a6"/>
        <w:ind w:left="820" w:right="111" w:firstLine="596"/>
        <w:jc w:val="both"/>
        <w:rPr>
          <w:b/>
          <w:sz w:val="24"/>
          <w:lang w:val="ru-RU"/>
        </w:rPr>
      </w:pPr>
      <w:r w:rsidRPr="00C67EE9">
        <w:rPr>
          <w:b/>
          <w:sz w:val="24"/>
          <w:lang w:val="ru-RU"/>
        </w:rPr>
        <w:t>развивающиеся страны</w:t>
      </w:r>
      <w:r w:rsidR="003D7838" w:rsidRPr="00C67EE9">
        <w:rPr>
          <w:b/>
          <w:sz w:val="24"/>
          <w:lang w:val="ru-RU"/>
        </w:rPr>
        <w:t xml:space="preserve"> - …</w:t>
      </w:r>
      <w:r w:rsidR="00E25790" w:rsidRPr="00C67EE9">
        <w:rPr>
          <w:b/>
          <w:sz w:val="24"/>
          <w:lang w:val="ru-RU"/>
        </w:rPr>
        <w:t xml:space="preserve"> Б</w:t>
      </w:r>
    </w:p>
    <w:p w:rsidR="00B07C2E" w:rsidRPr="00C67EE9" w:rsidRDefault="00C67EE9" w:rsidP="00C67EE9">
      <w:pPr>
        <w:ind w:left="708" w:firstLine="708"/>
        <w:rPr>
          <w:rFonts w:ascii="Times New Roman" w:hAnsi="Times New Roman" w:cs="Times New Roman"/>
          <w:b/>
          <w:sz w:val="24"/>
        </w:rPr>
      </w:pPr>
      <w:r w:rsidRPr="00C67EE9">
        <w:rPr>
          <w:rFonts w:ascii="Times New Roman" w:hAnsi="Times New Roman" w:cs="Times New Roman"/>
          <w:b/>
          <w:sz w:val="24"/>
        </w:rPr>
        <w:t xml:space="preserve">мир в целом </w:t>
      </w:r>
      <w:r w:rsidR="003D7838" w:rsidRPr="00C67EE9">
        <w:rPr>
          <w:rFonts w:ascii="Times New Roman" w:hAnsi="Times New Roman" w:cs="Times New Roman"/>
          <w:b/>
          <w:sz w:val="24"/>
        </w:rPr>
        <w:t>- …</w:t>
      </w:r>
      <w:r w:rsidR="00E25790" w:rsidRPr="00C67EE9">
        <w:rPr>
          <w:rFonts w:ascii="Times New Roman" w:hAnsi="Times New Roman" w:cs="Times New Roman"/>
          <w:b/>
          <w:sz w:val="24"/>
        </w:rPr>
        <w:t xml:space="preserve"> Г</w:t>
      </w:r>
    </w:p>
    <w:p w:rsidR="00E25790" w:rsidRDefault="00E25790" w:rsidP="00C67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7DC">
        <w:rPr>
          <w:rFonts w:ascii="Times New Roman" w:hAnsi="Times New Roman" w:cs="Times New Roman"/>
          <w:b/>
          <w:bCs/>
          <w:sz w:val="24"/>
          <w:szCs w:val="24"/>
        </w:rPr>
        <w:t xml:space="preserve">Логика ответа </w:t>
      </w:r>
      <w:r w:rsidRPr="00CB77DC">
        <w:rPr>
          <w:rFonts w:ascii="Times New Roman" w:hAnsi="Times New Roman" w:cs="Times New Roman"/>
          <w:sz w:val="24"/>
          <w:szCs w:val="24"/>
        </w:rPr>
        <w:t>должна основываться на понимании того, что Китай, являясь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>крупнейшей развивающейся страной, в значительной степени определяет динамику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>ВВП для этой группы стран. Причем если известно, что мировой ВВП падал, а ВВП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>Китая – возрастал, то становится понятным расположение под Китаем линии,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>отражающей динамику ВВП развивающихся стран, развитых стран – внизу графика,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 xml:space="preserve">а мира в целом – соответственно между развитыми и </w:t>
      </w:r>
      <w:r w:rsidRPr="00CB77DC">
        <w:rPr>
          <w:rFonts w:ascii="Times New Roman" w:hAnsi="Times New Roman" w:cs="Times New Roman"/>
          <w:sz w:val="24"/>
          <w:szCs w:val="24"/>
        </w:rPr>
        <w:lastRenderedPageBreak/>
        <w:t>развивающимися странами. На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>то, что линия «Б» относится к развивающимся странам, указывают также более</w:t>
      </w:r>
      <w:r w:rsidR="00ED79E6" w:rsidRPr="00CB77DC">
        <w:rPr>
          <w:rFonts w:ascii="Times New Roman" w:hAnsi="Times New Roman" w:cs="Times New Roman"/>
          <w:sz w:val="24"/>
          <w:szCs w:val="24"/>
        </w:rPr>
        <w:t xml:space="preserve"> </w:t>
      </w:r>
      <w:r w:rsidRPr="00CB77DC">
        <w:rPr>
          <w:rFonts w:ascii="Times New Roman" w:hAnsi="Times New Roman" w:cs="Times New Roman"/>
          <w:sz w:val="24"/>
          <w:szCs w:val="24"/>
        </w:rPr>
        <w:t>высокие (как до, так и после кризиса) темпы роста ВВП.</w:t>
      </w:r>
    </w:p>
    <w:p w:rsidR="00E06FE4" w:rsidRPr="00CB77DC" w:rsidRDefault="00E06FE4" w:rsidP="00774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5790" w:rsidRPr="00C67EE9" w:rsidRDefault="003D7838" w:rsidP="00C67EE9">
      <w:pPr>
        <w:pStyle w:val="a6"/>
        <w:ind w:left="112" w:right="111" w:firstLine="567"/>
        <w:jc w:val="both"/>
        <w:rPr>
          <w:sz w:val="24"/>
          <w:lang w:val="ru-RU"/>
        </w:rPr>
      </w:pPr>
      <w:r>
        <w:rPr>
          <w:b/>
          <w:lang w:val="ru-RU"/>
        </w:rPr>
        <w:t xml:space="preserve">Б) </w:t>
      </w:r>
      <w:r w:rsidR="00E25790" w:rsidRPr="00C67EE9">
        <w:rPr>
          <w:sz w:val="24"/>
          <w:lang w:val="ru-RU"/>
        </w:rPr>
        <w:t>Основные причины, объясняющие сохранение высоких темпов</w:t>
      </w:r>
      <w:r w:rsidR="00ED79E6" w:rsidRPr="00C67EE9">
        <w:rPr>
          <w:sz w:val="24"/>
          <w:lang w:val="ru-RU"/>
        </w:rPr>
        <w:t xml:space="preserve"> </w:t>
      </w:r>
      <w:r w:rsidR="00E25790" w:rsidRPr="00C67EE9">
        <w:rPr>
          <w:sz w:val="24"/>
          <w:lang w:val="ru-RU"/>
        </w:rPr>
        <w:t>экономического роста в Китае:</w:t>
      </w:r>
    </w:p>
    <w:p w:rsidR="00E25790" w:rsidRPr="00CB77DC" w:rsidRDefault="00E25790" w:rsidP="00CB77D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1) расширение внутреннего потребления товаров и услуг </w:t>
      </w:r>
      <w:r w:rsidRPr="00CB77DC">
        <w:rPr>
          <w:rFonts w:ascii="Times New Roman" w:hAnsi="Times New Roman" w:cs="Times New Roman"/>
          <w:sz w:val="24"/>
          <w:szCs w:val="28"/>
        </w:rPr>
        <w:t>в связи с</w:t>
      </w:r>
      <w:r w:rsidR="00ED79E6" w:rsidRPr="00CB77DC">
        <w:rPr>
          <w:rFonts w:ascii="Times New Roman" w:hAnsi="Times New Roman" w:cs="Times New Roman"/>
          <w:sz w:val="24"/>
          <w:szCs w:val="28"/>
        </w:rPr>
        <w:t xml:space="preserve"> </w:t>
      </w:r>
      <w:r w:rsidRPr="00CB77DC">
        <w:rPr>
          <w:rFonts w:ascii="Times New Roman" w:hAnsi="Times New Roman" w:cs="Times New Roman"/>
          <w:sz w:val="24"/>
          <w:szCs w:val="28"/>
        </w:rPr>
        <w:t>продолжающей урбанизацией, индустриализацией и ростом населения;</w:t>
      </w:r>
    </w:p>
    <w:p w:rsidR="00E25790" w:rsidRPr="00CB77DC" w:rsidRDefault="00E25790" w:rsidP="00CB77D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2) заниженный курс национальной валюты (юаня) </w:t>
      </w:r>
      <w:r w:rsidRPr="00CB77DC">
        <w:rPr>
          <w:rFonts w:ascii="Times New Roman" w:hAnsi="Times New Roman" w:cs="Times New Roman"/>
          <w:sz w:val="24"/>
          <w:szCs w:val="28"/>
        </w:rPr>
        <w:t>по отношению к мировым</w:t>
      </w:r>
      <w:r w:rsidR="00ED79E6" w:rsidRPr="00CB77DC">
        <w:rPr>
          <w:rFonts w:ascii="Times New Roman" w:hAnsi="Times New Roman" w:cs="Times New Roman"/>
          <w:sz w:val="24"/>
          <w:szCs w:val="28"/>
        </w:rPr>
        <w:t xml:space="preserve"> </w:t>
      </w:r>
      <w:r w:rsidRPr="00CB77DC">
        <w:rPr>
          <w:rFonts w:ascii="Times New Roman" w:hAnsi="Times New Roman" w:cs="Times New Roman"/>
          <w:sz w:val="24"/>
          <w:szCs w:val="28"/>
        </w:rPr>
        <w:t>валютам;</w:t>
      </w:r>
    </w:p>
    <w:p w:rsidR="003D7838" w:rsidRDefault="00E25790" w:rsidP="00CB77DC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3) государственные экономические стимулы </w:t>
      </w:r>
      <w:r w:rsidRPr="00CB77DC">
        <w:rPr>
          <w:rFonts w:ascii="Times New Roman" w:hAnsi="Times New Roman" w:cs="Times New Roman"/>
          <w:sz w:val="24"/>
          <w:szCs w:val="28"/>
        </w:rPr>
        <w:t>(инвестиции в инфраструктуру и</w:t>
      </w:r>
      <w:r w:rsidR="00ED79E6" w:rsidRPr="00CB77DC">
        <w:rPr>
          <w:rFonts w:ascii="Times New Roman" w:hAnsi="Times New Roman" w:cs="Times New Roman"/>
          <w:sz w:val="24"/>
          <w:szCs w:val="28"/>
        </w:rPr>
        <w:t xml:space="preserve"> </w:t>
      </w:r>
      <w:r w:rsidRPr="00CB77DC">
        <w:rPr>
          <w:rFonts w:ascii="Times New Roman" w:hAnsi="Times New Roman" w:cs="Times New Roman"/>
          <w:sz w:val="24"/>
          <w:szCs w:val="28"/>
        </w:rPr>
        <w:t>проч.).</w:t>
      </w:r>
    </w:p>
    <w:p w:rsidR="00C67EE9" w:rsidRPr="00B5545A" w:rsidRDefault="00C67EE9" w:rsidP="00B5545A">
      <w:pPr>
        <w:spacing w:after="0"/>
        <w:ind w:firstLine="0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5545A">
        <w:rPr>
          <w:rFonts w:ascii="Times New Roman" w:hAnsi="Times New Roman" w:cs="Times New Roman"/>
          <w:i/>
          <w:sz w:val="24"/>
          <w:szCs w:val="28"/>
        </w:rPr>
        <w:t xml:space="preserve">допускается </w:t>
      </w:r>
      <w:r w:rsidR="00B5545A" w:rsidRPr="00B5545A">
        <w:rPr>
          <w:rFonts w:ascii="Times New Roman" w:hAnsi="Times New Roman" w:cs="Times New Roman"/>
          <w:i/>
          <w:sz w:val="24"/>
          <w:szCs w:val="28"/>
        </w:rPr>
        <w:t xml:space="preserve">также </w:t>
      </w:r>
      <w:r w:rsidRPr="00B5545A">
        <w:rPr>
          <w:rFonts w:ascii="Times New Roman" w:hAnsi="Times New Roman" w:cs="Times New Roman"/>
          <w:i/>
          <w:sz w:val="24"/>
          <w:szCs w:val="28"/>
        </w:rPr>
        <w:t>указание иных причин</w:t>
      </w:r>
      <w:r w:rsidR="00B5545A" w:rsidRPr="00B5545A">
        <w:rPr>
          <w:rFonts w:ascii="Times New Roman" w:hAnsi="Times New Roman" w:cs="Times New Roman"/>
          <w:i/>
          <w:sz w:val="24"/>
          <w:szCs w:val="28"/>
        </w:rPr>
        <w:t xml:space="preserve"> (все варианты рассматриваются жюри)</w:t>
      </w:r>
    </w:p>
    <w:p w:rsidR="003D7838" w:rsidRDefault="003D7838" w:rsidP="00DE21AE">
      <w:pPr>
        <w:pStyle w:val="a6"/>
        <w:spacing w:before="1"/>
        <w:ind w:right="114" w:firstLine="567"/>
        <w:jc w:val="both"/>
        <w:rPr>
          <w:b/>
          <w:lang w:val="ru-RU"/>
        </w:rPr>
      </w:pPr>
    </w:p>
    <w:p w:rsidR="003175D1" w:rsidRPr="001716CC" w:rsidRDefault="003175D1" w:rsidP="003175D1">
      <w:pPr>
        <w:spacing w:before="167" w:line="242" w:lineRule="auto"/>
        <w:ind w:right="229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1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</w:t>
      </w:r>
      <w:r w:rsidR="005E6475" w:rsidRPr="00171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</w:t>
      </w:r>
      <w:r w:rsidRPr="00171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</w:t>
      </w:r>
      <w:r w:rsidR="005E6475" w:rsidRPr="00171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D79E6" w:rsidRDefault="00147C9C" w:rsidP="00ED79E6">
      <w:pPr>
        <w:pStyle w:val="a6"/>
        <w:spacing w:before="143"/>
        <w:ind w:right="111" w:firstLine="708"/>
        <w:jc w:val="both"/>
        <w:rPr>
          <w:rFonts w:ascii="Arial" w:hAnsi="Arial" w:cs="Arial"/>
          <w:color w:val="000000"/>
          <w:sz w:val="23"/>
          <w:szCs w:val="23"/>
          <w:lang w:val="ru-RU"/>
        </w:rPr>
      </w:pPr>
      <w:r>
        <w:rPr>
          <w:b/>
          <w:lang w:val="ru-RU"/>
        </w:rPr>
        <w:t>А</w:t>
      </w:r>
      <w:r w:rsidR="000D36EF" w:rsidRPr="003D7838">
        <w:rPr>
          <w:b/>
          <w:lang w:val="ru-RU"/>
        </w:rPr>
        <w:t>)</w:t>
      </w:r>
      <w:r w:rsidR="000D36EF">
        <w:rPr>
          <w:lang w:val="ru-RU"/>
        </w:rPr>
        <w:t xml:space="preserve"> </w:t>
      </w:r>
      <w:r w:rsidR="009F5F3B" w:rsidRPr="00ED79E6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C67EE9" w:rsidRDefault="009F5F3B" w:rsidP="00ED79E6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 xml:space="preserve">При измерении сейсмической энергии: </w:t>
      </w: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Магнитуда </w:t>
      </w:r>
    </w:p>
    <w:p w:rsidR="009F5F3B" w:rsidRDefault="009F5F3B" w:rsidP="00ED79E6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 xml:space="preserve">При оценке степени воздействия (интенсивности): </w:t>
      </w: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Балл </w:t>
      </w:r>
    </w:p>
    <w:p w:rsidR="00774D85" w:rsidRDefault="00774D85" w:rsidP="00ED79E6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:rsidR="009F5F3B" w:rsidRPr="00CB77DC" w:rsidRDefault="009F5F3B" w:rsidP="00ED79E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Интенсивность землетрясения – относительный показатель, который зависит </w:t>
      </w:r>
      <w:proofErr w:type="gramStart"/>
      <w:r w:rsidRPr="00CB77DC">
        <w:rPr>
          <w:rFonts w:ascii="Times New Roman" w:hAnsi="Times New Roman" w:cs="Times New Roman"/>
          <w:b/>
          <w:bCs/>
          <w:sz w:val="24"/>
          <w:szCs w:val="28"/>
        </w:rPr>
        <w:t>от</w:t>
      </w:r>
      <w:proofErr w:type="gramEnd"/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</w:p>
    <w:p w:rsidR="009F5F3B" w:rsidRPr="00CB77DC" w:rsidRDefault="009F5F3B" w:rsidP="00ED79E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 xml:space="preserve">− </w:t>
      </w: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(1) расстояния от конкретной точки на земной поверхности до очага землетрясения </w:t>
      </w:r>
    </w:p>
    <w:p w:rsidR="009F5F3B" w:rsidRPr="00CB77DC" w:rsidRDefault="009F5F3B" w:rsidP="00ED79E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 xml:space="preserve">− </w:t>
      </w: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(2) типа и свойств горных пород, через которые проходят сейсмические волны </w:t>
      </w:r>
    </w:p>
    <w:p w:rsidR="009F5F3B" w:rsidRPr="00CB77DC" w:rsidRDefault="009F5F3B" w:rsidP="00ED79E6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 xml:space="preserve">− </w:t>
      </w:r>
      <w:r w:rsidRPr="00CB77DC">
        <w:rPr>
          <w:rFonts w:ascii="Times New Roman" w:hAnsi="Times New Roman" w:cs="Times New Roman"/>
          <w:b/>
          <w:bCs/>
          <w:sz w:val="24"/>
          <w:szCs w:val="28"/>
        </w:rPr>
        <w:t xml:space="preserve">(3) свойств подстилающей поверхности, типа и качества строений </w:t>
      </w:r>
    </w:p>
    <w:p w:rsidR="009F5F3B" w:rsidRPr="00CB77DC" w:rsidRDefault="009F5F3B" w:rsidP="00ED79E6">
      <w:pPr>
        <w:autoSpaceDE w:val="0"/>
        <w:autoSpaceDN w:val="0"/>
        <w:adjustRightInd w:val="0"/>
        <w:spacing w:after="0"/>
        <w:ind w:firstLine="0"/>
        <w:jc w:val="left"/>
        <w:rPr>
          <w:rFonts w:ascii="Arial" w:hAnsi="Arial" w:cs="Arial"/>
          <w:szCs w:val="23"/>
        </w:rPr>
      </w:pPr>
    </w:p>
    <w:p w:rsidR="009F5F3B" w:rsidRPr="00CB77DC" w:rsidRDefault="009F5F3B" w:rsidP="00774D85">
      <w:pPr>
        <w:spacing w:after="0"/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 xml:space="preserve">Данный показатель более походит для целей строительства (поскольку учитываются свойства </w:t>
      </w:r>
      <w:proofErr w:type="gramStart"/>
      <w:r w:rsidRPr="00CB77DC">
        <w:rPr>
          <w:rFonts w:ascii="Times New Roman" w:hAnsi="Times New Roman" w:cs="Times New Roman"/>
          <w:sz w:val="24"/>
          <w:szCs w:val="28"/>
        </w:rPr>
        <w:t>грунтов</w:t>
      </w:r>
      <w:proofErr w:type="gramEnd"/>
      <w:r w:rsidRPr="00CB77DC">
        <w:rPr>
          <w:rFonts w:ascii="Times New Roman" w:hAnsi="Times New Roman" w:cs="Times New Roman"/>
          <w:sz w:val="24"/>
          <w:szCs w:val="28"/>
        </w:rPr>
        <w:t xml:space="preserve"> и появляется возможность оценить потенциальное воздействие землетрясения на сооружения). </w:t>
      </w:r>
    </w:p>
    <w:p w:rsidR="000D36EF" w:rsidRDefault="009F5F3B" w:rsidP="00ED79E6">
      <w:pPr>
        <w:rPr>
          <w:rFonts w:ascii="Times New Roman" w:hAnsi="Times New Roman" w:cs="Times New Roman"/>
          <w:sz w:val="24"/>
          <w:szCs w:val="28"/>
        </w:rPr>
      </w:pPr>
      <w:r w:rsidRPr="00CB77DC">
        <w:rPr>
          <w:rFonts w:ascii="Times New Roman" w:hAnsi="Times New Roman" w:cs="Times New Roman"/>
          <w:sz w:val="24"/>
          <w:szCs w:val="28"/>
        </w:rPr>
        <w:t>Шкала магнитуд позволяет сравнивать землетрясения по выделенной энергии, она более подходит для научных целей, прогноза и т.д.</w:t>
      </w:r>
    </w:p>
    <w:p w:rsidR="003175D1" w:rsidRDefault="003D7838" w:rsidP="00805F4F">
      <w:pPr>
        <w:pStyle w:val="a6"/>
        <w:spacing w:before="144"/>
        <w:ind w:right="110" w:firstLine="708"/>
        <w:jc w:val="both"/>
        <w:rPr>
          <w:b/>
          <w:lang w:val="ru-RU"/>
        </w:rPr>
      </w:pPr>
      <w:r w:rsidRPr="003D7838">
        <w:rPr>
          <w:b/>
          <w:lang w:val="ru-RU"/>
        </w:rPr>
        <w:t>Б)</w:t>
      </w:r>
      <w:r>
        <w:rPr>
          <w:lang w:val="ru-RU"/>
        </w:rPr>
        <w:t xml:space="preserve"> </w:t>
      </w:r>
    </w:p>
    <w:p w:rsidR="00325D45" w:rsidRPr="00E8157C" w:rsidRDefault="00325D45" w:rsidP="00325D45">
      <w:pPr>
        <w:pStyle w:val="a6"/>
        <w:spacing w:before="6"/>
        <w:rPr>
          <w:sz w:val="5"/>
          <w:lang w:val="ru-RU"/>
        </w:rPr>
      </w:pPr>
    </w:p>
    <w:tbl>
      <w:tblPr>
        <w:tblStyle w:val="TableNormal"/>
        <w:tblW w:w="9611" w:type="dxa"/>
        <w:tblInd w:w="1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19"/>
        <w:gridCol w:w="696"/>
        <w:gridCol w:w="8296"/>
      </w:tblGrid>
      <w:tr w:rsidR="00325D45" w:rsidRPr="00B5545A" w:rsidTr="00B5545A">
        <w:trPr>
          <w:trHeight w:val="454"/>
        </w:trPr>
        <w:tc>
          <w:tcPr>
            <w:tcW w:w="619" w:type="dxa"/>
            <w:tcBorders>
              <w:right w:val="single" w:sz="4" w:space="0" w:color="000000"/>
            </w:tcBorders>
            <w:vAlign w:val="center"/>
          </w:tcPr>
          <w:p w:rsidR="00325D45" w:rsidRPr="00B5545A" w:rsidRDefault="00325D45" w:rsidP="00325D45">
            <w:pPr>
              <w:pStyle w:val="TableParagraph"/>
              <w:ind w:right="3"/>
              <w:jc w:val="center"/>
              <w:rPr>
                <w:b/>
                <w:sz w:val="20"/>
                <w:szCs w:val="20"/>
              </w:rPr>
            </w:pPr>
            <w:r w:rsidRPr="00B5545A">
              <w:rPr>
                <w:b/>
                <w:w w:val="99"/>
                <w:sz w:val="20"/>
                <w:szCs w:val="20"/>
              </w:rPr>
              <w:t>№</w:t>
            </w:r>
          </w:p>
        </w:tc>
        <w:tc>
          <w:tcPr>
            <w:tcW w:w="6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545A">
              <w:rPr>
                <w:b/>
                <w:w w:val="95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296" w:type="dxa"/>
            <w:tcBorders>
              <w:left w:val="single" w:sz="4" w:space="0" w:color="000000"/>
            </w:tcBorders>
            <w:vAlign w:val="center"/>
          </w:tcPr>
          <w:p w:rsidR="00325D45" w:rsidRPr="00B5545A" w:rsidRDefault="00325D45" w:rsidP="00325D45">
            <w:pPr>
              <w:pStyle w:val="TableParagraph"/>
              <w:ind w:left="84" w:right="83"/>
              <w:jc w:val="center"/>
              <w:rPr>
                <w:b/>
                <w:sz w:val="20"/>
                <w:szCs w:val="20"/>
              </w:rPr>
            </w:pPr>
            <w:proofErr w:type="spellStart"/>
            <w:r w:rsidRPr="00B5545A">
              <w:rPr>
                <w:b/>
                <w:sz w:val="20"/>
                <w:szCs w:val="20"/>
              </w:rPr>
              <w:t>Примечание</w:t>
            </w:r>
            <w:proofErr w:type="spellEnd"/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140844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1138</w:t>
            </w:r>
          </w:p>
        </w:tc>
        <w:tc>
          <w:tcPr>
            <w:tcW w:w="82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В результате этого одно из самых разрушительн</w:t>
            </w:r>
            <w:r w:rsidR="00A41F4E" w:rsidRPr="00B5545A">
              <w:rPr>
                <w:sz w:val="20"/>
                <w:szCs w:val="20"/>
                <w:lang w:val="ru-RU"/>
              </w:rPr>
              <w:t>ых в истории цивилизации земле</w:t>
            </w:r>
            <w:r w:rsidRPr="00B5545A">
              <w:rPr>
                <w:sz w:val="20"/>
                <w:szCs w:val="20"/>
                <w:lang w:val="ru-RU"/>
              </w:rPr>
              <w:t>трясений был разрушен важный культурный центр Древнего мира и Средневековья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140844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1755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right="97" w:firstLine="2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  <w:lang w:val="ru-RU"/>
              </w:rPr>
              <w:t xml:space="preserve">Одно из первых научно документированных землетрясений, </w:t>
            </w:r>
            <w:proofErr w:type="gramStart"/>
            <w:r w:rsidRPr="00B5545A">
              <w:rPr>
                <w:sz w:val="20"/>
                <w:szCs w:val="20"/>
                <w:lang w:val="ru-RU"/>
              </w:rPr>
              <w:t>изучение</w:t>
            </w:r>
            <w:proofErr w:type="gramEnd"/>
            <w:r w:rsidRPr="00B5545A">
              <w:rPr>
                <w:sz w:val="20"/>
                <w:szCs w:val="20"/>
                <w:lang w:val="ru-RU"/>
              </w:rPr>
              <w:t xml:space="preserve"> последствий </w:t>
            </w:r>
            <w:proofErr w:type="gramStart"/>
            <w:r w:rsidRPr="00B5545A">
              <w:rPr>
                <w:sz w:val="20"/>
                <w:szCs w:val="20"/>
                <w:lang w:val="ru-RU"/>
              </w:rPr>
              <w:t>которого</w:t>
            </w:r>
            <w:proofErr w:type="gramEnd"/>
            <w:r w:rsidRPr="00B5545A">
              <w:rPr>
                <w:sz w:val="20"/>
                <w:szCs w:val="20"/>
                <w:lang w:val="ru-RU"/>
              </w:rPr>
              <w:t xml:space="preserve"> заложило основы современной сейсмологии. </w:t>
            </w:r>
            <w:r w:rsidRPr="00B5545A">
              <w:rPr>
                <w:sz w:val="20"/>
                <w:szCs w:val="20"/>
              </w:rPr>
              <w:t xml:space="preserve">В </w:t>
            </w:r>
            <w:proofErr w:type="spellStart"/>
            <w:r w:rsidRPr="00B5545A">
              <w:rPr>
                <w:sz w:val="20"/>
                <w:szCs w:val="20"/>
              </w:rPr>
              <w:t>результате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землетрясения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был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разрушен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крупный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столичный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город</w:t>
            </w:r>
            <w:proofErr w:type="spellEnd"/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140844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1923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Землетрясение вызвало сильное цунами и приве</w:t>
            </w:r>
            <w:r w:rsidR="00A41F4E" w:rsidRPr="00B5545A">
              <w:rPr>
                <w:sz w:val="20"/>
                <w:szCs w:val="20"/>
                <w:lang w:val="ru-RU"/>
              </w:rPr>
              <w:t>ло к разрушению одного из круп</w:t>
            </w:r>
            <w:r w:rsidRPr="00B5545A">
              <w:rPr>
                <w:sz w:val="20"/>
                <w:szCs w:val="20"/>
                <w:lang w:val="ru-RU"/>
              </w:rPr>
              <w:t>нейших городов в мире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1960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Самое сильное из известных в истории наблюдений землетрясение по величине выделенной сейсмической энергии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1970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Снежные лавины и оползни, вызванные этим землетрясением, погребли десятки тысяч человек, разрушив несколько городов и поселков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1976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right="108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Самое разрушительное по количеству человеческих жертв землетрясение в ХХ веке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1988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right="106" w:firstLine="2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  <w:lang w:val="ru-RU"/>
              </w:rPr>
              <w:t xml:space="preserve">Привлечение международных спасательных команд на место землетрясения стало одним из символов окончания холодной войны. </w:t>
            </w:r>
            <w:r w:rsidRPr="00B5545A">
              <w:rPr>
                <w:sz w:val="20"/>
                <w:szCs w:val="20"/>
              </w:rPr>
              <w:t xml:space="preserve">В </w:t>
            </w:r>
            <w:proofErr w:type="spellStart"/>
            <w:r w:rsidRPr="00B5545A">
              <w:rPr>
                <w:sz w:val="20"/>
                <w:szCs w:val="20"/>
              </w:rPr>
              <w:t>результате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землетрясения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была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остановлена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работа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близлежащей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атомной</w:t>
            </w:r>
            <w:proofErr w:type="spellEnd"/>
            <w:r w:rsidRPr="00B5545A">
              <w:rPr>
                <w:sz w:val="20"/>
                <w:szCs w:val="20"/>
              </w:rPr>
              <w:t xml:space="preserve"> </w:t>
            </w:r>
            <w:proofErr w:type="spellStart"/>
            <w:r w:rsidRPr="00B5545A">
              <w:rPr>
                <w:sz w:val="20"/>
                <w:szCs w:val="20"/>
              </w:rPr>
              <w:t>электростанции</w:t>
            </w:r>
            <w:proofErr w:type="spellEnd"/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2003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Землетрясение разрушило средневековую цитад</w:t>
            </w:r>
            <w:r w:rsidR="00A41F4E" w:rsidRPr="00B5545A">
              <w:rPr>
                <w:sz w:val="20"/>
                <w:szCs w:val="20"/>
                <w:lang w:val="ru-RU"/>
              </w:rPr>
              <w:t>ель - памятник Всемирного куль</w:t>
            </w:r>
            <w:r w:rsidRPr="00B5545A">
              <w:rPr>
                <w:sz w:val="20"/>
                <w:szCs w:val="20"/>
                <w:lang w:val="ru-RU"/>
              </w:rPr>
              <w:t>турного наследия ЮНЕСКО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2004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Разрушительные последствия землетрясения охватили максимальную по площади территорию в современной истории</w:t>
            </w:r>
          </w:p>
        </w:tc>
      </w:tr>
      <w:tr w:rsidR="00325D45" w:rsidRPr="00B5545A" w:rsidTr="00B5545A">
        <w:trPr>
          <w:trHeight w:val="454"/>
        </w:trPr>
        <w:tc>
          <w:tcPr>
            <w:tcW w:w="61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9F5F3B" w:rsidP="00325D45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B5545A"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5545A">
              <w:rPr>
                <w:sz w:val="20"/>
                <w:szCs w:val="20"/>
              </w:rPr>
              <w:t>2010</w:t>
            </w:r>
          </w:p>
        </w:tc>
        <w:tc>
          <w:tcPr>
            <w:tcW w:w="82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325D45" w:rsidRPr="00B5545A" w:rsidRDefault="00325D45" w:rsidP="00A41F4E">
            <w:pPr>
              <w:pStyle w:val="TableParagraph"/>
              <w:ind w:left="114" w:firstLine="2"/>
              <w:jc w:val="center"/>
              <w:rPr>
                <w:sz w:val="20"/>
                <w:szCs w:val="20"/>
                <w:lang w:val="ru-RU"/>
              </w:rPr>
            </w:pPr>
            <w:r w:rsidRPr="00B5545A">
              <w:rPr>
                <w:sz w:val="20"/>
                <w:szCs w:val="20"/>
                <w:lang w:val="ru-RU"/>
              </w:rPr>
              <w:t>Землетрясение привело к гуманитарной катастрофе самую бедную страну в своей части света</w:t>
            </w:r>
          </w:p>
        </w:tc>
      </w:tr>
    </w:tbl>
    <w:p w:rsidR="00325D45" w:rsidRPr="000D36EF" w:rsidRDefault="00325D45" w:rsidP="00E25790">
      <w:pPr>
        <w:spacing w:before="167" w:line="242" w:lineRule="auto"/>
        <w:ind w:right="229" w:firstLine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325D45" w:rsidRPr="000D36EF" w:rsidSect="00325D45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629" w:rsidRDefault="00626629" w:rsidP="00FD7E13">
      <w:pPr>
        <w:spacing w:after="0"/>
      </w:pPr>
      <w:r>
        <w:separator/>
      </w:r>
    </w:p>
  </w:endnote>
  <w:endnote w:type="continuationSeparator" w:id="0">
    <w:p w:rsidR="00626629" w:rsidRDefault="00626629" w:rsidP="00FD7E1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629" w:rsidRDefault="00626629" w:rsidP="00FD7E13">
      <w:pPr>
        <w:spacing w:after="0"/>
      </w:pPr>
      <w:r>
        <w:separator/>
      </w:r>
    </w:p>
  </w:footnote>
  <w:footnote w:type="continuationSeparator" w:id="0">
    <w:p w:rsidR="00626629" w:rsidRDefault="00626629" w:rsidP="00FD7E1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90" w:rsidRDefault="00E25790">
    <w:pPr>
      <w:pStyle w:val="a6"/>
      <w:spacing w:before="0"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FDD"/>
    <w:multiLevelType w:val="hybridMultilevel"/>
    <w:tmpl w:val="3386EB8C"/>
    <w:lvl w:ilvl="0" w:tplc="D772E41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C001CBB"/>
    <w:multiLevelType w:val="hybridMultilevel"/>
    <w:tmpl w:val="B07AD0AA"/>
    <w:lvl w:ilvl="0" w:tplc="9132C276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2840800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D9A8C6A">
      <w:numFmt w:val="bullet"/>
      <w:lvlText w:val=""/>
      <w:lvlJc w:val="left"/>
      <w:pPr>
        <w:ind w:left="1529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3" w:tplc="5A90D3AC">
      <w:numFmt w:val="bullet"/>
      <w:lvlText w:val="•"/>
      <w:lvlJc w:val="left"/>
      <w:pPr>
        <w:ind w:left="2518" w:hanging="348"/>
      </w:pPr>
      <w:rPr>
        <w:rFonts w:hint="default"/>
      </w:rPr>
    </w:lvl>
    <w:lvl w:ilvl="4" w:tplc="230284FC">
      <w:numFmt w:val="bullet"/>
      <w:lvlText w:val="•"/>
      <w:lvlJc w:val="left"/>
      <w:pPr>
        <w:ind w:left="3516" w:hanging="348"/>
      </w:pPr>
      <w:rPr>
        <w:rFonts w:hint="default"/>
      </w:rPr>
    </w:lvl>
    <w:lvl w:ilvl="5" w:tplc="35A68114">
      <w:numFmt w:val="bullet"/>
      <w:lvlText w:val="•"/>
      <w:lvlJc w:val="left"/>
      <w:pPr>
        <w:ind w:left="4514" w:hanging="348"/>
      </w:pPr>
      <w:rPr>
        <w:rFonts w:hint="default"/>
      </w:rPr>
    </w:lvl>
    <w:lvl w:ilvl="6" w:tplc="446E84F2">
      <w:numFmt w:val="bullet"/>
      <w:lvlText w:val="•"/>
      <w:lvlJc w:val="left"/>
      <w:pPr>
        <w:ind w:left="5513" w:hanging="348"/>
      </w:pPr>
      <w:rPr>
        <w:rFonts w:hint="default"/>
      </w:rPr>
    </w:lvl>
    <w:lvl w:ilvl="7" w:tplc="CD24998A">
      <w:numFmt w:val="bullet"/>
      <w:lvlText w:val="•"/>
      <w:lvlJc w:val="left"/>
      <w:pPr>
        <w:ind w:left="6511" w:hanging="348"/>
      </w:pPr>
      <w:rPr>
        <w:rFonts w:hint="default"/>
      </w:rPr>
    </w:lvl>
    <w:lvl w:ilvl="8" w:tplc="D0FAC502">
      <w:numFmt w:val="bullet"/>
      <w:lvlText w:val="•"/>
      <w:lvlJc w:val="left"/>
      <w:pPr>
        <w:ind w:left="7509" w:hanging="348"/>
      </w:pPr>
      <w:rPr>
        <w:rFonts w:hint="default"/>
      </w:rPr>
    </w:lvl>
  </w:abstractNum>
  <w:abstractNum w:abstractNumId="2">
    <w:nsid w:val="0D7C70EF"/>
    <w:multiLevelType w:val="hybridMultilevel"/>
    <w:tmpl w:val="9C3AF3E4"/>
    <w:lvl w:ilvl="0" w:tplc="3AF640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EB6918"/>
    <w:multiLevelType w:val="hybridMultilevel"/>
    <w:tmpl w:val="2022FAD8"/>
    <w:lvl w:ilvl="0" w:tplc="BE5C4588">
      <w:start w:val="1"/>
      <w:numFmt w:val="decimal"/>
      <w:lvlText w:val="%1."/>
      <w:lvlJc w:val="left"/>
      <w:pPr>
        <w:ind w:left="1700" w:hanging="27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</w:rPr>
    </w:lvl>
    <w:lvl w:ilvl="1" w:tplc="EE9C694E">
      <w:numFmt w:val="bullet"/>
      <w:lvlText w:val="•"/>
      <w:lvlJc w:val="left"/>
      <w:pPr>
        <w:ind w:left="2618" w:hanging="279"/>
      </w:pPr>
      <w:rPr>
        <w:rFonts w:hint="default"/>
      </w:rPr>
    </w:lvl>
    <w:lvl w:ilvl="2" w:tplc="5C024424">
      <w:numFmt w:val="bullet"/>
      <w:lvlText w:val="•"/>
      <w:lvlJc w:val="left"/>
      <w:pPr>
        <w:ind w:left="3536" w:hanging="279"/>
      </w:pPr>
      <w:rPr>
        <w:rFonts w:hint="default"/>
      </w:rPr>
    </w:lvl>
    <w:lvl w:ilvl="3" w:tplc="9C32B772">
      <w:numFmt w:val="bullet"/>
      <w:lvlText w:val="•"/>
      <w:lvlJc w:val="left"/>
      <w:pPr>
        <w:ind w:left="4455" w:hanging="279"/>
      </w:pPr>
      <w:rPr>
        <w:rFonts w:hint="default"/>
      </w:rPr>
    </w:lvl>
    <w:lvl w:ilvl="4" w:tplc="164A62E2">
      <w:numFmt w:val="bullet"/>
      <w:lvlText w:val="•"/>
      <w:lvlJc w:val="left"/>
      <w:pPr>
        <w:ind w:left="5373" w:hanging="279"/>
      </w:pPr>
      <w:rPr>
        <w:rFonts w:hint="default"/>
      </w:rPr>
    </w:lvl>
    <w:lvl w:ilvl="5" w:tplc="F6141D8C">
      <w:numFmt w:val="bullet"/>
      <w:lvlText w:val="•"/>
      <w:lvlJc w:val="left"/>
      <w:pPr>
        <w:ind w:left="6292" w:hanging="279"/>
      </w:pPr>
      <w:rPr>
        <w:rFonts w:hint="default"/>
      </w:rPr>
    </w:lvl>
    <w:lvl w:ilvl="6" w:tplc="0E286A70">
      <w:numFmt w:val="bullet"/>
      <w:lvlText w:val="•"/>
      <w:lvlJc w:val="left"/>
      <w:pPr>
        <w:ind w:left="7210" w:hanging="279"/>
      </w:pPr>
      <w:rPr>
        <w:rFonts w:hint="default"/>
      </w:rPr>
    </w:lvl>
    <w:lvl w:ilvl="7" w:tplc="E806F528">
      <w:numFmt w:val="bullet"/>
      <w:lvlText w:val="•"/>
      <w:lvlJc w:val="left"/>
      <w:pPr>
        <w:ind w:left="8128" w:hanging="279"/>
      </w:pPr>
      <w:rPr>
        <w:rFonts w:hint="default"/>
      </w:rPr>
    </w:lvl>
    <w:lvl w:ilvl="8" w:tplc="997CCA5A">
      <w:numFmt w:val="bullet"/>
      <w:lvlText w:val="•"/>
      <w:lvlJc w:val="left"/>
      <w:pPr>
        <w:ind w:left="9047" w:hanging="279"/>
      </w:pPr>
      <w:rPr>
        <w:rFonts w:hint="default"/>
      </w:rPr>
    </w:lvl>
  </w:abstractNum>
  <w:abstractNum w:abstractNumId="4">
    <w:nsid w:val="293F2331"/>
    <w:multiLevelType w:val="hybridMultilevel"/>
    <w:tmpl w:val="897CDA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595752"/>
    <w:multiLevelType w:val="hybridMultilevel"/>
    <w:tmpl w:val="D0A62CB4"/>
    <w:lvl w:ilvl="0" w:tplc="B64898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1E848E4"/>
    <w:multiLevelType w:val="hybridMultilevel"/>
    <w:tmpl w:val="D6F0444C"/>
    <w:lvl w:ilvl="0" w:tplc="87F42B02">
      <w:start w:val="1"/>
      <w:numFmt w:val="decimal"/>
      <w:lvlText w:val="%1)"/>
      <w:lvlJc w:val="left"/>
      <w:pPr>
        <w:ind w:left="540" w:hanging="308"/>
      </w:pPr>
      <w:rPr>
        <w:rFonts w:ascii="Times New Roman" w:eastAsia="Times New Roman" w:hAnsi="Times New Roman" w:cs="Times New Roman"/>
        <w:b w:val="0"/>
        <w:bCs/>
        <w:i w:val="0"/>
        <w:spacing w:val="0"/>
        <w:w w:val="99"/>
        <w:sz w:val="28"/>
        <w:szCs w:val="28"/>
      </w:rPr>
    </w:lvl>
    <w:lvl w:ilvl="1" w:tplc="3B1E3782">
      <w:numFmt w:val="bullet"/>
      <w:lvlText w:val="•"/>
      <w:lvlJc w:val="left"/>
      <w:pPr>
        <w:ind w:left="1494" w:hanging="308"/>
      </w:pPr>
      <w:rPr>
        <w:rFonts w:hint="default"/>
      </w:rPr>
    </w:lvl>
    <w:lvl w:ilvl="2" w:tplc="CFDCB792">
      <w:numFmt w:val="bullet"/>
      <w:lvlText w:val="•"/>
      <w:lvlJc w:val="left"/>
      <w:pPr>
        <w:ind w:left="2448" w:hanging="308"/>
      </w:pPr>
      <w:rPr>
        <w:rFonts w:hint="default"/>
      </w:rPr>
    </w:lvl>
    <w:lvl w:ilvl="3" w:tplc="E5B262F0">
      <w:numFmt w:val="bullet"/>
      <w:lvlText w:val="•"/>
      <w:lvlJc w:val="left"/>
      <w:pPr>
        <w:ind w:left="3403" w:hanging="308"/>
      </w:pPr>
      <w:rPr>
        <w:rFonts w:hint="default"/>
      </w:rPr>
    </w:lvl>
    <w:lvl w:ilvl="4" w:tplc="2BEEB82A">
      <w:numFmt w:val="bullet"/>
      <w:lvlText w:val="•"/>
      <w:lvlJc w:val="left"/>
      <w:pPr>
        <w:ind w:left="4357" w:hanging="308"/>
      </w:pPr>
      <w:rPr>
        <w:rFonts w:hint="default"/>
      </w:rPr>
    </w:lvl>
    <w:lvl w:ilvl="5" w:tplc="D1A2C5B6"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61AA282C">
      <w:numFmt w:val="bullet"/>
      <w:lvlText w:val="•"/>
      <w:lvlJc w:val="left"/>
      <w:pPr>
        <w:ind w:left="6266" w:hanging="308"/>
      </w:pPr>
      <w:rPr>
        <w:rFonts w:hint="default"/>
      </w:rPr>
    </w:lvl>
    <w:lvl w:ilvl="7" w:tplc="A26EC6AA">
      <w:numFmt w:val="bullet"/>
      <w:lvlText w:val="•"/>
      <w:lvlJc w:val="left"/>
      <w:pPr>
        <w:ind w:left="7220" w:hanging="308"/>
      </w:pPr>
      <w:rPr>
        <w:rFonts w:hint="default"/>
      </w:rPr>
    </w:lvl>
    <w:lvl w:ilvl="8" w:tplc="1A021B82">
      <w:numFmt w:val="bullet"/>
      <w:lvlText w:val="•"/>
      <w:lvlJc w:val="left"/>
      <w:pPr>
        <w:ind w:left="8175" w:hanging="308"/>
      </w:pPr>
      <w:rPr>
        <w:rFonts w:hint="default"/>
      </w:rPr>
    </w:lvl>
  </w:abstractNum>
  <w:abstractNum w:abstractNumId="7">
    <w:nsid w:val="365B0DB4"/>
    <w:multiLevelType w:val="hybridMultilevel"/>
    <w:tmpl w:val="FF425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17B0B"/>
    <w:multiLevelType w:val="hybridMultilevel"/>
    <w:tmpl w:val="F45C15EA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AB0C9B"/>
    <w:multiLevelType w:val="hybridMultilevel"/>
    <w:tmpl w:val="858E2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D0C5D"/>
    <w:multiLevelType w:val="hybridMultilevel"/>
    <w:tmpl w:val="FF4252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B7CDC"/>
    <w:rsid w:val="000768E4"/>
    <w:rsid w:val="000D36EF"/>
    <w:rsid w:val="00103294"/>
    <w:rsid w:val="00140844"/>
    <w:rsid w:val="00147C9C"/>
    <w:rsid w:val="001716CC"/>
    <w:rsid w:val="00202B29"/>
    <w:rsid w:val="002564C1"/>
    <w:rsid w:val="002C2C6C"/>
    <w:rsid w:val="003175D1"/>
    <w:rsid w:val="00325D45"/>
    <w:rsid w:val="003B7CDC"/>
    <w:rsid w:val="003D7838"/>
    <w:rsid w:val="0041274C"/>
    <w:rsid w:val="0046282B"/>
    <w:rsid w:val="004C592C"/>
    <w:rsid w:val="005D7878"/>
    <w:rsid w:val="005E60AC"/>
    <w:rsid w:val="005E6475"/>
    <w:rsid w:val="00613C80"/>
    <w:rsid w:val="00620A9D"/>
    <w:rsid w:val="00626629"/>
    <w:rsid w:val="00644E6C"/>
    <w:rsid w:val="0067599F"/>
    <w:rsid w:val="007317BE"/>
    <w:rsid w:val="007649D2"/>
    <w:rsid w:val="0077184B"/>
    <w:rsid w:val="00774D85"/>
    <w:rsid w:val="007F70E6"/>
    <w:rsid w:val="00805F4F"/>
    <w:rsid w:val="00884395"/>
    <w:rsid w:val="008872DA"/>
    <w:rsid w:val="008A1FF8"/>
    <w:rsid w:val="008C1E51"/>
    <w:rsid w:val="00933BAF"/>
    <w:rsid w:val="00947543"/>
    <w:rsid w:val="009F16DE"/>
    <w:rsid w:val="009F5F3B"/>
    <w:rsid w:val="00A22BFE"/>
    <w:rsid w:val="00A41F4E"/>
    <w:rsid w:val="00A46A44"/>
    <w:rsid w:val="00AD327A"/>
    <w:rsid w:val="00B07C2E"/>
    <w:rsid w:val="00B53C6E"/>
    <w:rsid w:val="00B5545A"/>
    <w:rsid w:val="00BD37A4"/>
    <w:rsid w:val="00C074B7"/>
    <w:rsid w:val="00C13D5C"/>
    <w:rsid w:val="00C673C3"/>
    <w:rsid w:val="00C67EE9"/>
    <w:rsid w:val="00CA67CE"/>
    <w:rsid w:val="00CB77DC"/>
    <w:rsid w:val="00CC46ED"/>
    <w:rsid w:val="00CF37D7"/>
    <w:rsid w:val="00D42D62"/>
    <w:rsid w:val="00D6110F"/>
    <w:rsid w:val="00DE21AE"/>
    <w:rsid w:val="00E06FE4"/>
    <w:rsid w:val="00E22D96"/>
    <w:rsid w:val="00E25790"/>
    <w:rsid w:val="00E403D6"/>
    <w:rsid w:val="00E46A69"/>
    <w:rsid w:val="00E56214"/>
    <w:rsid w:val="00ED79E6"/>
    <w:rsid w:val="00EE52E5"/>
    <w:rsid w:val="00F17ED1"/>
    <w:rsid w:val="00F35DD8"/>
    <w:rsid w:val="00FD468E"/>
    <w:rsid w:val="00FD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7C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3B7CD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7CDC"/>
    <w:pPr>
      <w:widowControl w:val="0"/>
      <w:shd w:val="clear" w:color="auto" w:fill="FFFFFF"/>
      <w:spacing w:before="420" w:after="300" w:line="322" w:lineRule="exact"/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3B7CDC"/>
    <w:pPr>
      <w:widowControl w:val="0"/>
      <w:shd w:val="clear" w:color="auto" w:fill="FFFFFF"/>
      <w:spacing w:before="300" w:after="420" w:line="0" w:lineRule="atLeast"/>
      <w:ind w:hanging="6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403D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3D6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13D5C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D7E13"/>
    <w:pPr>
      <w:widowControl w:val="0"/>
      <w:autoSpaceDE w:val="0"/>
      <w:autoSpaceDN w:val="0"/>
      <w:spacing w:after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FD7E13"/>
    <w:pPr>
      <w:widowControl w:val="0"/>
      <w:autoSpaceDE w:val="0"/>
      <w:autoSpaceDN w:val="0"/>
      <w:spacing w:before="3" w:after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FD7E1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FD7E13"/>
    <w:pPr>
      <w:widowControl w:val="0"/>
      <w:autoSpaceDE w:val="0"/>
      <w:autoSpaceDN w:val="0"/>
      <w:spacing w:after="0" w:line="319" w:lineRule="exact"/>
      <w:ind w:left="232" w:hanging="30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FD7E13"/>
    <w:pPr>
      <w:widowControl w:val="0"/>
      <w:autoSpaceDE w:val="0"/>
      <w:autoSpaceDN w:val="0"/>
      <w:spacing w:after="0"/>
      <w:ind w:firstLine="0"/>
      <w:jc w:val="left"/>
    </w:pPr>
    <w:rPr>
      <w:rFonts w:ascii="Times New Roman" w:eastAsia="Times New Roman" w:hAnsi="Times New Roman" w:cs="Times New Roman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FD7E13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D7E13"/>
  </w:style>
  <w:style w:type="paragraph" w:styleId="ab">
    <w:name w:val="footer"/>
    <w:basedOn w:val="a"/>
    <w:link w:val="ac"/>
    <w:uiPriority w:val="99"/>
    <w:semiHidden/>
    <w:unhideWhenUsed/>
    <w:rsid w:val="00FD7E13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D7E13"/>
  </w:style>
  <w:style w:type="paragraph" w:styleId="ad">
    <w:name w:val="caption"/>
    <w:basedOn w:val="a"/>
    <w:next w:val="a"/>
    <w:uiPriority w:val="35"/>
    <w:unhideWhenUsed/>
    <w:qFormat/>
    <w:rsid w:val="007649D2"/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140844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E1219-2966-4D3E-AC51-FEA4FE91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Konfederator</dc:creator>
  <cp:lastModifiedBy>Rowen</cp:lastModifiedBy>
  <cp:revision>4</cp:revision>
  <cp:lastPrinted>2019-02-14T20:49:00Z</cp:lastPrinted>
  <dcterms:created xsi:type="dcterms:W3CDTF">2019-02-25T03:04:00Z</dcterms:created>
  <dcterms:modified xsi:type="dcterms:W3CDTF">2019-02-25T03:18:00Z</dcterms:modified>
</cp:coreProperties>
</file>