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5E" w:rsidRPr="00AD6CFA" w:rsidRDefault="001214DE" w:rsidP="00A77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D6CFA" w:rsidRPr="00AD6CFA" w:rsidRDefault="00AD6CFA" w:rsidP="00AD6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CFA">
        <w:rPr>
          <w:rFonts w:ascii="Times New Roman" w:hAnsi="Times New Roman" w:cs="Times New Roman"/>
          <w:b/>
          <w:sz w:val="28"/>
          <w:szCs w:val="28"/>
        </w:rPr>
        <w:t xml:space="preserve">приема, регистрации и отправки корреспонденции </w:t>
      </w:r>
    </w:p>
    <w:p w:rsidR="00AD6CFA" w:rsidRDefault="00C225B1" w:rsidP="00A77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CFA">
        <w:rPr>
          <w:rFonts w:ascii="Times New Roman" w:hAnsi="Times New Roman" w:cs="Times New Roman"/>
          <w:b/>
          <w:sz w:val="28"/>
          <w:szCs w:val="28"/>
        </w:rPr>
        <w:t>в Государственном автономном образовательном учреждении</w:t>
      </w:r>
    </w:p>
    <w:p w:rsidR="00A1119B" w:rsidRDefault="00C225B1" w:rsidP="00A77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CFA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  <w:r w:rsidR="00A1119B" w:rsidRPr="00AD6C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CFA" w:rsidRPr="00AD6CFA" w:rsidRDefault="00AD6CFA" w:rsidP="00A77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Москвы </w:t>
      </w:r>
    </w:p>
    <w:p w:rsidR="00C225B1" w:rsidRPr="00AD6CFA" w:rsidRDefault="00C225B1" w:rsidP="00A77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CFA">
        <w:rPr>
          <w:rFonts w:ascii="Times New Roman" w:hAnsi="Times New Roman" w:cs="Times New Roman"/>
          <w:b/>
          <w:sz w:val="28"/>
          <w:szCs w:val="28"/>
        </w:rPr>
        <w:t>«Московский городской педагогический университет»</w:t>
      </w:r>
    </w:p>
    <w:p w:rsidR="00941DFD" w:rsidRDefault="00941DFD" w:rsidP="00A77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DFD" w:rsidRPr="00AD6CFA" w:rsidRDefault="00941DFD" w:rsidP="00A771CF">
      <w:pPr>
        <w:pStyle w:val="a7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CF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41DFD" w:rsidRDefault="001214DE" w:rsidP="00A771CF">
      <w:pPr>
        <w:pStyle w:val="a7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941DFD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1DF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941DFD">
        <w:rPr>
          <w:rFonts w:ascii="Times New Roman" w:hAnsi="Times New Roman" w:cs="Times New Roman"/>
          <w:sz w:val="28"/>
          <w:szCs w:val="28"/>
        </w:rPr>
        <w:t>приема, регистрации</w:t>
      </w:r>
      <w:r w:rsidR="00AD6CFA">
        <w:rPr>
          <w:rFonts w:ascii="Times New Roman" w:hAnsi="Times New Roman" w:cs="Times New Roman"/>
          <w:sz w:val="28"/>
          <w:szCs w:val="28"/>
        </w:rPr>
        <w:t xml:space="preserve"> и отправки </w:t>
      </w:r>
      <w:r w:rsidR="003C652B">
        <w:rPr>
          <w:rFonts w:ascii="Times New Roman" w:hAnsi="Times New Roman" w:cs="Times New Roman"/>
          <w:sz w:val="28"/>
          <w:szCs w:val="28"/>
        </w:rPr>
        <w:t xml:space="preserve">корреспонденции, </w:t>
      </w:r>
      <w:r w:rsidR="00F93E1E">
        <w:rPr>
          <w:rFonts w:ascii="Times New Roman" w:hAnsi="Times New Roman" w:cs="Times New Roman"/>
          <w:sz w:val="28"/>
          <w:szCs w:val="28"/>
        </w:rPr>
        <w:t>в Государственном автономном образовательном учреждении высшего образования города Москвы «Московский городской педагогический университет» (далее – Университет</w:t>
      </w:r>
      <w:r>
        <w:rPr>
          <w:rFonts w:ascii="Times New Roman" w:hAnsi="Times New Roman" w:cs="Times New Roman"/>
          <w:sz w:val="28"/>
          <w:szCs w:val="28"/>
        </w:rPr>
        <w:t>, Порядок соответственно</w:t>
      </w:r>
      <w:r w:rsidR="00F93E1E">
        <w:rPr>
          <w:rFonts w:ascii="Times New Roman" w:hAnsi="Times New Roman" w:cs="Times New Roman"/>
          <w:sz w:val="28"/>
          <w:szCs w:val="28"/>
        </w:rPr>
        <w:t>).</w:t>
      </w:r>
    </w:p>
    <w:p w:rsidR="00F93E1E" w:rsidRDefault="00F93E1E" w:rsidP="00A771CF">
      <w:pPr>
        <w:pStyle w:val="a7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с:</w:t>
      </w:r>
    </w:p>
    <w:p w:rsidR="00342912" w:rsidRDefault="00F93E1E" w:rsidP="00A771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1171">
        <w:rPr>
          <w:rFonts w:ascii="Times New Roman" w:hAnsi="Times New Roman" w:cs="Times New Roman"/>
          <w:sz w:val="28"/>
          <w:szCs w:val="28"/>
        </w:rPr>
        <w:t>Федеральным законом от 17.07.1999</w:t>
      </w:r>
      <w:r w:rsidR="00AD6CFA">
        <w:rPr>
          <w:rFonts w:ascii="Times New Roman" w:hAnsi="Times New Roman" w:cs="Times New Roman"/>
          <w:sz w:val="28"/>
          <w:szCs w:val="28"/>
        </w:rPr>
        <w:t xml:space="preserve"> №</w:t>
      </w:r>
      <w:r w:rsidRPr="00401171">
        <w:rPr>
          <w:rFonts w:ascii="Times New Roman" w:hAnsi="Times New Roman" w:cs="Times New Roman"/>
          <w:sz w:val="28"/>
          <w:szCs w:val="28"/>
        </w:rPr>
        <w:t xml:space="preserve"> 176-ФЗ «О почтовой связи»</w:t>
      </w:r>
      <w:r w:rsidR="004D47EF" w:rsidRPr="004D47EF">
        <w:rPr>
          <w:rFonts w:ascii="Times New Roman" w:hAnsi="Times New Roman" w:cs="Times New Roman"/>
          <w:sz w:val="28"/>
          <w:szCs w:val="28"/>
        </w:rPr>
        <w:t>;</w:t>
      </w:r>
      <w:r w:rsidR="00342912">
        <w:rPr>
          <w:rFonts w:ascii="Times New Roman" w:hAnsi="Times New Roman" w:cs="Times New Roman"/>
          <w:sz w:val="28"/>
          <w:szCs w:val="28"/>
        </w:rPr>
        <w:tab/>
      </w:r>
    </w:p>
    <w:p w:rsidR="004D47EF" w:rsidRDefault="004D47EF" w:rsidP="00A771CF">
      <w:pPr>
        <w:spacing w:after="0" w:line="240" w:lineRule="auto"/>
        <w:ind w:firstLine="851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4D47EF">
        <w:rPr>
          <w:rFonts w:ascii="Times New Roman" w:hAnsi="Times New Roman" w:cs="Times New Roman"/>
          <w:sz w:val="28"/>
          <w:szCs w:val="28"/>
        </w:rPr>
        <w:t>приказом Министерства связи и массовых коммуникаций Российской Федерации</w:t>
      </w:r>
      <w:r w:rsidR="00342912">
        <w:rPr>
          <w:rFonts w:ascii="Times New Roman" w:hAnsi="Times New Roman" w:cs="Times New Roman"/>
          <w:sz w:val="28"/>
          <w:szCs w:val="28"/>
        </w:rPr>
        <w:t xml:space="preserve"> </w:t>
      </w:r>
      <w:r w:rsidRPr="004D47EF">
        <w:rPr>
          <w:rFonts w:ascii="Times New Roman" w:hAnsi="Times New Roman" w:cs="Times New Roman"/>
          <w:sz w:val="28"/>
          <w:szCs w:val="28"/>
        </w:rPr>
        <w:t>от 31.07.2014 №</w:t>
      </w:r>
      <w:r w:rsidR="00AD6CFA">
        <w:rPr>
          <w:rFonts w:ascii="Times New Roman" w:hAnsi="Times New Roman" w:cs="Times New Roman"/>
          <w:sz w:val="28"/>
          <w:szCs w:val="28"/>
        </w:rPr>
        <w:t xml:space="preserve"> </w:t>
      </w:r>
      <w:r w:rsidRPr="004D47EF">
        <w:rPr>
          <w:rFonts w:ascii="Times New Roman" w:hAnsi="Times New Roman" w:cs="Times New Roman"/>
          <w:sz w:val="28"/>
          <w:szCs w:val="28"/>
        </w:rPr>
        <w:t xml:space="preserve">234 </w:t>
      </w:r>
      <w:r>
        <w:rPr>
          <w:rFonts w:ascii="Times New Roman" w:hAnsi="Times New Roman" w:cs="Times New Roman"/>
          <w:sz w:val="28"/>
          <w:szCs w:val="28"/>
        </w:rPr>
        <w:t>«Правила оказания услуг почтовой связи»;</w:t>
      </w:r>
      <w:r w:rsidR="00342912" w:rsidRPr="00342912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</w:p>
    <w:p w:rsidR="001214DE" w:rsidRPr="001214DE" w:rsidRDefault="00412033" w:rsidP="004120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ФГУП «Почта России</w:t>
      </w:r>
      <w:r w:rsidRPr="00412033">
        <w:rPr>
          <w:rFonts w:ascii="Times New Roman" w:hAnsi="Times New Roman" w:cs="Times New Roman"/>
          <w:sz w:val="28"/>
          <w:szCs w:val="28"/>
        </w:rPr>
        <w:t xml:space="preserve"> </w:t>
      </w:r>
      <w:r w:rsidRPr="001214DE">
        <w:rPr>
          <w:rFonts w:ascii="Times New Roman" w:hAnsi="Times New Roman" w:cs="Times New Roman"/>
          <w:sz w:val="28"/>
          <w:szCs w:val="28"/>
        </w:rPr>
        <w:t xml:space="preserve">от 7 марта 2019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14DE">
        <w:rPr>
          <w:rFonts w:ascii="Times New Roman" w:hAnsi="Times New Roman" w:cs="Times New Roman"/>
          <w:sz w:val="28"/>
          <w:szCs w:val="28"/>
        </w:rPr>
        <w:t xml:space="preserve"> 98-п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1214DE" w:rsidRPr="001214DE">
        <w:rPr>
          <w:rFonts w:ascii="Times New Roman" w:hAnsi="Times New Roman" w:cs="Times New Roman"/>
          <w:sz w:val="28"/>
          <w:szCs w:val="28"/>
        </w:rPr>
        <w:t>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4DE" w:rsidRPr="001214DE">
        <w:rPr>
          <w:rFonts w:ascii="Times New Roman" w:hAnsi="Times New Roman" w:cs="Times New Roman"/>
          <w:sz w:val="28"/>
          <w:szCs w:val="28"/>
        </w:rPr>
        <w:t>приема и вручения внутренних регистрируемых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4DE" w:rsidRPr="001214DE">
        <w:rPr>
          <w:rFonts w:ascii="Times New Roman" w:hAnsi="Times New Roman" w:cs="Times New Roman"/>
          <w:sz w:val="28"/>
          <w:szCs w:val="28"/>
        </w:rPr>
        <w:t>почтовых отправлений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CFA" w:rsidRDefault="00AD6CFA" w:rsidP="00A771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6DD0" w:rsidRPr="00AD6CFA" w:rsidRDefault="00A40349" w:rsidP="00AD6CFA">
      <w:pPr>
        <w:pStyle w:val="a7"/>
        <w:numPr>
          <w:ilvl w:val="0"/>
          <w:numId w:val="3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термины и определения</w:t>
      </w:r>
    </w:p>
    <w:p w:rsidR="00C86DD0" w:rsidRPr="00C86DD0" w:rsidRDefault="00C86DD0" w:rsidP="00A771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CFA">
        <w:rPr>
          <w:rFonts w:ascii="Times New Roman" w:hAnsi="Times New Roman" w:cs="Times New Roman"/>
          <w:b/>
          <w:sz w:val="28"/>
          <w:szCs w:val="28"/>
        </w:rPr>
        <w:t>Вид почтового отправления</w:t>
      </w:r>
      <w:r w:rsidRPr="00C86DD0">
        <w:rPr>
          <w:rFonts w:ascii="Times New Roman" w:hAnsi="Times New Roman" w:cs="Times New Roman"/>
          <w:sz w:val="28"/>
          <w:szCs w:val="28"/>
        </w:rPr>
        <w:t xml:space="preserve"> – совокупность признаков, определяющих характер вложения, размеры, массу и способ упаковки почтового отправления. </w:t>
      </w:r>
      <w:r w:rsidR="00AD6CFA">
        <w:rPr>
          <w:rFonts w:ascii="Times New Roman" w:hAnsi="Times New Roman" w:cs="Times New Roman"/>
          <w:sz w:val="28"/>
          <w:szCs w:val="28"/>
        </w:rPr>
        <w:br/>
      </w:r>
      <w:r w:rsidRPr="00C86DD0">
        <w:rPr>
          <w:rFonts w:ascii="Times New Roman" w:hAnsi="Times New Roman" w:cs="Times New Roman"/>
          <w:sz w:val="28"/>
          <w:szCs w:val="28"/>
        </w:rPr>
        <w:t>К видам почтовых отправлений относятся: письма; почтовые карточки; бандероли; письма 1-го класса; банд</w:t>
      </w:r>
      <w:r w:rsidR="00BD36FF">
        <w:rPr>
          <w:rFonts w:ascii="Times New Roman" w:hAnsi="Times New Roman" w:cs="Times New Roman"/>
          <w:sz w:val="28"/>
          <w:szCs w:val="28"/>
        </w:rPr>
        <w:t>ероли 1-го класса</w:t>
      </w:r>
      <w:r w:rsidRPr="00C86DD0">
        <w:rPr>
          <w:rFonts w:ascii="Times New Roman" w:hAnsi="Times New Roman" w:cs="Times New Roman"/>
          <w:sz w:val="28"/>
          <w:szCs w:val="28"/>
        </w:rPr>
        <w:t>.</w:t>
      </w:r>
    </w:p>
    <w:p w:rsidR="00C86DD0" w:rsidRPr="00C86DD0" w:rsidRDefault="00C86DD0" w:rsidP="00A77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FA">
        <w:rPr>
          <w:rFonts w:ascii="Times New Roman" w:hAnsi="Times New Roman" w:cs="Times New Roman"/>
          <w:b/>
          <w:sz w:val="28"/>
          <w:szCs w:val="28"/>
        </w:rPr>
        <w:t>Внутреннее почтовое отправление</w:t>
      </w:r>
      <w:r w:rsidRPr="00C86DD0">
        <w:rPr>
          <w:rFonts w:ascii="Times New Roman" w:hAnsi="Times New Roman" w:cs="Times New Roman"/>
          <w:sz w:val="28"/>
          <w:szCs w:val="28"/>
        </w:rPr>
        <w:t> – почтовое отправление, принимаемое для пересылки и доставки адресату на территории Российской Федерации.</w:t>
      </w:r>
    </w:p>
    <w:p w:rsidR="00C86DD0" w:rsidRPr="00C86DD0" w:rsidRDefault="00C86DD0" w:rsidP="00A77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FA">
        <w:rPr>
          <w:rFonts w:ascii="Times New Roman" w:hAnsi="Times New Roman" w:cs="Times New Roman"/>
          <w:b/>
          <w:sz w:val="28"/>
          <w:szCs w:val="28"/>
        </w:rPr>
        <w:t>Возврат почтового отправления</w:t>
      </w:r>
      <w:r w:rsidRPr="00C86DD0">
        <w:rPr>
          <w:rFonts w:ascii="Times New Roman" w:hAnsi="Times New Roman" w:cs="Times New Roman"/>
          <w:sz w:val="28"/>
          <w:szCs w:val="28"/>
        </w:rPr>
        <w:t> – направление почтового отправления по адресу отправителя, по причине, повлекшей невозможность вручения его адресату (представителю адресата).</w:t>
      </w:r>
    </w:p>
    <w:p w:rsidR="00C86DD0" w:rsidRPr="00C86DD0" w:rsidRDefault="00C86DD0" w:rsidP="00A77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FA">
        <w:rPr>
          <w:rFonts w:ascii="Times New Roman" w:hAnsi="Times New Roman" w:cs="Times New Roman"/>
          <w:b/>
          <w:sz w:val="28"/>
          <w:szCs w:val="28"/>
        </w:rPr>
        <w:t>Заказное почтовое отправление</w:t>
      </w:r>
      <w:r w:rsidRPr="00C86DD0">
        <w:rPr>
          <w:rFonts w:ascii="Times New Roman" w:hAnsi="Times New Roman" w:cs="Times New Roman"/>
          <w:sz w:val="28"/>
          <w:szCs w:val="28"/>
        </w:rPr>
        <w:t> – регистрируемое почтовое отправление (письмо, бандероль, письмо 1-г</w:t>
      </w:r>
      <w:r w:rsidR="00BD36FF">
        <w:rPr>
          <w:rFonts w:ascii="Times New Roman" w:hAnsi="Times New Roman" w:cs="Times New Roman"/>
          <w:sz w:val="28"/>
          <w:szCs w:val="28"/>
        </w:rPr>
        <w:t>о класса, бандероль 1-го класса</w:t>
      </w:r>
      <w:r w:rsidRPr="00C86DD0">
        <w:rPr>
          <w:rFonts w:ascii="Times New Roman" w:hAnsi="Times New Roman" w:cs="Times New Roman"/>
          <w:sz w:val="28"/>
          <w:szCs w:val="28"/>
        </w:rPr>
        <w:t>), принимаемое без оценки стоимости вложения, с выдачей отправителю квитанции и вручаемое адресату под расписку.</w:t>
      </w:r>
    </w:p>
    <w:p w:rsidR="00C86DD0" w:rsidRPr="00C86DD0" w:rsidRDefault="00C86DD0" w:rsidP="00A77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FA">
        <w:rPr>
          <w:rFonts w:ascii="Times New Roman" w:hAnsi="Times New Roman" w:cs="Times New Roman"/>
          <w:b/>
          <w:bCs/>
          <w:sz w:val="28"/>
          <w:szCs w:val="28"/>
        </w:rPr>
        <w:t>Отделение почтовой связи (ОПС)</w:t>
      </w:r>
      <w:r w:rsidRPr="00C86DD0">
        <w:rPr>
          <w:rFonts w:ascii="Times New Roman" w:hAnsi="Times New Roman" w:cs="Times New Roman"/>
          <w:sz w:val="28"/>
          <w:szCs w:val="28"/>
        </w:rPr>
        <w:t> – объект почтовой связи, предоставляющий пользователям услуги почтовой связи.</w:t>
      </w:r>
    </w:p>
    <w:p w:rsidR="00C86DD0" w:rsidRPr="00C86DD0" w:rsidRDefault="00C86DD0" w:rsidP="00A77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FA">
        <w:rPr>
          <w:rFonts w:ascii="Times New Roman" w:hAnsi="Times New Roman" w:cs="Times New Roman"/>
          <w:b/>
          <w:bCs/>
          <w:sz w:val="28"/>
          <w:szCs w:val="28"/>
        </w:rPr>
        <w:t>Отправление 1-го класса</w:t>
      </w:r>
      <w:r w:rsidRPr="00C86DD0">
        <w:rPr>
          <w:rFonts w:ascii="Times New Roman" w:hAnsi="Times New Roman" w:cs="Times New Roman"/>
          <w:sz w:val="28"/>
          <w:szCs w:val="28"/>
        </w:rPr>
        <w:t> - внутреннее почтовое отправление (письмо 1-го класса и бандероль 1-го класса), вложение, размеры, вес и упаковка которого определяются Порядком приема, обработки, перевозки, доставки и вручения почтовых отправлений «Отправлений 1-го класса».</w:t>
      </w:r>
    </w:p>
    <w:p w:rsidR="00C86DD0" w:rsidRPr="00C86DD0" w:rsidRDefault="00C86DD0" w:rsidP="00A77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FA">
        <w:rPr>
          <w:rFonts w:ascii="Times New Roman" w:hAnsi="Times New Roman" w:cs="Times New Roman"/>
          <w:b/>
          <w:bCs/>
          <w:sz w:val="28"/>
          <w:szCs w:val="28"/>
        </w:rPr>
        <w:t>Почтовое отправление с уведомлением о вручении</w:t>
      </w:r>
      <w:r w:rsidRPr="00C86DD0">
        <w:rPr>
          <w:rFonts w:ascii="Times New Roman" w:hAnsi="Times New Roman" w:cs="Times New Roman"/>
          <w:sz w:val="28"/>
          <w:szCs w:val="28"/>
        </w:rPr>
        <w:t> – регистрируемое почтовое отправление, при подаче которого отправитель поручает оператору почтовой связи сообщить ему или указанному им лицу, когда и кому вручено почтовое отправление.</w:t>
      </w:r>
    </w:p>
    <w:p w:rsidR="00C86DD0" w:rsidRPr="00C86DD0" w:rsidRDefault="00C86DD0" w:rsidP="00A77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FA">
        <w:rPr>
          <w:rFonts w:ascii="Times New Roman" w:hAnsi="Times New Roman" w:cs="Times New Roman"/>
          <w:b/>
          <w:bCs/>
          <w:sz w:val="28"/>
          <w:szCs w:val="28"/>
        </w:rPr>
        <w:t>Почтовое отправление с объявленной ценностью</w:t>
      </w:r>
      <w:r w:rsidRPr="00C86DD0">
        <w:rPr>
          <w:rFonts w:ascii="Times New Roman" w:hAnsi="Times New Roman" w:cs="Times New Roman"/>
          <w:sz w:val="28"/>
          <w:szCs w:val="28"/>
        </w:rPr>
        <w:t xml:space="preserve"> – регистрируемое почтовое отправление (письмо, бандероль, отправление 1-го класса), принимаемое с оценкой </w:t>
      </w:r>
      <w:r w:rsidRPr="00C86DD0">
        <w:rPr>
          <w:rFonts w:ascii="Times New Roman" w:hAnsi="Times New Roman" w:cs="Times New Roman"/>
          <w:sz w:val="28"/>
          <w:szCs w:val="28"/>
        </w:rPr>
        <w:lastRenderedPageBreak/>
        <w:t>стоимости вложения, определяемой отправителем, с выдачей отправителю квитанции и вручаемое адресату под расписку.</w:t>
      </w:r>
    </w:p>
    <w:p w:rsidR="00C86DD0" w:rsidRPr="00C86DD0" w:rsidRDefault="00C86DD0" w:rsidP="00A77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FA">
        <w:rPr>
          <w:rFonts w:ascii="Times New Roman" w:hAnsi="Times New Roman" w:cs="Times New Roman"/>
          <w:b/>
          <w:bCs/>
          <w:sz w:val="28"/>
          <w:szCs w:val="28"/>
        </w:rPr>
        <w:t>Почтовое отправление с описью вложения</w:t>
      </w:r>
      <w:r w:rsidRPr="00C86DD0">
        <w:rPr>
          <w:rFonts w:ascii="Times New Roman" w:hAnsi="Times New Roman" w:cs="Times New Roman"/>
          <w:sz w:val="28"/>
          <w:szCs w:val="28"/>
        </w:rPr>
        <w:t> – регистрируемое почтовое отправление с объявленной ценностью, принимаемое в открытом виде с поименным перечислением вложения и указанием суммы оценки определенной отправителем.</w:t>
      </w:r>
    </w:p>
    <w:p w:rsidR="00C86DD0" w:rsidRPr="00C86DD0" w:rsidRDefault="00C86DD0" w:rsidP="00A77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FA">
        <w:rPr>
          <w:rFonts w:ascii="Times New Roman" w:hAnsi="Times New Roman" w:cs="Times New Roman"/>
          <w:b/>
          <w:bCs/>
          <w:sz w:val="28"/>
          <w:szCs w:val="28"/>
        </w:rPr>
        <w:t>Регистрируемое почтовое отправление (РПО)</w:t>
      </w:r>
      <w:r w:rsidRPr="00C86DD0">
        <w:rPr>
          <w:rFonts w:ascii="Times New Roman" w:hAnsi="Times New Roman" w:cs="Times New Roman"/>
          <w:sz w:val="28"/>
          <w:szCs w:val="28"/>
        </w:rPr>
        <w:t> – почтовое отправление, принимаемое с присвоением отправлению ШПИ/ШИ, выдачей отправителю квитанции и вручаемое адресату под расписку.</w:t>
      </w:r>
    </w:p>
    <w:p w:rsidR="00C86DD0" w:rsidRPr="00C86DD0" w:rsidRDefault="00C86DD0" w:rsidP="00A77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FA">
        <w:rPr>
          <w:rFonts w:ascii="Times New Roman" w:hAnsi="Times New Roman" w:cs="Times New Roman"/>
          <w:b/>
          <w:bCs/>
          <w:sz w:val="28"/>
          <w:szCs w:val="28"/>
        </w:rPr>
        <w:t>Уведомление о вручении</w:t>
      </w:r>
      <w:r w:rsidRPr="00C86DD0">
        <w:rPr>
          <w:rFonts w:ascii="Times New Roman" w:hAnsi="Times New Roman" w:cs="Times New Roman"/>
          <w:sz w:val="28"/>
          <w:szCs w:val="28"/>
        </w:rPr>
        <w:t> – бланк установленной формы, заполняемый отправителем при сдаче им регистрируемого почтового отправления и возвращаемый объектом почтовой связи отправителю или указанному им лицу с информацией о том, когда и кому выдано (вручено) регистрируемое почтовое отправление.</w:t>
      </w:r>
    </w:p>
    <w:p w:rsidR="005C7541" w:rsidRDefault="005C7541" w:rsidP="005C7541">
      <w:pPr>
        <w:pStyle w:val="a7"/>
        <w:spacing w:after="0" w:line="24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342912" w:rsidRPr="00EC315A" w:rsidRDefault="005C7541" w:rsidP="005C7541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15A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064342" w:rsidRPr="00EC315A">
        <w:rPr>
          <w:rFonts w:ascii="Times New Roman" w:hAnsi="Times New Roman" w:cs="Times New Roman"/>
          <w:b/>
          <w:sz w:val="28"/>
          <w:szCs w:val="28"/>
        </w:rPr>
        <w:t>приема входящей почтовой корреспонденции</w:t>
      </w:r>
    </w:p>
    <w:p w:rsidR="005C7541" w:rsidRDefault="005C7541" w:rsidP="003932AB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7541">
        <w:rPr>
          <w:rFonts w:ascii="Times New Roman" w:hAnsi="Times New Roman" w:cs="Times New Roman"/>
          <w:sz w:val="28"/>
          <w:szCs w:val="28"/>
        </w:rPr>
        <w:t>Прием простой и заказной входящей почт</w:t>
      </w:r>
      <w:r w:rsidR="00BD36FF">
        <w:rPr>
          <w:rFonts w:ascii="Times New Roman" w:hAnsi="Times New Roman" w:cs="Times New Roman"/>
          <w:sz w:val="28"/>
          <w:szCs w:val="28"/>
        </w:rPr>
        <w:t>овой корреспонденции производит</w:t>
      </w:r>
      <w:r w:rsidRPr="005C7541">
        <w:rPr>
          <w:rFonts w:ascii="Times New Roman" w:hAnsi="Times New Roman" w:cs="Times New Roman"/>
          <w:sz w:val="28"/>
          <w:szCs w:val="28"/>
        </w:rPr>
        <w:t xml:space="preserve">ся ежедневно </w:t>
      </w:r>
      <w:r w:rsidR="0041687B">
        <w:rPr>
          <w:rFonts w:ascii="Times New Roman" w:hAnsi="Times New Roman" w:cs="Times New Roman"/>
          <w:sz w:val="28"/>
          <w:szCs w:val="28"/>
        </w:rPr>
        <w:t xml:space="preserve">по доверенности </w:t>
      </w:r>
      <w:r w:rsidRPr="005C7541">
        <w:rPr>
          <w:rFonts w:ascii="Times New Roman" w:hAnsi="Times New Roman" w:cs="Times New Roman"/>
          <w:sz w:val="28"/>
          <w:szCs w:val="28"/>
        </w:rPr>
        <w:t xml:space="preserve">в </w:t>
      </w:r>
      <w:r w:rsidR="00A4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ФГУП «</w:t>
      </w:r>
      <w:r w:rsidRPr="005C7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Почта России</w:t>
      </w:r>
      <w:r w:rsidR="00A4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C7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 </w:t>
      </w:r>
      <w:r w:rsidR="00AF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129226, г. Москва, П</w:t>
      </w:r>
      <w:r w:rsidRPr="005C7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роспект Мира, </w:t>
      </w:r>
      <w:r w:rsidR="00AF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  <w:r w:rsid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135.</w:t>
      </w:r>
      <w:r w:rsidRPr="005C7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D36FF" w:rsidRDefault="00537807" w:rsidP="00BD36FF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7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Входящая простая и заказная почтовая корреспонденция</w:t>
      </w:r>
      <w:r w:rsidR="00323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доставляется в Университет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</w:t>
      </w:r>
      <w:r w:rsidR="00416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2-ой Сельскохозяйственный пр</w:t>
      </w:r>
      <w:r w:rsidR="00AF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оез</w:t>
      </w:r>
      <w:r w:rsidR="00416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д. 4, корп.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1, каб. </w:t>
      </w:r>
      <w:r w:rsidR="00AF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147</w:t>
      </w:r>
      <w:r w:rsidR="00BD3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23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управлени</w:t>
      </w:r>
      <w:r w:rsidR="00A4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23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делами.</w:t>
      </w:r>
    </w:p>
    <w:p w:rsidR="008F6E20" w:rsidRPr="00BD36FF" w:rsidRDefault="008F6E20" w:rsidP="00BD36FF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Ответственность</w:t>
      </w:r>
      <w:r w:rsidR="00AF3F27" w:rsidRPr="00BD3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D3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момента получения почтовой корреспонденции с отделения ФГУП «Почты России» до момента передачи по структурным подразделениям и корреспонденции на имя ректора</w:t>
      </w:r>
      <w:r w:rsidR="00AF3F27" w:rsidRPr="00BD3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D3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несет управлени</w:t>
      </w:r>
      <w:r w:rsidR="00A40349" w:rsidRPr="00BD3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D3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делами. </w:t>
      </w:r>
    </w:p>
    <w:p w:rsidR="0067413C" w:rsidRPr="00064342" w:rsidRDefault="0067413C" w:rsidP="0067413C">
      <w:pPr>
        <w:pStyle w:val="a7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7BFC" w:rsidRPr="00EC315A" w:rsidRDefault="00367BFC" w:rsidP="00367BFC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15A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633942" w:rsidRPr="00EC315A">
        <w:rPr>
          <w:rFonts w:ascii="Times New Roman" w:hAnsi="Times New Roman" w:cs="Times New Roman"/>
          <w:b/>
          <w:sz w:val="28"/>
          <w:szCs w:val="28"/>
        </w:rPr>
        <w:t xml:space="preserve">отправки </w:t>
      </w:r>
      <w:r w:rsidRPr="00EC315A">
        <w:rPr>
          <w:rFonts w:ascii="Times New Roman" w:hAnsi="Times New Roman" w:cs="Times New Roman"/>
          <w:b/>
          <w:sz w:val="28"/>
          <w:szCs w:val="28"/>
        </w:rPr>
        <w:t xml:space="preserve">простой и заказной </w:t>
      </w:r>
      <w:r w:rsidR="003041FA" w:rsidRPr="00EC315A">
        <w:rPr>
          <w:rFonts w:ascii="Times New Roman" w:hAnsi="Times New Roman" w:cs="Times New Roman"/>
          <w:b/>
          <w:sz w:val="28"/>
          <w:szCs w:val="28"/>
        </w:rPr>
        <w:t>исходящая</w:t>
      </w:r>
      <w:r w:rsidRPr="00EC315A">
        <w:rPr>
          <w:rFonts w:ascii="Times New Roman" w:hAnsi="Times New Roman" w:cs="Times New Roman"/>
          <w:b/>
          <w:sz w:val="28"/>
          <w:szCs w:val="28"/>
        </w:rPr>
        <w:t xml:space="preserve"> корреспонденции.</w:t>
      </w:r>
    </w:p>
    <w:p w:rsidR="00323C8F" w:rsidRPr="00EC315A" w:rsidRDefault="00323C8F" w:rsidP="00367BFC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Простая </w:t>
      </w:r>
      <w:r w:rsidR="00AF3F27"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заказная </w:t>
      </w:r>
      <w:r w:rsidR="00367BFC"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почтовая корреспо</w:t>
      </w:r>
      <w:r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нденция </w:t>
      </w:r>
      <w:r w:rsidR="008F6E20"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передается </w:t>
      </w:r>
      <w:r w:rsidR="00AF3F27"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отправления в управлени</w:t>
      </w:r>
      <w:r w:rsidR="00A4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AF3F27"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делами</w:t>
      </w:r>
      <w:r w:rsidR="00772596"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представителем от структурного подразделения</w:t>
      </w:r>
      <w:r w:rsidR="00AF3F27"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C1C21" w:rsidRPr="00EC315A" w:rsidRDefault="00FC1C21" w:rsidP="00FC1C21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 w:rsidRPr="00EC315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Простая почтовая корреспонденция доставляется адресату без его расписки в получении. Возможность отслеживания отсутствует. </w:t>
      </w:r>
    </w:p>
    <w:p w:rsidR="00FC1C21" w:rsidRPr="00EC315A" w:rsidRDefault="00FC1C21" w:rsidP="00FC1C21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315A">
        <w:rPr>
          <w:rFonts w:ascii="Times New Roman" w:hAnsi="Times New Roman" w:cs="Times New Roman"/>
          <w:color w:val="000000"/>
          <w:sz w:val="28"/>
          <w:shd w:val="clear" w:color="auto" w:fill="FFFFFF"/>
        </w:rPr>
        <w:t>Заказная почтовая корреспонденция доставляется адресату с его распиской в получении. При этом имеется возможность отследить отправление по трек-номеру, указанному в квитанции.</w:t>
      </w:r>
    </w:p>
    <w:p w:rsidR="00772596" w:rsidRPr="00EC315A" w:rsidRDefault="00410CDB" w:rsidP="00FC1C21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подаче </w:t>
      </w:r>
      <w:r w:rsidR="00772596"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управления делами </w:t>
      </w:r>
      <w:r w:rsidR="00772596" w:rsidRPr="00EC315A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проверяет</w:t>
      </w:r>
      <w:r w:rsidRPr="00EC315A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</w:t>
      </w:r>
      <w:r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наличие вложений </w:t>
      </w:r>
      <w:r w:rsidR="00FC1C21"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(приложения</w:t>
      </w:r>
      <w:r w:rsidR="004151D1"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опись</w:t>
      </w:r>
      <w:r w:rsidR="00FC1C21"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C315A">
        <w:rPr>
          <w:rFonts w:ascii="Times New Roman" w:hAnsi="Times New Roman" w:cs="Times New Roman"/>
          <w:color w:val="000000"/>
          <w:sz w:val="28"/>
          <w:szCs w:val="28"/>
        </w:rPr>
        <w:t xml:space="preserve"> После чего</w:t>
      </w:r>
      <w:r w:rsidR="00772596"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представител</w:t>
      </w:r>
      <w:r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772596"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заполн</w:t>
      </w:r>
      <w:r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яет</w:t>
      </w:r>
      <w:r w:rsidR="00772596"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6228"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772596"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урнал почтовых отправлений (приложение 1). </w:t>
      </w:r>
    </w:p>
    <w:p w:rsidR="00942144" w:rsidRDefault="00367BFC" w:rsidP="00942144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Полученная </w:t>
      </w:r>
      <w:r w:rsidR="00E95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простая и заказная</w:t>
      </w:r>
      <w:r w:rsidR="00C25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исходящая почтовая корреспонденция </w:t>
      </w:r>
      <w:r w:rsidR="00772596">
        <w:rPr>
          <w:rFonts w:ascii="Times New Roman" w:hAnsi="Times New Roman" w:cs="Times New Roman"/>
          <w:sz w:val="28"/>
          <w:szCs w:val="28"/>
        </w:rPr>
        <w:t xml:space="preserve">сканируется, далее ей присваивается номер, после чего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регистриру</w:t>
      </w:r>
      <w:r w:rsidR="00772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в </w:t>
      </w:r>
      <w:r w:rsidR="00BD3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программе </w:t>
      </w:r>
      <w:r w:rsidR="00772596" w:rsidRPr="00772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Excel</w:t>
      </w:r>
      <w:r w:rsidR="00772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42144" w:rsidRPr="00EC315A" w:rsidRDefault="00410CDB" w:rsidP="00942144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Зарегистрированные документы складываются в конверт</w:t>
      </w:r>
      <w:r w:rsidR="00470693"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0693"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 конвертах в соответствии с Правилами оказания услуг почтовой связи</w:t>
      </w:r>
      <w:r w:rsidR="00470693"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оформляется адрес получателя и отправителя. В адресе не должно быть сокращенных названий. Реквизиты адреса пишутся в следующем порядке: наименование адресата (для юридического лица — полное или краткое наименование, для граждан — фамилия, имя, отчество); название улицы, номер дома, номер квартиры; название населенного </w:t>
      </w:r>
      <w:r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пункта (города, поселка и т.п.); название района; название республики, края, области, автономного округа (области); название страны (для международных почтовых отправлений); почтовый индекс. Адрес адресата пишется в правой нижней части почтового конверта</w:t>
      </w:r>
      <w:r w:rsidR="00470693"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70693"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Адрес отправителя находится </w:t>
      </w:r>
      <w:r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верхнем левом углу</w:t>
      </w:r>
      <w:r w:rsidR="00470693"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конверта, куда ставится штамп Университета</w:t>
      </w:r>
      <w:r w:rsidR="004E63C8"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 2)</w:t>
      </w:r>
      <w:r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42144" w:rsidRPr="00EC315A" w:rsidRDefault="00942144" w:rsidP="00942144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Адреса на почтовых отправлениях, пересылаем</w:t>
      </w:r>
      <w:r w:rsidR="00A4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в пределах территории респуб</w:t>
      </w:r>
      <w:r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лики в составе Российской Федерации, могут оформляться на государственном языке соответствующей республики при условии повторения адресов на русском языке. На международных почтовых отправлениях адрес пишется латинскими буквами и арабскими цифрами.</w:t>
      </w:r>
    </w:p>
    <w:p w:rsidR="00942144" w:rsidRPr="00EC315A" w:rsidRDefault="00942144" w:rsidP="00942144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Заказные почтовые отправления могут пересылаться с описью вложения, с уведомлением о вручении и объявленной ценностью. Опись заполняется представителем структурного подразделения (приложение </w:t>
      </w:r>
      <w:r w:rsidR="004E63C8"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41687B" w:rsidRPr="00AC29D2" w:rsidRDefault="003041FA" w:rsidP="0041687B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Упакованная </w:t>
      </w:r>
      <w:r w:rsidRPr="00EC315A">
        <w:rPr>
          <w:rFonts w:ascii="Times New Roman" w:hAnsi="Times New Roman" w:cs="Times New Roman"/>
          <w:sz w:val="28"/>
          <w:szCs w:val="28"/>
        </w:rPr>
        <w:t xml:space="preserve">простая и заказная исходящая корреспонденции отправляется через </w:t>
      </w:r>
      <w:r w:rsidR="00A4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ФГУП «</w:t>
      </w:r>
      <w:r w:rsidR="0072018F"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Почта России</w:t>
      </w:r>
      <w:r w:rsidR="00A4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70693"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этот же день, если</w:t>
      </w:r>
      <w:r w:rsidR="00942144"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</w:t>
      </w:r>
      <w:r w:rsidR="00470693"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</w:t>
      </w:r>
      <w:r w:rsidR="00942144"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предоставлена в</w:t>
      </w:r>
      <w:r w:rsidR="00FC1C21"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</w:t>
      </w:r>
      <w:r w:rsidR="00A4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C1C21"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делами</w:t>
      </w:r>
      <w:r w:rsidR="00470693"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12:00</w:t>
      </w:r>
      <w:r w:rsidR="00FC1C21"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70693"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1C21"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же это произошло после указанного времени, то отправление осуществляется</w:t>
      </w:r>
      <w:r w:rsidR="00470693"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следующий день после получения.</w:t>
      </w:r>
    </w:p>
    <w:p w:rsidR="00AC29D2" w:rsidRPr="00AC29D2" w:rsidRDefault="00AC29D2" w:rsidP="0041687B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C29D2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Максимальное количество отправлений при большой партии составляет не более 50 штук</w:t>
      </w:r>
      <w:r w:rsidR="009348EB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в день</w:t>
      </w:r>
      <w:r w:rsidRPr="00AC29D2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.</w:t>
      </w:r>
    </w:p>
    <w:p w:rsidR="003041FA" w:rsidRPr="00EC315A" w:rsidRDefault="003041FA" w:rsidP="007565CF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Простая </w:t>
      </w:r>
      <w:r w:rsidR="00FC1C21" w:rsidRPr="00EC315A">
        <w:rPr>
          <w:rFonts w:ascii="Times New Roman" w:hAnsi="Times New Roman" w:cs="Times New Roman"/>
          <w:sz w:val="28"/>
          <w:szCs w:val="28"/>
        </w:rPr>
        <w:t>почтовая</w:t>
      </w:r>
      <w:r w:rsidRPr="00EC315A">
        <w:rPr>
          <w:rFonts w:ascii="Times New Roman" w:hAnsi="Times New Roman" w:cs="Times New Roman"/>
          <w:sz w:val="28"/>
          <w:szCs w:val="28"/>
        </w:rPr>
        <w:t xml:space="preserve"> корреспонденция опускается в почтовый ящик</w:t>
      </w:r>
      <w:r w:rsidR="0041687B" w:rsidRPr="00EC315A">
        <w:rPr>
          <w:rFonts w:ascii="Times New Roman" w:hAnsi="Times New Roman" w:cs="Times New Roman"/>
          <w:sz w:val="28"/>
          <w:szCs w:val="28"/>
        </w:rPr>
        <w:t xml:space="preserve"> в отделени</w:t>
      </w:r>
      <w:r w:rsidR="00470693" w:rsidRPr="00EC315A">
        <w:rPr>
          <w:rFonts w:ascii="Times New Roman" w:hAnsi="Times New Roman" w:cs="Times New Roman"/>
          <w:sz w:val="28"/>
          <w:szCs w:val="28"/>
        </w:rPr>
        <w:t>и</w:t>
      </w:r>
      <w:r w:rsidR="0041687B" w:rsidRPr="00EC315A">
        <w:rPr>
          <w:rFonts w:ascii="Times New Roman" w:hAnsi="Times New Roman" w:cs="Times New Roman"/>
          <w:sz w:val="28"/>
          <w:szCs w:val="28"/>
        </w:rPr>
        <w:t xml:space="preserve"> </w:t>
      </w:r>
      <w:r w:rsidR="00470693" w:rsidRPr="00EC315A">
        <w:rPr>
          <w:rFonts w:ascii="Times New Roman" w:hAnsi="Times New Roman" w:cs="Times New Roman"/>
          <w:sz w:val="28"/>
          <w:szCs w:val="28"/>
        </w:rPr>
        <w:t>П</w:t>
      </w:r>
      <w:r w:rsidR="0041687B" w:rsidRPr="00EC315A">
        <w:rPr>
          <w:rFonts w:ascii="Times New Roman" w:hAnsi="Times New Roman" w:cs="Times New Roman"/>
          <w:sz w:val="28"/>
          <w:szCs w:val="28"/>
        </w:rPr>
        <w:t xml:space="preserve">очты России по адресу: </w:t>
      </w:r>
      <w:r w:rsidR="00470693"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129226, г. Москва, П</w:t>
      </w:r>
      <w:r w:rsidR="0041687B"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роспект Мира, </w:t>
      </w:r>
      <w:r w:rsidR="00470693"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  <w:r w:rsidR="00EC315A"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687B"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135</w:t>
      </w:r>
      <w:r w:rsidR="00470693"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EC315A">
        <w:rPr>
          <w:rFonts w:ascii="Times New Roman" w:hAnsi="Times New Roman" w:cs="Times New Roman"/>
          <w:sz w:val="28"/>
          <w:szCs w:val="28"/>
        </w:rPr>
        <w:t xml:space="preserve">Заказная исходящая корреспонденция отправляется через оператора </w:t>
      </w:r>
      <w:r w:rsidR="00470693" w:rsidRPr="00EC315A">
        <w:rPr>
          <w:rFonts w:ascii="Times New Roman" w:hAnsi="Times New Roman" w:cs="Times New Roman"/>
          <w:sz w:val="28"/>
          <w:szCs w:val="28"/>
        </w:rPr>
        <w:t>в отделении, указанное в действующем договоре</w:t>
      </w:r>
      <w:r w:rsidR="00FC1C21" w:rsidRPr="00EC315A">
        <w:rPr>
          <w:rFonts w:ascii="Times New Roman" w:hAnsi="Times New Roman" w:cs="Times New Roman"/>
          <w:sz w:val="28"/>
          <w:szCs w:val="28"/>
        </w:rPr>
        <w:t xml:space="preserve"> с ФГУП «Почта России»</w:t>
      </w:r>
      <w:r w:rsidR="0041687B" w:rsidRPr="00EC315A">
        <w:rPr>
          <w:rFonts w:ascii="Times New Roman" w:hAnsi="Times New Roman" w:cs="Times New Roman"/>
          <w:sz w:val="28"/>
          <w:szCs w:val="28"/>
        </w:rPr>
        <w:t>.</w:t>
      </w:r>
    </w:p>
    <w:p w:rsidR="00322694" w:rsidRPr="00EC315A" w:rsidRDefault="00880128" w:rsidP="00322694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15A">
        <w:rPr>
          <w:rFonts w:ascii="Times New Roman" w:hAnsi="Times New Roman" w:cs="Times New Roman"/>
          <w:sz w:val="28"/>
          <w:szCs w:val="28"/>
        </w:rPr>
        <w:t>Ответственность с момента получения корреспонденции до доставки его в отделении ФГУП «Почта России» несет управлени</w:t>
      </w:r>
      <w:r w:rsidR="00A40349">
        <w:rPr>
          <w:rFonts w:ascii="Times New Roman" w:hAnsi="Times New Roman" w:cs="Times New Roman"/>
          <w:sz w:val="28"/>
          <w:szCs w:val="28"/>
        </w:rPr>
        <w:t>е</w:t>
      </w:r>
      <w:r w:rsidRPr="00EC315A">
        <w:rPr>
          <w:rFonts w:ascii="Times New Roman" w:hAnsi="Times New Roman" w:cs="Times New Roman"/>
          <w:sz w:val="28"/>
          <w:szCs w:val="28"/>
        </w:rPr>
        <w:t xml:space="preserve"> делами.</w:t>
      </w:r>
    </w:p>
    <w:p w:rsidR="00F66C8E" w:rsidRPr="00EC315A" w:rsidRDefault="00FD6C86" w:rsidP="00FC1C21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ответственность, сохранность, своевременную дос</w:t>
      </w:r>
      <w:r w:rsidR="00397360"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тавку за почтовые отправления, </w:t>
      </w:r>
      <w:r w:rsidR="00FB2754"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полученные от Университета</w:t>
      </w:r>
      <w:r w:rsid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несет ФГУП «</w:t>
      </w:r>
      <w:r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Почта России</w:t>
      </w:r>
      <w:r w:rsid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C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момента доставки передачи адресату.</w:t>
      </w:r>
    </w:p>
    <w:p w:rsidR="00363C41" w:rsidRDefault="00363C4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363C41" w:rsidSect="00AD6CFA">
          <w:headerReference w:type="default" r:id="rId8"/>
          <w:footerReference w:type="default" r:id="rId9"/>
          <w:foot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63C41" w:rsidRDefault="005E6228" w:rsidP="005E6228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1</w:t>
      </w:r>
    </w:p>
    <w:p w:rsidR="005E6228" w:rsidRDefault="005E6228" w:rsidP="005E622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5E6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урнал почтовых отправлений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8"/>
        <w:gridCol w:w="2022"/>
        <w:gridCol w:w="2557"/>
        <w:gridCol w:w="3964"/>
        <w:gridCol w:w="2037"/>
        <w:gridCol w:w="1741"/>
        <w:gridCol w:w="1431"/>
      </w:tblGrid>
      <w:tr w:rsidR="005E6228" w:rsidTr="005E6228">
        <w:tc>
          <w:tcPr>
            <w:tcW w:w="808" w:type="dxa"/>
          </w:tcPr>
          <w:p w:rsidR="005E6228" w:rsidRPr="005E6228" w:rsidRDefault="005E6228" w:rsidP="00A8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2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E6228" w:rsidRPr="005E6228" w:rsidRDefault="005E6228" w:rsidP="00A8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5E6228" w:rsidRPr="005E6228" w:rsidRDefault="00FB5C64" w:rsidP="00FB5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или </w:t>
            </w:r>
            <w:r w:rsidR="005E6228" w:rsidRPr="005E6228"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2557" w:type="dxa"/>
          </w:tcPr>
          <w:p w:rsidR="005E6228" w:rsidRPr="005E6228" w:rsidRDefault="005E6228" w:rsidP="00A8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28">
              <w:rPr>
                <w:rFonts w:ascii="Times New Roman" w:hAnsi="Times New Roman" w:cs="Times New Roman"/>
                <w:sz w:val="28"/>
                <w:szCs w:val="28"/>
              </w:rPr>
              <w:t>Тип отправления</w:t>
            </w:r>
          </w:p>
          <w:p w:rsidR="005E6228" w:rsidRPr="005E6228" w:rsidRDefault="005E6228" w:rsidP="00A8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28">
              <w:rPr>
                <w:rFonts w:ascii="Times New Roman" w:hAnsi="Times New Roman" w:cs="Times New Roman"/>
                <w:sz w:val="28"/>
                <w:szCs w:val="28"/>
              </w:rPr>
              <w:t>(простое/заказное)</w:t>
            </w:r>
          </w:p>
        </w:tc>
        <w:tc>
          <w:tcPr>
            <w:tcW w:w="3964" w:type="dxa"/>
          </w:tcPr>
          <w:p w:rsidR="005E6228" w:rsidRPr="005E6228" w:rsidRDefault="005E6228" w:rsidP="00A8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28">
              <w:rPr>
                <w:rFonts w:ascii="Times New Roman" w:hAnsi="Times New Roman" w:cs="Times New Roman"/>
                <w:sz w:val="28"/>
                <w:szCs w:val="28"/>
              </w:rPr>
              <w:t xml:space="preserve">Адрес отправки </w:t>
            </w:r>
          </w:p>
          <w:p w:rsidR="005E6228" w:rsidRPr="005E6228" w:rsidRDefault="005E6228" w:rsidP="00A8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28">
              <w:rPr>
                <w:rFonts w:ascii="Times New Roman" w:hAnsi="Times New Roman" w:cs="Times New Roman"/>
                <w:sz w:val="28"/>
                <w:szCs w:val="28"/>
              </w:rPr>
              <w:t>(кому/куда)</w:t>
            </w:r>
          </w:p>
        </w:tc>
        <w:tc>
          <w:tcPr>
            <w:tcW w:w="2037" w:type="dxa"/>
          </w:tcPr>
          <w:p w:rsidR="005E6228" w:rsidRPr="005E6228" w:rsidRDefault="005E6228" w:rsidP="00A8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28">
              <w:rPr>
                <w:rFonts w:ascii="Times New Roman" w:hAnsi="Times New Roman" w:cs="Times New Roman"/>
                <w:sz w:val="28"/>
                <w:szCs w:val="28"/>
              </w:rPr>
              <w:t>Подразделение</w:t>
            </w:r>
          </w:p>
        </w:tc>
        <w:tc>
          <w:tcPr>
            <w:tcW w:w="1741" w:type="dxa"/>
          </w:tcPr>
          <w:p w:rsidR="005E6228" w:rsidRPr="005E6228" w:rsidRDefault="005E6228" w:rsidP="00A8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28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431" w:type="dxa"/>
          </w:tcPr>
          <w:p w:rsidR="005E6228" w:rsidRPr="005E6228" w:rsidRDefault="005E6228" w:rsidP="00A8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2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5E6228" w:rsidTr="005E6228">
        <w:tc>
          <w:tcPr>
            <w:tcW w:w="808" w:type="dxa"/>
          </w:tcPr>
          <w:p w:rsidR="005E6228" w:rsidRDefault="005E6228" w:rsidP="00A84436"/>
        </w:tc>
        <w:tc>
          <w:tcPr>
            <w:tcW w:w="2022" w:type="dxa"/>
          </w:tcPr>
          <w:p w:rsidR="005E6228" w:rsidRDefault="005E6228" w:rsidP="00A84436"/>
        </w:tc>
        <w:tc>
          <w:tcPr>
            <w:tcW w:w="2557" w:type="dxa"/>
          </w:tcPr>
          <w:p w:rsidR="005E6228" w:rsidRDefault="005E6228" w:rsidP="00A84436"/>
        </w:tc>
        <w:tc>
          <w:tcPr>
            <w:tcW w:w="3964" w:type="dxa"/>
          </w:tcPr>
          <w:p w:rsidR="005E6228" w:rsidRDefault="005E6228" w:rsidP="00A84436"/>
          <w:p w:rsidR="005E6228" w:rsidRDefault="005E6228" w:rsidP="00A84436"/>
          <w:p w:rsidR="005E6228" w:rsidRDefault="005E6228" w:rsidP="00A84436"/>
          <w:p w:rsidR="005E6228" w:rsidRDefault="005E6228" w:rsidP="00A84436"/>
          <w:p w:rsidR="005E6228" w:rsidRDefault="005E6228" w:rsidP="00A84436"/>
          <w:p w:rsidR="005E6228" w:rsidRDefault="005E6228" w:rsidP="00A84436"/>
          <w:p w:rsidR="005E6228" w:rsidRDefault="005E6228" w:rsidP="00A84436"/>
        </w:tc>
        <w:tc>
          <w:tcPr>
            <w:tcW w:w="2037" w:type="dxa"/>
          </w:tcPr>
          <w:p w:rsidR="005E6228" w:rsidRDefault="005E6228" w:rsidP="00A84436"/>
        </w:tc>
        <w:tc>
          <w:tcPr>
            <w:tcW w:w="1741" w:type="dxa"/>
          </w:tcPr>
          <w:p w:rsidR="005E6228" w:rsidRDefault="005E6228" w:rsidP="00A84436"/>
        </w:tc>
        <w:tc>
          <w:tcPr>
            <w:tcW w:w="1431" w:type="dxa"/>
          </w:tcPr>
          <w:p w:rsidR="005E6228" w:rsidRDefault="005E6228" w:rsidP="00A84436"/>
        </w:tc>
      </w:tr>
      <w:tr w:rsidR="005E6228" w:rsidTr="005E6228">
        <w:tc>
          <w:tcPr>
            <w:tcW w:w="808" w:type="dxa"/>
          </w:tcPr>
          <w:p w:rsidR="005E6228" w:rsidRDefault="005E6228" w:rsidP="00A84436"/>
        </w:tc>
        <w:tc>
          <w:tcPr>
            <w:tcW w:w="2022" w:type="dxa"/>
          </w:tcPr>
          <w:p w:rsidR="005E6228" w:rsidRDefault="005E6228" w:rsidP="00A84436"/>
        </w:tc>
        <w:tc>
          <w:tcPr>
            <w:tcW w:w="2557" w:type="dxa"/>
          </w:tcPr>
          <w:p w:rsidR="005E6228" w:rsidRDefault="005E6228" w:rsidP="00A84436"/>
        </w:tc>
        <w:tc>
          <w:tcPr>
            <w:tcW w:w="3964" w:type="dxa"/>
          </w:tcPr>
          <w:p w:rsidR="005E6228" w:rsidRDefault="005E6228" w:rsidP="00A84436"/>
          <w:p w:rsidR="005E6228" w:rsidRDefault="005E6228" w:rsidP="00A84436"/>
          <w:p w:rsidR="005E6228" w:rsidRDefault="005E6228" w:rsidP="00A84436"/>
          <w:p w:rsidR="005E6228" w:rsidRDefault="005E6228" w:rsidP="00A84436"/>
          <w:p w:rsidR="005E6228" w:rsidRDefault="005E6228" w:rsidP="00A84436"/>
          <w:p w:rsidR="005E6228" w:rsidRDefault="005E6228" w:rsidP="00A84436"/>
        </w:tc>
        <w:tc>
          <w:tcPr>
            <w:tcW w:w="2037" w:type="dxa"/>
          </w:tcPr>
          <w:p w:rsidR="005E6228" w:rsidRDefault="005E6228" w:rsidP="00A84436"/>
        </w:tc>
        <w:tc>
          <w:tcPr>
            <w:tcW w:w="1741" w:type="dxa"/>
          </w:tcPr>
          <w:p w:rsidR="005E6228" w:rsidRDefault="005E6228" w:rsidP="00A84436"/>
        </w:tc>
        <w:tc>
          <w:tcPr>
            <w:tcW w:w="1431" w:type="dxa"/>
          </w:tcPr>
          <w:p w:rsidR="005E6228" w:rsidRDefault="005E6228" w:rsidP="00A84436"/>
        </w:tc>
      </w:tr>
      <w:tr w:rsidR="005E6228" w:rsidTr="005E6228">
        <w:tc>
          <w:tcPr>
            <w:tcW w:w="808" w:type="dxa"/>
          </w:tcPr>
          <w:p w:rsidR="005E6228" w:rsidRDefault="005E6228" w:rsidP="00A84436"/>
        </w:tc>
        <w:tc>
          <w:tcPr>
            <w:tcW w:w="2022" w:type="dxa"/>
          </w:tcPr>
          <w:p w:rsidR="005E6228" w:rsidRDefault="005E6228" w:rsidP="00A84436"/>
        </w:tc>
        <w:tc>
          <w:tcPr>
            <w:tcW w:w="2557" w:type="dxa"/>
          </w:tcPr>
          <w:p w:rsidR="005E6228" w:rsidRDefault="005E6228" w:rsidP="00A84436"/>
        </w:tc>
        <w:tc>
          <w:tcPr>
            <w:tcW w:w="3964" w:type="dxa"/>
          </w:tcPr>
          <w:p w:rsidR="005E6228" w:rsidRDefault="005E6228" w:rsidP="00A84436"/>
          <w:p w:rsidR="005E6228" w:rsidRDefault="005E6228" w:rsidP="00A84436"/>
          <w:p w:rsidR="005E6228" w:rsidRDefault="005E6228" w:rsidP="00A84436"/>
          <w:p w:rsidR="005E6228" w:rsidRDefault="005E6228" w:rsidP="00A84436"/>
          <w:p w:rsidR="005E6228" w:rsidRDefault="005E6228" w:rsidP="00A84436"/>
          <w:p w:rsidR="005E6228" w:rsidRDefault="005E6228" w:rsidP="00A84436"/>
        </w:tc>
        <w:tc>
          <w:tcPr>
            <w:tcW w:w="2037" w:type="dxa"/>
          </w:tcPr>
          <w:p w:rsidR="005E6228" w:rsidRDefault="005E6228" w:rsidP="00A84436"/>
        </w:tc>
        <w:tc>
          <w:tcPr>
            <w:tcW w:w="1741" w:type="dxa"/>
          </w:tcPr>
          <w:p w:rsidR="005E6228" w:rsidRDefault="005E6228" w:rsidP="00A84436"/>
        </w:tc>
        <w:tc>
          <w:tcPr>
            <w:tcW w:w="1431" w:type="dxa"/>
          </w:tcPr>
          <w:p w:rsidR="005E6228" w:rsidRDefault="005E6228" w:rsidP="00A84436"/>
        </w:tc>
      </w:tr>
      <w:tr w:rsidR="005E6228" w:rsidTr="005E6228">
        <w:tc>
          <w:tcPr>
            <w:tcW w:w="808" w:type="dxa"/>
          </w:tcPr>
          <w:p w:rsidR="005E6228" w:rsidRDefault="005E6228" w:rsidP="00A84436"/>
        </w:tc>
        <w:tc>
          <w:tcPr>
            <w:tcW w:w="2022" w:type="dxa"/>
          </w:tcPr>
          <w:p w:rsidR="005E6228" w:rsidRDefault="005E6228" w:rsidP="00A84436"/>
        </w:tc>
        <w:tc>
          <w:tcPr>
            <w:tcW w:w="2557" w:type="dxa"/>
          </w:tcPr>
          <w:p w:rsidR="005E6228" w:rsidRDefault="005E6228" w:rsidP="00A84436"/>
        </w:tc>
        <w:tc>
          <w:tcPr>
            <w:tcW w:w="3964" w:type="dxa"/>
          </w:tcPr>
          <w:p w:rsidR="005E6228" w:rsidRDefault="005E6228" w:rsidP="00A84436"/>
          <w:p w:rsidR="005E6228" w:rsidRDefault="005E6228" w:rsidP="00A84436"/>
          <w:p w:rsidR="005E6228" w:rsidRDefault="005E6228" w:rsidP="00A84436"/>
          <w:p w:rsidR="005E6228" w:rsidRDefault="005E6228" w:rsidP="00A84436"/>
          <w:p w:rsidR="005E6228" w:rsidRDefault="005E6228" w:rsidP="00A84436"/>
          <w:p w:rsidR="005E6228" w:rsidRDefault="005E6228" w:rsidP="00A84436"/>
        </w:tc>
        <w:tc>
          <w:tcPr>
            <w:tcW w:w="2037" w:type="dxa"/>
          </w:tcPr>
          <w:p w:rsidR="005E6228" w:rsidRDefault="005E6228" w:rsidP="00A84436"/>
        </w:tc>
        <w:tc>
          <w:tcPr>
            <w:tcW w:w="1741" w:type="dxa"/>
          </w:tcPr>
          <w:p w:rsidR="005E6228" w:rsidRDefault="005E6228" w:rsidP="00A84436"/>
        </w:tc>
        <w:tc>
          <w:tcPr>
            <w:tcW w:w="1431" w:type="dxa"/>
          </w:tcPr>
          <w:p w:rsidR="005E6228" w:rsidRDefault="005E6228" w:rsidP="00A84436"/>
        </w:tc>
      </w:tr>
    </w:tbl>
    <w:p w:rsidR="00363C41" w:rsidRDefault="00363C41" w:rsidP="004151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63C8" w:rsidRDefault="004E63C8" w:rsidP="004151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63C8" w:rsidRDefault="004E63C8" w:rsidP="004151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3FFC" w:rsidRDefault="004E63C8" w:rsidP="004E63C8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2</w:t>
      </w:r>
    </w:p>
    <w:p w:rsidR="005E6228" w:rsidRPr="0073110D" w:rsidRDefault="0073110D" w:rsidP="00683FF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110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7456" behindDoc="0" locked="0" layoutInCell="1" allowOverlap="1" wp14:anchorId="78B48D6E" wp14:editId="41A29D56">
            <wp:simplePos x="0" y="0"/>
            <wp:positionH relativeFrom="margin">
              <wp:posOffset>657225</wp:posOffset>
            </wp:positionH>
            <wp:positionV relativeFrom="margin">
              <wp:posOffset>904875</wp:posOffset>
            </wp:positionV>
            <wp:extent cx="7581900" cy="5204816"/>
            <wp:effectExtent l="0" t="0" r="0" b="0"/>
            <wp:wrapSquare wrapText="bothSides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Scan_20170425_17343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5204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110D">
        <w:rPr>
          <w:rFonts w:ascii="Times New Roman" w:hAnsi="Times New Roman" w:cs="Times New Roman"/>
          <w:sz w:val="28"/>
          <w:szCs w:val="28"/>
        </w:rPr>
        <w:t>Образец заполнения почтового отправления</w:t>
      </w:r>
      <w:r w:rsidR="00935D92" w:rsidRPr="00731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FB5C64" w:rsidRDefault="00FB5C64" w:rsidP="00FB5C6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Приложение </w:t>
      </w:r>
      <w:r w:rsidR="004E6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</w:p>
    <w:p w:rsidR="0073110D" w:rsidRDefault="0073110D" w:rsidP="0073110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Бланк описи вложения</w:t>
      </w:r>
    </w:p>
    <w:p w:rsidR="005E6228" w:rsidRPr="004151D1" w:rsidRDefault="00FB5C64" w:rsidP="004E63C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211F93B" wp14:editId="5693132A">
            <wp:extent cx="7181463" cy="5079136"/>
            <wp:effectExtent l="19050" t="19050" r="19685" b="2667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11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006" cy="50936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E6228" w:rsidRPr="004151D1" w:rsidSect="00363C4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4CE" w:rsidRDefault="008174CE" w:rsidP="00857B3B">
      <w:pPr>
        <w:spacing w:after="0" w:line="240" w:lineRule="auto"/>
      </w:pPr>
      <w:r>
        <w:separator/>
      </w:r>
    </w:p>
  </w:endnote>
  <w:endnote w:type="continuationSeparator" w:id="0">
    <w:p w:rsidR="008174CE" w:rsidRDefault="008174CE" w:rsidP="0085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CFA" w:rsidRPr="00AD6CFA" w:rsidRDefault="0073730C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Порядок</w:t>
    </w:r>
    <w:r w:rsidR="00AD6CFA" w:rsidRPr="00AD6CFA">
      <w:rPr>
        <w:rFonts w:ascii="Times New Roman" w:hAnsi="Times New Roman" w:cs="Times New Roman"/>
        <w:sz w:val="16"/>
        <w:szCs w:val="16"/>
      </w:rPr>
      <w:t xml:space="preserve"> – 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30C" w:rsidRPr="0073730C" w:rsidRDefault="0073730C">
    <w:pPr>
      <w:pStyle w:val="a5"/>
      <w:rPr>
        <w:rFonts w:ascii="Times New Roman" w:hAnsi="Times New Roman" w:cs="Times New Roman"/>
        <w:sz w:val="16"/>
        <w:szCs w:val="16"/>
      </w:rPr>
    </w:pPr>
    <w:r w:rsidRPr="0073730C">
      <w:rPr>
        <w:rFonts w:ascii="Times New Roman" w:hAnsi="Times New Roman" w:cs="Times New Roman"/>
        <w:sz w:val="16"/>
        <w:szCs w:val="16"/>
      </w:rPr>
      <w:t>Порядок –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4CE" w:rsidRDefault="008174CE" w:rsidP="00857B3B">
      <w:pPr>
        <w:spacing w:after="0" w:line="240" w:lineRule="auto"/>
      </w:pPr>
      <w:r>
        <w:separator/>
      </w:r>
    </w:p>
  </w:footnote>
  <w:footnote w:type="continuationSeparator" w:id="0">
    <w:p w:rsidR="008174CE" w:rsidRDefault="008174CE" w:rsidP="00857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6497664"/>
      <w:docPartObj>
        <w:docPartGallery w:val="Page Numbers (Top of Page)"/>
        <w:docPartUnique/>
      </w:docPartObj>
    </w:sdtPr>
    <w:sdtEndPr/>
    <w:sdtContent>
      <w:p w:rsidR="00AD6CFA" w:rsidRDefault="00AD6C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273">
          <w:rPr>
            <w:noProof/>
          </w:rPr>
          <w:t>2</w:t>
        </w:r>
        <w:r>
          <w:fldChar w:fldCharType="end"/>
        </w:r>
      </w:p>
    </w:sdtContent>
  </w:sdt>
  <w:p w:rsidR="00AD6CFA" w:rsidRDefault="00AD6C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6483B"/>
    <w:multiLevelType w:val="multilevel"/>
    <w:tmpl w:val="B178C0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31861323"/>
    <w:multiLevelType w:val="multilevel"/>
    <w:tmpl w:val="A16AC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2A06A3B"/>
    <w:multiLevelType w:val="multilevel"/>
    <w:tmpl w:val="A16AC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ACA1A13"/>
    <w:multiLevelType w:val="multilevel"/>
    <w:tmpl w:val="4C18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0FE2299"/>
    <w:multiLevelType w:val="hybridMultilevel"/>
    <w:tmpl w:val="84E84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622CF"/>
    <w:multiLevelType w:val="multilevel"/>
    <w:tmpl w:val="3C1C755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70E301CE"/>
    <w:multiLevelType w:val="hybridMultilevel"/>
    <w:tmpl w:val="EFC86E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8C97A97"/>
    <w:multiLevelType w:val="hybridMultilevel"/>
    <w:tmpl w:val="83B0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1B"/>
    <w:rsid w:val="00064342"/>
    <w:rsid w:val="000B2F77"/>
    <w:rsid w:val="000C4610"/>
    <w:rsid w:val="001214DE"/>
    <w:rsid w:val="001379CB"/>
    <w:rsid w:val="0015613C"/>
    <w:rsid w:val="001616F2"/>
    <w:rsid w:val="00171E54"/>
    <w:rsid w:val="0018309A"/>
    <w:rsid w:val="001B516E"/>
    <w:rsid w:val="001C213A"/>
    <w:rsid w:val="001D2C1E"/>
    <w:rsid w:val="00210B8D"/>
    <w:rsid w:val="00211DC6"/>
    <w:rsid w:val="002151FF"/>
    <w:rsid w:val="002200DF"/>
    <w:rsid w:val="0028374D"/>
    <w:rsid w:val="003041FA"/>
    <w:rsid w:val="00322694"/>
    <w:rsid w:val="00323C8F"/>
    <w:rsid w:val="00342912"/>
    <w:rsid w:val="003576A9"/>
    <w:rsid w:val="00363C41"/>
    <w:rsid w:val="00367BFC"/>
    <w:rsid w:val="003932AB"/>
    <w:rsid w:val="00397360"/>
    <w:rsid w:val="003C652B"/>
    <w:rsid w:val="003F1191"/>
    <w:rsid w:val="004034F8"/>
    <w:rsid w:val="00410CDB"/>
    <w:rsid w:val="00412033"/>
    <w:rsid w:val="004151D1"/>
    <w:rsid w:val="0041687B"/>
    <w:rsid w:val="004430CA"/>
    <w:rsid w:val="00450273"/>
    <w:rsid w:val="0045705E"/>
    <w:rsid w:val="00470693"/>
    <w:rsid w:val="004D47EF"/>
    <w:rsid w:val="004E63C8"/>
    <w:rsid w:val="00525865"/>
    <w:rsid w:val="00530B4B"/>
    <w:rsid w:val="00537807"/>
    <w:rsid w:val="005C5628"/>
    <w:rsid w:val="005C7541"/>
    <w:rsid w:val="005E6228"/>
    <w:rsid w:val="005F0DBD"/>
    <w:rsid w:val="00633942"/>
    <w:rsid w:val="00661C1B"/>
    <w:rsid w:val="0067413C"/>
    <w:rsid w:val="00683FFC"/>
    <w:rsid w:val="00695FE1"/>
    <w:rsid w:val="006A3536"/>
    <w:rsid w:val="006B4DEC"/>
    <w:rsid w:val="0070033F"/>
    <w:rsid w:val="0072018F"/>
    <w:rsid w:val="0073110D"/>
    <w:rsid w:val="00735EC3"/>
    <w:rsid w:val="0073730C"/>
    <w:rsid w:val="00772596"/>
    <w:rsid w:val="007B18FF"/>
    <w:rsid w:val="008174CE"/>
    <w:rsid w:val="00842374"/>
    <w:rsid w:val="00857B3B"/>
    <w:rsid w:val="00880128"/>
    <w:rsid w:val="008A25F8"/>
    <w:rsid w:val="008D6F1F"/>
    <w:rsid w:val="008F6E20"/>
    <w:rsid w:val="00914B54"/>
    <w:rsid w:val="009348EB"/>
    <w:rsid w:val="00935D92"/>
    <w:rsid w:val="009419F7"/>
    <w:rsid w:val="00941DFD"/>
    <w:rsid w:val="00942144"/>
    <w:rsid w:val="00951B64"/>
    <w:rsid w:val="00971727"/>
    <w:rsid w:val="00973D4B"/>
    <w:rsid w:val="009E3E93"/>
    <w:rsid w:val="00A07ADE"/>
    <w:rsid w:val="00A1119B"/>
    <w:rsid w:val="00A113AD"/>
    <w:rsid w:val="00A25298"/>
    <w:rsid w:val="00A40349"/>
    <w:rsid w:val="00A771CF"/>
    <w:rsid w:val="00AC29D2"/>
    <w:rsid w:val="00AD6CFA"/>
    <w:rsid w:val="00AF3F27"/>
    <w:rsid w:val="00B05A08"/>
    <w:rsid w:val="00B5210E"/>
    <w:rsid w:val="00B629B0"/>
    <w:rsid w:val="00BD36FF"/>
    <w:rsid w:val="00C225B1"/>
    <w:rsid w:val="00C25B59"/>
    <w:rsid w:val="00C26CBF"/>
    <w:rsid w:val="00C86DD0"/>
    <w:rsid w:val="00CC33A0"/>
    <w:rsid w:val="00D277C0"/>
    <w:rsid w:val="00DF6CE6"/>
    <w:rsid w:val="00E2636F"/>
    <w:rsid w:val="00E4670A"/>
    <w:rsid w:val="00E95403"/>
    <w:rsid w:val="00EB01FC"/>
    <w:rsid w:val="00EC315A"/>
    <w:rsid w:val="00F66C8E"/>
    <w:rsid w:val="00F8057D"/>
    <w:rsid w:val="00F93E1E"/>
    <w:rsid w:val="00FA5F84"/>
    <w:rsid w:val="00FB05DE"/>
    <w:rsid w:val="00FB2754"/>
    <w:rsid w:val="00FB5C64"/>
    <w:rsid w:val="00FC1C21"/>
    <w:rsid w:val="00FC4DD4"/>
    <w:rsid w:val="00FD0AA0"/>
    <w:rsid w:val="00FD6C86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6FA92-CCEB-4BD1-AF73-309E24C3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7B3B"/>
  </w:style>
  <w:style w:type="paragraph" w:styleId="a5">
    <w:name w:val="footer"/>
    <w:basedOn w:val="a"/>
    <w:link w:val="a6"/>
    <w:uiPriority w:val="99"/>
    <w:unhideWhenUsed/>
    <w:rsid w:val="00857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7B3B"/>
  </w:style>
  <w:style w:type="paragraph" w:styleId="a7">
    <w:name w:val="List Paragraph"/>
    <w:basedOn w:val="a"/>
    <w:uiPriority w:val="34"/>
    <w:qFormat/>
    <w:rsid w:val="00857B3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57B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6C8E"/>
  </w:style>
  <w:style w:type="paragraph" w:customStyle="1" w:styleId="red">
    <w:name w:val="red"/>
    <w:basedOn w:val="a"/>
    <w:rsid w:val="00F66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66C8E"/>
    <w:rPr>
      <w:b/>
      <w:bCs/>
    </w:rPr>
  </w:style>
  <w:style w:type="paragraph" w:styleId="aa">
    <w:name w:val="Normal (Web)"/>
    <w:basedOn w:val="a"/>
    <w:uiPriority w:val="99"/>
    <w:unhideWhenUsed/>
    <w:rsid w:val="00F66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5E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83FF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83FF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83FF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83FF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83FFC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83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83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62AC6-0755-47EB-9413-21C14420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Сыщенко Антон Кириллович</dc:creator>
  <cp:keywords/>
  <dc:description/>
  <cp:lastModifiedBy>Алексеева Марина Александровна</cp:lastModifiedBy>
  <cp:revision>2</cp:revision>
  <dcterms:created xsi:type="dcterms:W3CDTF">2019-07-29T09:00:00Z</dcterms:created>
  <dcterms:modified xsi:type="dcterms:W3CDTF">2019-07-29T09:00:00Z</dcterms:modified>
</cp:coreProperties>
</file>