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ДЕПАРТАМЕНТ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И НАУКИ </w:t>
      </w:r>
      <w:r w:rsidRPr="00AF2AC7">
        <w:rPr>
          <w:rFonts w:ascii="Times New Roman" w:eastAsia="Times New Roman" w:hAnsi="Times New Roman" w:cs="Times New Roman"/>
          <w:lang w:eastAsia="ru-RU"/>
        </w:rPr>
        <w:t>ГОРОДА МОСКВЫ</w:t>
      </w: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Государственное автономное образовательное учреждение высшего образования города Москвы </w:t>
      </w:r>
    </w:p>
    <w:p w:rsidR="00377582" w:rsidRPr="00AF2AC7" w:rsidRDefault="00377582" w:rsidP="00377582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«МОСКОВСКИЙ ГОРОДСКОЙ ПЕДАГОГИЧЕСКИЙ УНИВЕРСИТЕТ»</w:t>
      </w:r>
    </w:p>
    <w:p w:rsidR="00377582" w:rsidRPr="00AF2AC7" w:rsidRDefault="00377582" w:rsidP="00377582">
      <w:pPr>
        <w:widowControl w:val="0"/>
        <w:pBdr>
          <w:top w:val="thinThickSmallGap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ИНСТИТУТ ПСИХОЛОГИИ, СОЦИОЛОГИИ И СОЦИАЛЬНЫХ ОТНОШЕНИЙ</w:t>
      </w:r>
    </w:p>
    <w:p w:rsidR="00377582" w:rsidRPr="00AF2AC7" w:rsidRDefault="00377582" w:rsidP="003775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22"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spacing w:val="22"/>
          <w:lang w:eastAsia="ru-RU"/>
        </w:rPr>
        <w:t>ИНФОРМАЦИОННОЕ ПИСЬМО</w:t>
      </w: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Уважаемые студенты, магистранты, аспиранты и соискатели!</w:t>
      </w: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Приглашаем Вас принять участие в работе </w:t>
      </w: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V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ВСЕРОССИЙСКОЙ СТУДЕНЧЕСКОЙ </w:t>
      </w:r>
      <w:r>
        <w:rPr>
          <w:rFonts w:ascii="Times New Roman" w:eastAsia="Times New Roman" w:hAnsi="Times New Roman" w:cs="Times New Roman"/>
          <w:lang w:eastAsia="ru-RU"/>
        </w:rPr>
        <w:t>НАУЧНО-ПРАКТИЧЕСКОЙ КОНФЕРЕНЦИИ</w:t>
      </w: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aps/>
          <w:lang w:eastAsia="ru-RU"/>
        </w:rPr>
        <w:t>«</w:t>
      </w:r>
      <w:r w:rsidRPr="00AF2AC7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 xml:space="preserve">АКТУАЛЬНЫЕ ПРОБЛЕМЫ ТЕОРИИ И ПРАКТИКИ ПСИХОЛОГИИ </w:t>
      </w:r>
      <w:r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И СОЦИОЛОГИИ</w:t>
      </w:r>
      <w:r w:rsidRPr="00AF2AC7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»</w:t>
      </w: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377582" w:rsidRPr="00AF2AC7" w:rsidRDefault="00377582" w:rsidP="0037758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Время проведения</w:t>
      </w:r>
      <w:r w:rsidRPr="00AF2AC7">
        <w:rPr>
          <w:rFonts w:ascii="Times New Roman" w:eastAsia="Times New Roman" w:hAnsi="Times New Roman" w:cs="Times New Roman"/>
          <w:lang w:eastAsia="ru-RU"/>
        </w:rPr>
        <w:t>: 11.00 – 1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AF2AC7">
        <w:rPr>
          <w:rFonts w:ascii="Times New Roman" w:eastAsia="Times New Roman" w:hAnsi="Times New Roman" w:cs="Times New Roman"/>
          <w:lang w:eastAsia="ru-RU"/>
        </w:rPr>
        <w:t>.00</w:t>
      </w:r>
    </w:p>
    <w:p w:rsidR="00377582" w:rsidRDefault="00377582" w:rsidP="0037758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Регистрация: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10.00 – 11.00</w:t>
      </w:r>
    </w:p>
    <w:p w:rsidR="00377582" w:rsidRPr="00AF2AC7" w:rsidRDefault="00377582" w:rsidP="0037758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04F">
        <w:rPr>
          <w:rFonts w:ascii="Times New Roman" w:eastAsia="Times New Roman" w:hAnsi="Times New Roman" w:cs="Times New Roman"/>
          <w:b/>
          <w:lang w:eastAsia="ru-RU"/>
        </w:rPr>
        <w:t>Регламент:</w:t>
      </w:r>
      <w:r>
        <w:rPr>
          <w:rFonts w:ascii="Times New Roman" w:eastAsia="Times New Roman" w:hAnsi="Times New Roman" w:cs="Times New Roman"/>
          <w:lang w:eastAsia="ru-RU"/>
        </w:rPr>
        <w:t xml:space="preserve"> пленарные доклады – до 10 минут; доклады на секциях – до 5 минут.</w:t>
      </w:r>
    </w:p>
    <w:p w:rsidR="00377582" w:rsidRPr="00AF2AC7" w:rsidRDefault="00377582" w:rsidP="003775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1331F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31331F"/>
          <w:lang w:eastAsia="ru-RU"/>
        </w:rPr>
        <w:t>Организаторы конференции:</w:t>
      </w:r>
    </w:p>
    <w:p w:rsidR="00377582" w:rsidRPr="00782D1A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1331F"/>
          <w:lang w:eastAsia="ru-RU"/>
        </w:rPr>
      </w:pPr>
      <w:r w:rsidRPr="00AF2AC7">
        <w:rPr>
          <w:rFonts w:ascii="Times New Roman" w:eastAsia="Times New Roman" w:hAnsi="Times New Roman" w:cs="Times New Roman"/>
          <w:color w:val="31331F"/>
          <w:lang w:eastAsia="ru-RU"/>
        </w:rPr>
        <w:t>Кафедра социологии и психолого-социальных технологий</w:t>
      </w:r>
      <w:r>
        <w:rPr>
          <w:rFonts w:ascii="Times New Roman" w:eastAsia="Times New Roman" w:hAnsi="Times New Roman" w:cs="Times New Roman"/>
          <w:color w:val="31331F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eastAsia="ru-RU"/>
        </w:rPr>
        <w:t>Института психологии, социологии и социальных отношений Московского городского педагогического университета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77582" w:rsidRPr="00AF2AC7" w:rsidRDefault="00377582" w:rsidP="0037758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Цель конференции: 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обсуждение </w:t>
      </w:r>
      <w:r w:rsidRPr="00AF2AC7">
        <w:rPr>
          <w:rFonts w:ascii="Times New Roman" w:eastAsia="Times New Roman" w:hAnsi="Times New Roman" w:cs="Times New Roman"/>
          <w:iCs/>
          <w:color w:val="000000"/>
          <w:lang w:eastAsia="ru-RU"/>
        </w:rPr>
        <w:t>актуальных передовых научных знаний в психологической и социологической областях, необходимых для укрепления взаимосвязи теоретических знаний и практических навыков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в образовательном процессе</w:t>
      </w:r>
      <w:r w:rsidRPr="00AF2AC7">
        <w:rPr>
          <w:rFonts w:ascii="Times New Roman" w:eastAsia="Times New Roman" w:hAnsi="Times New Roman" w:cs="Times New Roman"/>
          <w:lang w:eastAsia="ru-RU"/>
        </w:rPr>
        <w:t>.</w:t>
      </w: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НАУЧНЫЕ НАПРАВЛЕНИЯ КОНФЕРЕНЦИИ</w:t>
      </w: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7582" w:rsidRPr="00AF2AC7" w:rsidRDefault="00377582" w:rsidP="00377582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  <w:b/>
          <w:i/>
        </w:rPr>
        <w:t>Актуальные проблемы современной теории и практики психологии.</w:t>
      </w:r>
    </w:p>
    <w:p w:rsidR="00377582" w:rsidRPr="00AF2AC7" w:rsidRDefault="00377582" w:rsidP="00377582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  <w:b/>
          <w:i/>
        </w:rPr>
        <w:t>Актуальные проблемы современной теории и практики социологии</w:t>
      </w:r>
      <w:r w:rsidRPr="00AF2AC7">
        <w:rPr>
          <w:rFonts w:ascii="Times New Roman" w:eastAsia="Calibri" w:hAnsi="Times New Roman" w:cs="Times New Roman"/>
          <w:i/>
        </w:rPr>
        <w:t>.</w:t>
      </w:r>
    </w:p>
    <w:p w:rsidR="00377582" w:rsidRPr="00465BAA" w:rsidRDefault="00377582" w:rsidP="00377582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  <w:b/>
          <w:i/>
        </w:rPr>
        <w:t>Актуальные проблемы психологии и социологии конфликта.</w:t>
      </w:r>
    </w:p>
    <w:p w:rsidR="00377582" w:rsidRPr="00AF2AC7" w:rsidRDefault="00377582" w:rsidP="00377582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  <w:b/>
          <w:i/>
        </w:rPr>
        <w:t xml:space="preserve">Актуальные проблемы современной теории и практики </w:t>
      </w:r>
      <w:r>
        <w:rPr>
          <w:rFonts w:ascii="Times New Roman" w:eastAsia="Calibri" w:hAnsi="Times New Roman" w:cs="Times New Roman"/>
          <w:b/>
          <w:i/>
        </w:rPr>
        <w:t>социальной работы.</w:t>
      </w: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AF2AC7">
        <w:rPr>
          <w:rFonts w:ascii="Times New Roman" w:eastAsia="Times New Roman" w:hAnsi="Times New Roman" w:cs="Times New Roman"/>
          <w:b/>
          <w:lang w:val="x-none" w:eastAsia="x-none"/>
        </w:rPr>
        <w:t>К участию в конференции приглашаются</w:t>
      </w:r>
      <w:r w:rsidRPr="00AF2AC7">
        <w:rPr>
          <w:rFonts w:ascii="Times New Roman" w:eastAsia="Times New Roman" w:hAnsi="Times New Roman" w:cs="Times New Roman"/>
          <w:lang w:val="x-none" w:eastAsia="x-none"/>
        </w:rPr>
        <w:t xml:space="preserve"> аспиранты, соискатели, магистранты, студенты. </w:t>
      </w: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Информация о конференции размещена на сайте </w:t>
      </w:r>
      <w:hyperlink r:id="rId7" w:history="1">
        <w:r w:rsidRPr="00AF2AC7">
          <w:rPr>
            <w:rFonts w:ascii="Times New Roman" w:eastAsia="Times New Roman" w:hAnsi="Times New Roman" w:cs="Times New Roman"/>
            <w:color w:val="0563C1" w:themeColor="hyperlink"/>
            <w:u w:val="single"/>
            <w:lang w:eastAsia="ru-RU"/>
          </w:rPr>
          <w:t>https://www.mgpu.ru</w:t>
        </w:r>
      </w:hyperlink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2AC7">
        <w:rPr>
          <w:rFonts w:ascii="Times New Roman" w:eastAsia="Times New Roman" w:hAnsi="Times New Roman" w:cs="Times New Roman"/>
          <w:b/>
          <w:bCs/>
          <w:lang w:eastAsia="ru-RU"/>
        </w:rPr>
        <w:t>Контактные лица и телефоны:</w:t>
      </w: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Рычихина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Элина Николаевна </w:t>
      </w:r>
      <w:r w:rsidRPr="00AF2AC7">
        <w:rPr>
          <w:rFonts w:ascii="Times New Roman" w:eastAsia="Times New Roman" w:hAnsi="Times New Roman" w:cs="Times New Roman"/>
          <w:lang w:eastAsia="ru-RU"/>
        </w:rPr>
        <w:noBreakHyphen/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д.соц.н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>, доцент, профессор кафедры социологии и психолого-социальных технологий – 8 (915) 143-72-91; e-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conferensipsso</w:t>
        </w:r>
        <w:r w:rsidRPr="003512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r w:rsidRPr="00AF2AC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AF2AC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ru</w:t>
        </w:r>
        <w:proofErr w:type="spellEnd"/>
      </w:hyperlink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7582" w:rsidRDefault="00377582" w:rsidP="003775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Формат конференции: </w:t>
      </w:r>
      <w:r w:rsidRPr="0017704F">
        <w:rPr>
          <w:rFonts w:ascii="Times New Roman" w:eastAsia="Times New Roman" w:hAnsi="Times New Roman" w:cs="Times New Roman"/>
          <w:lang w:eastAsia="ru-RU"/>
        </w:rPr>
        <w:t>очно-заочный</w:t>
      </w:r>
    </w:p>
    <w:p w:rsidR="00377582" w:rsidRDefault="00377582" w:rsidP="003775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7704F">
        <w:rPr>
          <w:rFonts w:ascii="Times New Roman" w:eastAsia="Times New Roman" w:hAnsi="Times New Roman" w:cs="Times New Roman"/>
          <w:lang w:eastAsia="ru-RU"/>
        </w:rPr>
        <w:t>Участники конференции получат</w:t>
      </w: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 Сертификат участника.</w:t>
      </w:r>
    </w:p>
    <w:p w:rsidR="00377582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Регистрация участников, желающих принять участие в работе конференции со своим выступлением, осуществляется по электронной почте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conferensipsso</w:t>
        </w:r>
        <w:r w:rsidRPr="003512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r w:rsidRPr="00AF2AC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AF2AC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ru</w:t>
        </w:r>
        <w:proofErr w:type="spellEnd"/>
      </w:hyperlink>
      <w:r w:rsidRPr="00AF2AC7">
        <w:rPr>
          <w:rFonts w:ascii="Times New Roman" w:eastAsia="Times New Roman" w:hAnsi="Times New Roman" w:cs="Times New Roman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03</w:t>
      </w:r>
      <w:r w:rsidRPr="00AF2AC7">
        <w:rPr>
          <w:rFonts w:ascii="Times New Roman" w:eastAsia="Times New Roman" w:hAnsi="Times New Roman" w:cs="Times New Roman"/>
          <w:b/>
          <w:lang w:eastAsia="ru-RU"/>
        </w:rPr>
        <w:t>. 12. 201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 г</w:t>
      </w:r>
      <w:r w:rsidRPr="00AF2AC7">
        <w:rPr>
          <w:rFonts w:ascii="Times New Roman" w:eastAsia="Times New Roman" w:hAnsi="Times New Roman" w:cs="Times New Roman"/>
          <w:lang w:eastAsia="ru-RU"/>
        </w:rPr>
        <w:t>.</w:t>
      </w:r>
    </w:p>
    <w:p w:rsidR="00377582" w:rsidRPr="00465BAA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AF2AC7">
        <w:rPr>
          <w:rFonts w:ascii="Times New Roman" w:eastAsia="Calibri" w:hAnsi="Times New Roman" w:cs="Times New Roman"/>
          <w:lang w:eastAsia="ru-RU"/>
        </w:rPr>
        <w:t>Форма заявки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8"/>
        <w:gridCol w:w="3231"/>
      </w:tblGrid>
      <w:tr w:rsidR="00377582" w:rsidRPr="00AF2AC7" w:rsidTr="00643C5F">
        <w:trPr>
          <w:trHeight w:val="20"/>
        </w:trPr>
        <w:tc>
          <w:tcPr>
            <w:tcW w:w="6408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</w:t>
            </w:r>
          </w:p>
        </w:tc>
        <w:tc>
          <w:tcPr>
            <w:tcW w:w="3231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7582" w:rsidRPr="00AF2AC7" w:rsidTr="00643C5F">
        <w:trPr>
          <w:trHeight w:val="20"/>
        </w:trPr>
        <w:tc>
          <w:tcPr>
            <w:tcW w:w="6408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Место учебы (краткое и полное наименование учебного заведения),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подготовки, </w:t>
            </w: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3231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7582" w:rsidRPr="00AF2AC7" w:rsidTr="00643C5F">
        <w:trPr>
          <w:trHeight w:val="20"/>
        </w:trPr>
        <w:tc>
          <w:tcPr>
            <w:tcW w:w="6408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3231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7582" w:rsidRPr="00AF2AC7" w:rsidTr="00643C5F">
        <w:trPr>
          <w:trHeight w:val="20"/>
        </w:trPr>
        <w:tc>
          <w:tcPr>
            <w:tcW w:w="6408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Научный руководитель (ФИО, </w:t>
            </w: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ученая степень, ученое звание)</w:t>
            </w:r>
          </w:p>
        </w:tc>
        <w:tc>
          <w:tcPr>
            <w:tcW w:w="3231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7582" w:rsidRPr="00AF2AC7" w:rsidTr="00643C5F">
        <w:trPr>
          <w:trHeight w:val="20"/>
        </w:trPr>
        <w:tc>
          <w:tcPr>
            <w:tcW w:w="6408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Контактный телефон </w:t>
            </w:r>
          </w:p>
        </w:tc>
        <w:tc>
          <w:tcPr>
            <w:tcW w:w="3231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7582" w:rsidRPr="00AF2AC7" w:rsidTr="00643C5F">
        <w:trPr>
          <w:trHeight w:val="20"/>
        </w:trPr>
        <w:tc>
          <w:tcPr>
            <w:tcW w:w="6408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</w:t>
            </w:r>
            <w:proofErr w:type="spellStart"/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mail</w:t>
            </w:r>
            <w:proofErr w:type="spellEnd"/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(обязательно!)</w:t>
            </w:r>
          </w:p>
        </w:tc>
        <w:tc>
          <w:tcPr>
            <w:tcW w:w="3231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7582" w:rsidRPr="00AF2AC7" w:rsidTr="00643C5F">
        <w:trPr>
          <w:trHeight w:val="20"/>
        </w:trPr>
        <w:tc>
          <w:tcPr>
            <w:tcW w:w="6408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Тема </w:t>
            </w: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выступления ( или доклада)  </w:t>
            </w:r>
          </w:p>
        </w:tc>
        <w:tc>
          <w:tcPr>
            <w:tcW w:w="3231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7582" w:rsidRPr="00AF2AC7" w:rsidTr="00643C5F">
        <w:trPr>
          <w:trHeight w:val="20"/>
        </w:trPr>
        <w:tc>
          <w:tcPr>
            <w:tcW w:w="6408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Форма участия (очная / заочная)</w:t>
            </w:r>
          </w:p>
        </w:tc>
        <w:tc>
          <w:tcPr>
            <w:tcW w:w="3231" w:type="dxa"/>
          </w:tcPr>
          <w:p w:rsidR="00377582" w:rsidRPr="00AF2AC7" w:rsidRDefault="00377582" w:rsidP="00643C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77582" w:rsidRPr="00782D1A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b/>
          <w:lang w:eastAsia="ru-RU"/>
        </w:rPr>
        <w:lastRenderedPageBreak/>
        <w:t>Место проведения</w:t>
      </w:r>
      <w:r w:rsidRPr="00782D1A">
        <w:rPr>
          <w:rFonts w:ascii="Times New Roman" w:eastAsia="Times New Roman" w:hAnsi="Times New Roman" w:cs="Times New Roman"/>
          <w:lang w:eastAsia="ru-RU"/>
        </w:rPr>
        <w:t>: Институт психологии, социологии и социальных отношений ГАОУ ВПО МГПУ, г. Москва, Петровско-Разумовский проезд, 27.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77582" w:rsidRPr="00782D1A" w:rsidRDefault="00377582" w:rsidP="003775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lang w:eastAsia="ru-RU"/>
        </w:rPr>
        <w:t>а) м. «Динамо», далее автобус № 84, 595 до остановки «Швейное объединение Вымпел» или автобусом № 319 до остановки «2-я Хуторская улица»;</w:t>
      </w:r>
    </w:p>
    <w:p w:rsidR="00377582" w:rsidRPr="00782D1A" w:rsidRDefault="00377582" w:rsidP="003775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lang w:eastAsia="ru-RU"/>
        </w:rPr>
        <w:t>б) м. «</w:t>
      </w:r>
      <w:proofErr w:type="spellStart"/>
      <w:r w:rsidRPr="00782D1A">
        <w:rPr>
          <w:rFonts w:ascii="Times New Roman" w:eastAsia="Times New Roman" w:hAnsi="Times New Roman" w:cs="Times New Roman"/>
          <w:lang w:eastAsia="ru-RU"/>
        </w:rPr>
        <w:t>Савеловская</w:t>
      </w:r>
      <w:proofErr w:type="spellEnd"/>
      <w:r w:rsidRPr="00782D1A">
        <w:rPr>
          <w:rFonts w:ascii="Times New Roman" w:eastAsia="Times New Roman" w:hAnsi="Times New Roman" w:cs="Times New Roman"/>
          <w:lang w:eastAsia="ru-RU"/>
        </w:rPr>
        <w:t xml:space="preserve">», далее автобусы № 82, 84 до остановки «Швейное объединение Вымпел»; </w:t>
      </w:r>
    </w:p>
    <w:p w:rsidR="00377582" w:rsidRPr="00782D1A" w:rsidRDefault="00377582" w:rsidP="003775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м. «</w:t>
      </w:r>
      <w:proofErr w:type="spellStart"/>
      <w:r w:rsidRPr="00782D1A">
        <w:rPr>
          <w:rFonts w:ascii="Times New Roman" w:eastAsia="Times New Roman" w:hAnsi="Times New Roman" w:cs="Times New Roman"/>
          <w:lang w:eastAsia="ru-RU"/>
        </w:rPr>
        <w:t>Тимирязевская</w:t>
      </w:r>
      <w:proofErr w:type="spellEnd"/>
      <w:r w:rsidRPr="00782D1A">
        <w:rPr>
          <w:rFonts w:ascii="Times New Roman" w:eastAsia="Times New Roman" w:hAnsi="Times New Roman" w:cs="Times New Roman"/>
          <w:lang w:eastAsia="ru-RU"/>
        </w:rPr>
        <w:t xml:space="preserve">» — маршрутное такси № 319 до остановки «2-я Хуторская улица». </w:t>
      </w:r>
    </w:p>
    <w:p w:rsidR="00377582" w:rsidRPr="00782D1A" w:rsidRDefault="00377582" w:rsidP="003775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lang w:eastAsia="ru-RU"/>
        </w:rPr>
        <w:t>г) пешком: от м. «</w:t>
      </w:r>
      <w:proofErr w:type="spellStart"/>
      <w:r w:rsidRPr="00782D1A">
        <w:rPr>
          <w:rFonts w:ascii="Times New Roman" w:eastAsia="Times New Roman" w:hAnsi="Times New Roman" w:cs="Times New Roman"/>
          <w:lang w:eastAsia="ru-RU"/>
        </w:rPr>
        <w:t>Дмитровская</w:t>
      </w:r>
      <w:proofErr w:type="spellEnd"/>
      <w:r w:rsidRPr="00782D1A">
        <w:rPr>
          <w:rFonts w:ascii="Times New Roman" w:eastAsia="Times New Roman" w:hAnsi="Times New Roman" w:cs="Times New Roman"/>
          <w:lang w:eastAsia="ru-RU"/>
        </w:rPr>
        <w:t>» — по 2-й Хуторской улице до пересечения с Петровско-Разумовским проездом (15 минут).</w:t>
      </w:r>
    </w:p>
    <w:p w:rsidR="00377582" w:rsidRPr="00AF2AC7" w:rsidRDefault="00377582" w:rsidP="0037758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377582" w:rsidRPr="0017704F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Публикации: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По материалам конференции будет выпущен сборник тезисов конференции. Сбор материалов для публикации будет приниматься до </w:t>
      </w: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9 года </w:t>
      </w: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>по электронной почте</w:t>
      </w: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conferensipsso</w:t>
        </w:r>
        <w:r w:rsidRPr="003512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r w:rsidRPr="00AF2AC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AF2AC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ru</w:t>
        </w:r>
        <w:proofErr w:type="spellEnd"/>
      </w:hyperlink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Требования к оформлению </w:t>
      </w:r>
      <w:r>
        <w:rPr>
          <w:rFonts w:ascii="Times New Roman" w:eastAsia="Times New Roman" w:hAnsi="Times New Roman" w:cs="Times New Roman"/>
          <w:b/>
          <w:lang w:eastAsia="ru-RU"/>
        </w:rPr>
        <w:t>тезисов для публикации в сборнике по итогам конференции</w:t>
      </w:r>
      <w:r w:rsidRPr="00AF2AC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77582" w:rsidRPr="00AF2AC7" w:rsidRDefault="00377582" w:rsidP="00377582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К публикации принимаются тезисы объемом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 w:rsidRPr="00AF2AC7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х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страниц текста.</w:t>
      </w:r>
    </w:p>
    <w:p w:rsidR="00377582" w:rsidRDefault="00377582" w:rsidP="00377582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Для набора текста используется редактор </w:t>
      </w:r>
      <w:r w:rsidRPr="00AF2AC7">
        <w:rPr>
          <w:rFonts w:ascii="Times New Roman" w:eastAsia="Times New Roman" w:hAnsi="Times New Roman" w:cs="Times New Roman"/>
          <w:lang w:val="en-US" w:eastAsia="ru-RU"/>
        </w:rPr>
        <w:t>Microsoft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Word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Windows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. Шрифт </w:t>
      </w:r>
      <w:r w:rsidRPr="00AF2AC7">
        <w:rPr>
          <w:rFonts w:ascii="Times New Roman" w:eastAsia="Times New Roman" w:hAnsi="Times New Roman" w:cs="Times New Roman"/>
          <w:lang w:val="en-US" w:eastAsia="ru-RU"/>
        </w:rPr>
        <w:t>Tames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New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Roman</w:t>
      </w:r>
      <w:r w:rsidRPr="00AF2AC7">
        <w:rPr>
          <w:rFonts w:ascii="Times New Roman" w:eastAsia="Times New Roman" w:hAnsi="Times New Roman" w:cs="Times New Roman"/>
          <w:lang w:eastAsia="ru-RU"/>
        </w:rPr>
        <w:t>, разме</w:t>
      </w:r>
      <w:r>
        <w:rPr>
          <w:rFonts w:ascii="Times New Roman" w:eastAsia="Times New Roman" w:hAnsi="Times New Roman" w:cs="Times New Roman"/>
          <w:lang w:eastAsia="ru-RU"/>
        </w:rPr>
        <w:t>р 14; междустрочный интервал 1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; выравнивание по ширине; абзацный отступ выставляется автоматически 1,25 см; ориентация листа – книжная. </w:t>
      </w:r>
    </w:p>
    <w:p w:rsidR="00377582" w:rsidRPr="00AF2AC7" w:rsidRDefault="00377582" w:rsidP="00377582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Таблицы и рисунки в тексте для публикации не допускаются.</w:t>
      </w:r>
    </w:p>
    <w:p w:rsidR="00377582" w:rsidRDefault="00377582" w:rsidP="00377582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Оформление заголовка (прописными, жирными буквами, выравнивание по центру строки); на следующей строке (шрифт курсив, выравнивание по правому краю) – 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автора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; на следующей строке (шрифт курсив, выравнивание по правому краю) – место учебы, курс, город; на следующей строке (шрифт курсив, выравнивание по правому краю) – </w:t>
      </w:r>
      <w:r>
        <w:rPr>
          <w:rFonts w:ascii="Times New Roman" w:eastAsia="Times New Roman" w:hAnsi="Times New Roman" w:cs="Times New Roman"/>
          <w:lang w:eastAsia="ru-RU"/>
        </w:rPr>
        <w:t>ученая степень,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звание</w:t>
      </w:r>
      <w:r>
        <w:rPr>
          <w:rFonts w:ascii="Times New Roman" w:eastAsia="Times New Roman" w:hAnsi="Times New Roman" w:cs="Times New Roman"/>
          <w:lang w:eastAsia="ru-RU"/>
        </w:rPr>
        <w:t xml:space="preserve"> фамилия и инициалы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lang w:eastAsia="ru-RU"/>
        </w:rPr>
        <w:t>ого руководителя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; на следующей строке: </w:t>
      </w:r>
      <w:r w:rsidRPr="00AF2AC7">
        <w:rPr>
          <w:rFonts w:ascii="Times New Roman" w:eastAsia="Times New Roman" w:hAnsi="Times New Roman" w:cs="Times New Roman"/>
          <w:i/>
          <w:lang w:val="en-US" w:eastAsia="ru-RU"/>
        </w:rPr>
        <w:t>E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-</w:t>
      </w:r>
      <w:r w:rsidRPr="00AF2AC7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 для контактов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со следующей строки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– текст статьи. </w:t>
      </w:r>
      <w:r>
        <w:rPr>
          <w:rFonts w:ascii="Times New Roman" w:eastAsia="Times New Roman" w:hAnsi="Times New Roman" w:cs="Times New Roman"/>
          <w:lang w:eastAsia="ru-RU"/>
        </w:rPr>
        <w:t>После текста – надпись: «Л</w:t>
      </w:r>
      <w:r w:rsidRPr="00AF2AC7">
        <w:rPr>
          <w:rFonts w:ascii="Times New Roman" w:eastAsia="Times New Roman" w:hAnsi="Times New Roman" w:cs="Times New Roman"/>
          <w:lang w:eastAsia="ru-RU"/>
        </w:rPr>
        <w:t>итератур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AF2AC7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, выравнивание по центру</w:t>
      </w:r>
      <w:r w:rsidRPr="00AF2AC7">
        <w:rPr>
          <w:rFonts w:ascii="Times New Roman" w:eastAsia="Times New Roman" w:hAnsi="Times New Roman" w:cs="Times New Roman"/>
          <w:lang w:eastAsia="ru-RU"/>
        </w:rPr>
        <w:t>. После нее приводится список литературы (не более 3 источников) в алфавитном порядке, со сквозной нумерацией, оформленный в соответствии с ГОСТ 7.0.5 – 2008. Ссылки в тексте на соответствующий источник из списка литературы оформляются</w:t>
      </w:r>
      <w:r>
        <w:rPr>
          <w:rFonts w:ascii="Times New Roman" w:eastAsia="Times New Roman" w:hAnsi="Times New Roman" w:cs="Times New Roman"/>
          <w:lang w:eastAsia="ru-RU"/>
        </w:rPr>
        <w:t xml:space="preserve"> в квадратных скобках, например,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[1: с. 277]. Использование автоматических постраничных ссылок </w:t>
      </w:r>
      <w:r>
        <w:rPr>
          <w:rFonts w:ascii="Times New Roman" w:eastAsia="Times New Roman" w:hAnsi="Times New Roman" w:cs="Times New Roman"/>
          <w:lang w:eastAsia="ru-RU"/>
        </w:rPr>
        <w:t xml:space="preserve">и автоматических переносов </w:t>
      </w:r>
      <w:r w:rsidRPr="00AF2AC7">
        <w:rPr>
          <w:rFonts w:ascii="Times New Roman" w:eastAsia="Times New Roman" w:hAnsi="Times New Roman" w:cs="Times New Roman"/>
          <w:lang w:eastAsia="ru-RU"/>
        </w:rPr>
        <w:t>не допускается.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77582" w:rsidRPr="00AF2AC7" w:rsidRDefault="00377582" w:rsidP="00377582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 присланные материалы проверяются на наличие плагиата. Оригинальность текста должна не ниже 70 %.</w:t>
      </w:r>
    </w:p>
    <w:p w:rsidR="00377582" w:rsidRPr="00AF2AC7" w:rsidRDefault="00377582" w:rsidP="003775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Образец оформления тезисов дается в ниже.</w:t>
      </w: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Благодарим за сотрудничество!</w:t>
      </w:r>
    </w:p>
    <w:p w:rsidR="00377582" w:rsidRDefault="00377582" w:rsidP="00377582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Оргкомитет</w:t>
      </w:r>
    </w:p>
    <w:p w:rsidR="00377582" w:rsidRPr="00AF2AC7" w:rsidRDefault="00377582" w:rsidP="00377582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ОБРАЗЕЦ ОФОРМЛЕНИЯ ТЕЗИСОВ</w:t>
      </w:r>
    </w:p>
    <w:p w:rsidR="00377582" w:rsidRPr="00AF2AC7" w:rsidRDefault="00377582" w:rsidP="00377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77582" w:rsidRPr="00AF2AC7" w:rsidRDefault="00377582" w:rsidP="0037758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ПРИЧИНЫ КОНФЛИКТНОСТИ ШКОЛЬНИКОВ В ПЕРИОД АДАПТАЦИИ</w:t>
      </w:r>
    </w:p>
    <w:p w:rsidR="00377582" w:rsidRDefault="00377582" w:rsidP="0037758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F2AC7">
        <w:rPr>
          <w:rFonts w:ascii="Times New Roman" w:eastAsia="Times New Roman" w:hAnsi="Times New Roman" w:cs="Times New Roman"/>
          <w:i/>
          <w:lang w:eastAsia="ru-RU"/>
        </w:rPr>
        <w:t>Иванов Иван Иванович</w:t>
      </w:r>
    </w:p>
    <w:p w:rsidR="00377582" w:rsidRPr="00AF2AC7" w:rsidRDefault="00377582" w:rsidP="0037758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ИПССО,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ГАОУ ВО 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МГПУ, 4 курс, Москва</w:t>
      </w:r>
    </w:p>
    <w:p w:rsidR="00377582" w:rsidRPr="00AF2AC7" w:rsidRDefault="00377582" w:rsidP="0037758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Научный руководитель: </w:t>
      </w:r>
      <w:proofErr w:type="spellStart"/>
      <w:r w:rsidRPr="00AF2AC7">
        <w:rPr>
          <w:rFonts w:ascii="Times New Roman" w:eastAsia="Times New Roman" w:hAnsi="Times New Roman" w:cs="Times New Roman"/>
          <w:i/>
          <w:lang w:eastAsia="ru-RU"/>
        </w:rPr>
        <w:t>д.пс</w:t>
      </w:r>
      <w:r>
        <w:rPr>
          <w:rFonts w:ascii="Times New Roman" w:eastAsia="Times New Roman" w:hAnsi="Times New Roman" w:cs="Times New Roman"/>
          <w:i/>
          <w:lang w:eastAsia="ru-RU"/>
        </w:rPr>
        <w:t>ихол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.н</w:t>
      </w:r>
      <w:proofErr w:type="spellEnd"/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., профессор </w:t>
      </w:r>
      <w:r>
        <w:rPr>
          <w:rFonts w:ascii="Times New Roman" w:eastAsia="Times New Roman" w:hAnsi="Times New Roman" w:cs="Times New Roman"/>
          <w:i/>
          <w:lang w:eastAsia="ru-RU"/>
        </w:rPr>
        <w:t>Петров П. П.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377582" w:rsidRPr="00AF2AC7" w:rsidRDefault="00377582" w:rsidP="0037758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F2AC7">
        <w:rPr>
          <w:rFonts w:ascii="Times New Roman" w:eastAsia="Times New Roman" w:hAnsi="Times New Roman" w:cs="Times New Roman"/>
          <w:i/>
          <w:lang w:val="en-US" w:eastAsia="ru-RU"/>
        </w:rPr>
        <w:t>E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-</w:t>
      </w:r>
      <w:r w:rsidRPr="00AF2AC7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: ___________</w:t>
      </w:r>
    </w:p>
    <w:p w:rsidR="00377582" w:rsidRPr="00AF2AC7" w:rsidRDefault="00377582" w:rsidP="0037758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Текст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[2, с. 122] Текст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[1].</w:t>
      </w:r>
    </w:p>
    <w:p w:rsidR="00377582" w:rsidRPr="00AF2AC7" w:rsidRDefault="00377582" w:rsidP="0037758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Литература</w:t>
      </w:r>
    </w:p>
    <w:p w:rsidR="00377582" w:rsidRPr="00AF2AC7" w:rsidRDefault="00377582" w:rsidP="00377582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AF2AC7">
        <w:rPr>
          <w:rFonts w:ascii="Calibri" w:eastAsia="Calibri" w:hAnsi="Calibri" w:cs="Times New Roman"/>
        </w:rPr>
        <w:t xml:space="preserve">1. </w:t>
      </w:r>
      <w:r w:rsidRPr="00AF2AC7">
        <w:rPr>
          <w:rFonts w:ascii="Times New Roman" w:eastAsia="Calibri" w:hAnsi="Times New Roman" w:cs="Times New Roman"/>
        </w:rPr>
        <w:t xml:space="preserve">Федеральный закон «Об образовании в Российской Федерации» от 29.12.2012 № 273-ФЗ (ред. от </w:t>
      </w:r>
      <w:r>
        <w:rPr>
          <w:rFonts w:ascii="Times New Roman" w:eastAsia="Calibri" w:hAnsi="Times New Roman" w:cs="Times New Roman"/>
        </w:rPr>
        <w:t xml:space="preserve">26.07.2019) [Электронный ресурс]. – Режим доступа: </w:t>
      </w:r>
      <w:hyperlink r:id="rId11" w:history="1">
        <w:r w:rsidRPr="00AF2AC7">
          <w:rPr>
            <w:rFonts w:ascii="Calibri" w:eastAsia="Calibri" w:hAnsi="Calibri" w:cs="Times New Roman"/>
            <w:color w:val="0000FF"/>
            <w:u w:val="single"/>
          </w:rPr>
          <w:t>http://base.consultant.ru/cons/cgi/online.cgi?req=doc;base</w:t>
        </w:r>
        <w:r w:rsidRPr="00AF2AC7">
          <w:rPr>
            <w:rFonts w:ascii="Times New Roman" w:eastAsia="Calibri" w:hAnsi="Times New Roman" w:cs="Times New Roman"/>
            <w:color w:val="0000FF"/>
            <w:u w:val="single"/>
          </w:rPr>
          <w:t>=LAW;n=149753</w:t>
        </w:r>
      </w:hyperlink>
      <w:r w:rsidRPr="00465BAA">
        <w:rPr>
          <w:rFonts w:ascii="Times New Roman" w:eastAsia="Calibri" w:hAnsi="Times New Roman" w:cs="Times New Roman"/>
        </w:rPr>
        <w:t xml:space="preserve">(Дата обращения: </w:t>
      </w:r>
      <w:r>
        <w:rPr>
          <w:rFonts w:ascii="Times New Roman" w:eastAsia="Calibri" w:hAnsi="Times New Roman" w:cs="Times New Roman"/>
        </w:rPr>
        <w:t>02.09.201</w:t>
      </w:r>
      <w:r w:rsidR="00D55FFF">
        <w:rPr>
          <w:rFonts w:ascii="Times New Roman" w:eastAsia="Calibri" w:hAnsi="Times New Roman" w:cs="Times New Roman"/>
        </w:rPr>
        <w:t>9</w:t>
      </w:r>
      <w:r>
        <w:rPr>
          <w:rFonts w:ascii="Times New Roman" w:eastAsia="Calibri" w:hAnsi="Times New Roman" w:cs="Times New Roman"/>
        </w:rPr>
        <w:t xml:space="preserve">) </w:t>
      </w:r>
    </w:p>
    <w:p w:rsidR="007539BA" w:rsidRPr="00377582" w:rsidRDefault="00377582" w:rsidP="00377582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</w:rPr>
        <w:t>2.</w:t>
      </w:r>
      <w:r w:rsidRPr="00AF2AC7">
        <w:rPr>
          <w:rFonts w:ascii="Times New Roman" w:eastAsia="Calibri" w:hAnsi="Times New Roman" w:cs="Times New Roman"/>
          <w:b/>
        </w:rPr>
        <w:t xml:space="preserve"> </w:t>
      </w:r>
      <w:r w:rsidRPr="00AF2AC7">
        <w:rPr>
          <w:rFonts w:ascii="Times New Roman" w:eastAsia="Calibri" w:hAnsi="Times New Roman" w:cs="Times New Roman"/>
        </w:rPr>
        <w:t>Андреев, Э.П. Методы измерения в социологии</w:t>
      </w:r>
      <w:r>
        <w:rPr>
          <w:rFonts w:ascii="Times New Roman" w:eastAsia="Calibri" w:hAnsi="Times New Roman" w:cs="Times New Roman"/>
        </w:rPr>
        <w:t xml:space="preserve"> </w:t>
      </w:r>
      <w:r w:rsidRPr="00AF2AC7">
        <w:rPr>
          <w:rFonts w:ascii="Times New Roman" w:eastAsia="Calibri" w:hAnsi="Times New Roman" w:cs="Times New Roman"/>
        </w:rPr>
        <w:t xml:space="preserve">/ </w:t>
      </w:r>
      <w:proofErr w:type="spellStart"/>
      <w:r w:rsidRPr="00AF2AC7">
        <w:rPr>
          <w:rFonts w:ascii="Times New Roman" w:eastAsia="Calibri" w:hAnsi="Times New Roman" w:cs="Times New Roman"/>
        </w:rPr>
        <w:t>Э.П.Андреев</w:t>
      </w:r>
      <w:proofErr w:type="spellEnd"/>
      <w:r w:rsidRPr="00AF2AC7">
        <w:rPr>
          <w:rFonts w:ascii="Times New Roman" w:eastAsia="Calibri" w:hAnsi="Times New Roman" w:cs="Times New Roman"/>
        </w:rPr>
        <w:t xml:space="preserve">, </w:t>
      </w:r>
      <w:proofErr w:type="spellStart"/>
      <w:r w:rsidRPr="00AF2AC7">
        <w:rPr>
          <w:rFonts w:ascii="Times New Roman" w:eastAsia="Calibri" w:hAnsi="Times New Roman" w:cs="Times New Roman"/>
        </w:rPr>
        <w:t>Г.В.Осипов</w:t>
      </w:r>
      <w:proofErr w:type="spellEnd"/>
      <w:r w:rsidRPr="00AF2AC7">
        <w:rPr>
          <w:rFonts w:ascii="Times New Roman" w:eastAsia="Calibri" w:hAnsi="Times New Roman" w:cs="Times New Roman"/>
        </w:rPr>
        <w:t>. – М.: Наука, 1973. – 183 с.</w:t>
      </w:r>
      <w:bookmarkStart w:id="0" w:name="_GoBack"/>
      <w:bookmarkEnd w:id="0"/>
    </w:p>
    <w:sectPr w:rsidR="007539BA" w:rsidRPr="00377582" w:rsidSect="00F70E23">
      <w:headerReference w:type="even" r:id="rId12"/>
      <w:footerReference w:type="even" r:id="rId13"/>
      <w:footerReference w:type="default" r:id="rId14"/>
      <w:headerReference w:type="first" r:id="rId15"/>
      <w:pgSz w:w="11906" w:h="16838" w:code="9"/>
      <w:pgMar w:top="851" w:right="794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93" w:rsidRDefault="00196E93">
      <w:pPr>
        <w:spacing w:after="0" w:line="240" w:lineRule="auto"/>
      </w:pPr>
      <w:r>
        <w:separator/>
      </w:r>
    </w:p>
  </w:endnote>
  <w:endnote w:type="continuationSeparator" w:id="0">
    <w:p w:rsidR="00196E93" w:rsidRDefault="0019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E23" w:rsidRDefault="00960D97" w:rsidP="00F70E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0E23" w:rsidRDefault="00196E93" w:rsidP="00F70E2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E23" w:rsidRDefault="00960D97" w:rsidP="00F70E23">
    <w:pPr>
      <w:pStyle w:val="a5"/>
      <w:framePr w:w="214" w:h="495" w:hRule="exact" w:wrap="around" w:vAnchor="text" w:hAnchor="page" w:x="10948" w:y="20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5FFF">
      <w:rPr>
        <w:rStyle w:val="a7"/>
        <w:noProof/>
      </w:rPr>
      <w:t>2</w:t>
    </w:r>
    <w:r>
      <w:rPr>
        <w:rStyle w:val="a7"/>
      </w:rPr>
      <w:fldChar w:fldCharType="end"/>
    </w:r>
  </w:p>
  <w:p w:rsidR="00F70E23" w:rsidRDefault="00196E93" w:rsidP="00F70E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93" w:rsidRDefault="00196E93">
      <w:pPr>
        <w:spacing w:after="0" w:line="240" w:lineRule="auto"/>
      </w:pPr>
      <w:r>
        <w:separator/>
      </w:r>
    </w:p>
  </w:footnote>
  <w:footnote w:type="continuationSeparator" w:id="0">
    <w:p w:rsidR="00196E93" w:rsidRDefault="0019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E23" w:rsidRDefault="00960D97" w:rsidP="00F70E2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0E23" w:rsidRDefault="00196E93" w:rsidP="00F70E2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E23" w:rsidRDefault="00196E93" w:rsidP="00F70E2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DF2"/>
    <w:multiLevelType w:val="hybridMultilevel"/>
    <w:tmpl w:val="657CC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73F74"/>
    <w:multiLevelType w:val="hybridMultilevel"/>
    <w:tmpl w:val="1628732C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82"/>
    <w:rsid w:val="00196E93"/>
    <w:rsid w:val="00377582"/>
    <w:rsid w:val="003F489D"/>
    <w:rsid w:val="007E0E82"/>
    <w:rsid w:val="00960D97"/>
    <w:rsid w:val="00D5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D8B8"/>
  <w15:chartTrackingRefBased/>
  <w15:docId w15:val="{1C273BBE-CDEF-417B-9C69-FBB2CB1E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7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7582"/>
  </w:style>
  <w:style w:type="paragraph" w:styleId="a5">
    <w:name w:val="footer"/>
    <w:basedOn w:val="a"/>
    <w:link w:val="a6"/>
    <w:uiPriority w:val="99"/>
    <w:semiHidden/>
    <w:unhideWhenUsed/>
    <w:rsid w:val="00377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7582"/>
  </w:style>
  <w:style w:type="character" w:styleId="a7">
    <w:name w:val="page number"/>
    <w:basedOn w:val="a0"/>
    <w:rsid w:val="00377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.2002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gpu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consultant.ru/cons/cgi/online.cgi?req=doc;base=LAW;n=14975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elina.200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na.2002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3</cp:revision>
  <dcterms:created xsi:type="dcterms:W3CDTF">2019-09-05T07:25:00Z</dcterms:created>
  <dcterms:modified xsi:type="dcterms:W3CDTF">2019-09-10T17:44:00Z</dcterms:modified>
</cp:coreProperties>
</file>