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40" w:rsidRDefault="00CC2240" w:rsidP="00CC2240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D678E1">
        <w:rPr>
          <w:rFonts w:ascii="Times New Roman" w:eastAsia="Calibri" w:hAnsi="Times New Roman" w:cs="Times New Roman"/>
          <w:b/>
          <w:sz w:val="28"/>
        </w:rPr>
        <w:t>Библиографический список</w:t>
      </w:r>
      <w:r w:rsidR="005E27FA">
        <w:rPr>
          <w:rFonts w:ascii="Times New Roman" w:eastAsia="Calibri" w:hAnsi="Times New Roman" w:cs="Times New Roman"/>
          <w:b/>
          <w:sz w:val="28"/>
        </w:rPr>
        <w:t xml:space="preserve"> по теме ВКР</w:t>
      </w:r>
    </w:p>
    <w:p w:rsidR="00E9577F" w:rsidRDefault="00CC2240" w:rsidP="008C73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зна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ва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но-ис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сле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до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ва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ская де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я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тель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ность </w:t>
      </w:r>
      <w:r w:rsidR="005E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дошкольнико</w:t>
      </w:r>
      <w:r w:rsidR="005E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716D29"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младших школьников</w:t>
      </w:r>
      <w:r w:rsidRPr="00CC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E27FA" w:rsidRPr="005E27FA" w:rsidRDefault="005E27FA" w:rsidP="008C73E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E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 из ЭБД</w:t>
      </w:r>
    </w:p>
    <w:p w:rsidR="008C73E8" w:rsidRPr="008C73E8" w:rsidRDefault="0029231E" w:rsidP="008C7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3E8">
        <w:rPr>
          <w:rFonts w:ascii="Times New Roman" w:hAnsi="Times New Roman" w:cs="Times New Roman"/>
          <w:b/>
          <w:bCs/>
          <w:sz w:val="28"/>
          <w:szCs w:val="28"/>
        </w:rPr>
        <w:t>Дошкольники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Бо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 С. Н.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Озна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ком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ние стар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с яв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ми нежи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вой при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ды / С. Н. Бо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ник. Ме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и прак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и обу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ния. – 2013. – № 5. – С. 62–67. – ISSN 2223-7003.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Виш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нев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ская, К. Н.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жем 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те-пе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туш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ку вы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тить уро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жай : 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ное 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тие для стар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/ К. Н. Виш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нев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 //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 ДОУ. – 2019. – № 3. – С. 28–31. – ISSN 2220-1459.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Гу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сев,  Д.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но-ис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ность как сред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ство ам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пли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фи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ции дет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раз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тия / Д.  Гу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сев //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ное 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ние. – 2014. – № 7. – С. 104–108. – ISSN 0012-561X.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вы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 Еле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 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Осо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бен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 одеж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да : 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тие по 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му раз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тию в под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ной к 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 груп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пе / Е. Н. 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вы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 ДОУ. – 2017. – № 3. – С. 40–44. – ISSN 2220-1459.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ность в ДОУ / Т.  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стев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 [и др.] //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ное 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ние. – 2012. – № 2. – С. 37–42. – ISSN 0012-561X.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 Ю. Р.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Мир маг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 : 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тие в под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ной к 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 груп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пе / Ю. Р. 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 ДОУ. – 2017. – № 5. – С. 54–58. – ISSN 2220-1459.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Кузь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на, А. С.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ский 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ект "Вол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шеб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ное чу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 – сне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жин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ки" : Для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тей стар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шей груп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пы, 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гов и 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лей / А. С. Кузь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 //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 ДОУ. – 2019. – № 1. – С. 27–31. – ISSN 2220-1459.</w:t>
      </w:r>
    </w:p>
    <w:p w:rsidR="008C73E8" w:rsidRPr="008C73E8" w:rsidRDefault="005E27FA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softHyphen/>
        <w:t>ро</w:t>
      </w:r>
      <w:r>
        <w:rPr>
          <w:rFonts w:ascii="Times New Roman" w:hAnsi="Times New Roman" w:cs="Times New Roman"/>
          <w:sz w:val="24"/>
          <w:szCs w:val="24"/>
        </w:rPr>
        <w:softHyphen/>
        <w:t>зо</w:t>
      </w:r>
      <w:r>
        <w:rPr>
          <w:rFonts w:ascii="Times New Roman" w:hAnsi="Times New Roman" w:cs="Times New Roman"/>
          <w:sz w:val="24"/>
          <w:szCs w:val="24"/>
        </w:rPr>
        <w:softHyphen/>
        <w:t>ва, </w:t>
      </w:r>
      <w:r w:rsidR="008C73E8" w:rsidRPr="008C73E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E8" w:rsidRPr="008C73E8">
        <w:rPr>
          <w:rFonts w:ascii="Times New Roman" w:hAnsi="Times New Roman" w:cs="Times New Roman"/>
          <w:sz w:val="24"/>
          <w:szCs w:val="24"/>
        </w:rPr>
        <w:t>Что та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кое кра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со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та? Про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ект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но-ис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ская де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ность / Е.  Мо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зо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ва // До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ное вос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ние. – 2018. – № 8. – С. 10–14. – ISSN 0012-561X.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Му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хит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ди</w:t>
      </w:r>
      <w:r w:rsidRPr="008C73E8">
        <w:rPr>
          <w:rFonts w:ascii="Times New Roman" w:hAnsi="Times New Roman" w:cs="Times New Roman"/>
          <w:sz w:val="24"/>
          <w:szCs w:val="24"/>
        </w:rPr>
        <w:softHyphen/>
      </w:r>
      <w:r w:rsidR="005E27FA">
        <w:rPr>
          <w:rFonts w:ascii="Times New Roman" w:hAnsi="Times New Roman" w:cs="Times New Roman"/>
          <w:sz w:val="24"/>
          <w:szCs w:val="24"/>
        </w:rPr>
        <w:t>нов, </w:t>
      </w:r>
      <w:r w:rsidRPr="008C73E8">
        <w:rPr>
          <w:rFonts w:ascii="Times New Roman" w:hAnsi="Times New Roman" w:cs="Times New Roman"/>
          <w:sz w:val="24"/>
          <w:szCs w:val="24"/>
        </w:rPr>
        <w:t>А.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"На пу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 к 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фес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сии. От ма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к боль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му" : Ин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он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ный 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ект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уч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но-тех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ской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сти / А.  Му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хит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нов, А.  Ско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спеш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 //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ное 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ние. – 2018. – № 2. – С. 62–68. – ISSN 0012-561X.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Нечу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ских, М. И.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Пу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ствие в Зер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ную стра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ну : 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ное 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тие для стар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с огра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ны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ми воз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мож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ми здо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вья / М. И. Нечу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ских //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 ДОУ. – 2019. – № 3. – С. 47–50. – ISSN 2220-1459.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Нис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нен, Люд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 Гри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рьев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Раз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тие 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ной ак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сти у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тей стар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воз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 в 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се экс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/ Л. Г. Нис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нен //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ник. Ме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и прак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и обу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ния. – 2013. – № 4. – С. 11–18. – ISSN 2223-7003.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Ор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 Т. В.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Со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ние усло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вий для 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ской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сти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тей на участ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ке дет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са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да / Т. В. Ор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 Г. Н. Ми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хале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 ДОУ. – 2017. – С. 18–29. – ISSN 2220-1459.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Спи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 Н. Г.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ние 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ных ин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сов у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тей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воз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 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сред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ством экс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/ Н. Г. Спи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 М. С. 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сур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ник. Ме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и прак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и обу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ния. – 2013. – № 5. – С. 11–17. – ISSN 2223-7003.</w:t>
      </w:r>
    </w:p>
    <w:p w:rsidR="008C73E8" w:rsidRPr="008C73E8" w:rsidRDefault="005E27FA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</w:t>
      </w:r>
      <w:r>
        <w:rPr>
          <w:rFonts w:ascii="Times New Roman" w:hAnsi="Times New Roman" w:cs="Times New Roman"/>
          <w:sz w:val="24"/>
          <w:szCs w:val="24"/>
        </w:rPr>
        <w:softHyphen/>
        <w:t>га</w:t>
      </w:r>
      <w:r>
        <w:rPr>
          <w:rFonts w:ascii="Times New Roman" w:hAnsi="Times New Roman" w:cs="Times New Roman"/>
          <w:sz w:val="24"/>
          <w:szCs w:val="24"/>
        </w:rPr>
        <w:softHyphen/>
        <w:t>е</w:t>
      </w:r>
      <w:r>
        <w:rPr>
          <w:rFonts w:ascii="Times New Roman" w:hAnsi="Times New Roman" w:cs="Times New Roman"/>
          <w:sz w:val="24"/>
          <w:szCs w:val="24"/>
        </w:rPr>
        <w:softHyphen/>
        <w:t>ва, </w:t>
      </w:r>
      <w:r w:rsidR="008C73E8" w:rsidRPr="008C73E8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3E8" w:rsidRPr="008C73E8">
        <w:rPr>
          <w:rFonts w:ascii="Times New Roman" w:hAnsi="Times New Roman" w:cs="Times New Roman"/>
          <w:sz w:val="24"/>
          <w:szCs w:val="24"/>
        </w:rPr>
        <w:t>Воз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дух-неви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дим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ка. За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ня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тие с эле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мен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ми экс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пе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мен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ния с детьми 5–6 лет / О.  Те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га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е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ва, И.  Ба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ба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ва // До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школь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ное вос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="008C73E8" w:rsidRPr="008C73E8">
        <w:rPr>
          <w:rFonts w:ascii="Times New Roman" w:hAnsi="Times New Roman" w:cs="Times New Roman"/>
          <w:sz w:val="24"/>
          <w:szCs w:val="24"/>
        </w:rPr>
        <w:softHyphen/>
        <w:t>ние. – 2018. – № 5. – С. 13–18. – ISSN 0012-561X.</w:t>
      </w:r>
    </w:p>
    <w:p w:rsidR="008C73E8" w:rsidRPr="008C73E8" w:rsidRDefault="008C73E8" w:rsidP="008C73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Чет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верт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 Е. Г.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При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клю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Бу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 в Бу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маж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ной стране : 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ное 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тие для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тей 5–6 лет / Е. Г. Чет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верт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Вос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 ДОУ. – 2018. – № 11. – С. 36–47. – ISSN 2220-1459.</w:t>
      </w:r>
    </w:p>
    <w:p w:rsidR="00716D29" w:rsidRPr="008C73E8" w:rsidRDefault="00716D29" w:rsidP="008C73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3E8">
        <w:rPr>
          <w:rFonts w:ascii="Times New Roman" w:hAnsi="Times New Roman" w:cs="Times New Roman"/>
          <w:b/>
          <w:bCs/>
          <w:sz w:val="28"/>
          <w:szCs w:val="28"/>
        </w:rPr>
        <w:t>Младшие школьники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Ба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 Е. А.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ект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ность и фор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ние клю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вых ком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ций / Е. А. Ба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 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ла. – 2018. – № 5. – С. 21–23. – ISSN 0027-7371.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ност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ный под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ход к под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ке бу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щих 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гов к ру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ству 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ским и 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ект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ным обу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ем млад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/ А. И. Са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ков, А. С. Льво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 О. А. Люб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ко, Л. Е. Оси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 // Вест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ник Мос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уни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та. Се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рия: "Пе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и пси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хо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гия". – 2016. – № 2 (36) 2016. – С. 54–61.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Ма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ли, Л. Д.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Ор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ция 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ской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сти млад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на уро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ках ли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тур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чте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/ Л. Д. Ма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ли, Н. И. 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 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ла. – 2017. – № 10. – С. 23–25. – ISSN 0027-7371.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ская, Еле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 Ген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дьев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ский 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ект "Моё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во" : (Школь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ный эко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ский мо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ринг для 3–6 клас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сов) / Е. Г. 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 //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 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 плюс до и 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сле. – 2009. – № 10. – С. 50–56.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Опа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на, С. А.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Раз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тие 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ин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са млад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во вне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уроч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ной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сти / С. А. Опа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на, Е. А. Жест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 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ла. – 2018. – № 12. – С. 37–42. – ISSN 0027-7371.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Сан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 И. В.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Ту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рист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ско-кра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вед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ская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ность в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ной 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 / И. В. Сан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 Е. Г. Ак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сё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 Е. Г. Зен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вич //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 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 плюс до и по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сле. – 2010. – № 7. – С. 46–49.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Смир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ва, Ма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 Сер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ев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Под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тов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 сту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тов к ре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ции ис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ской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сти млад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/ М. С. Смир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 // 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вый учи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тель для 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вой 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лы: тео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рия, опыт и пер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спек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вы мо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ции пе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 в Рос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сии : до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кл. и те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сы вы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ступ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ний участ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Фо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ма пед. ву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зов Рос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сии, 21–22 но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яб. 2011 г. / Де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пар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мент об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ния г. Моск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вы, ГБОУ ВПО г. Моск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вы "Моск. гор. пед. ун-т" ; сост.: Б. Н. Бес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нов, В. М. Кон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дра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тьев, М. Н. Ру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сец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кая, М. И. Яс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вич. – М., 2012. – С. 418–419. – ISBN 978-5-7013-0132-8.</w:t>
      </w:r>
    </w:p>
    <w:p w:rsidR="008C73E8" w:rsidRPr="008C73E8" w:rsidRDefault="008C73E8" w:rsidP="008C73E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73E8">
        <w:rPr>
          <w:rFonts w:ascii="Times New Roman" w:hAnsi="Times New Roman" w:cs="Times New Roman"/>
          <w:sz w:val="24"/>
          <w:szCs w:val="24"/>
        </w:rPr>
        <w:t>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пор, А. В.</w:t>
      </w:r>
      <w:r w:rsid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8C73E8">
        <w:rPr>
          <w:rFonts w:ascii="Times New Roman" w:hAnsi="Times New Roman" w:cs="Times New Roman"/>
          <w:sz w:val="24"/>
          <w:szCs w:val="24"/>
        </w:rPr>
        <w:t>К во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су об эко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ги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ском об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ра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зо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нии млад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ших школь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ни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ков на совре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ном эта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пе / А. В. То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пор, О. В. Ива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ко // На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чаль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ная шко</w:t>
      </w:r>
      <w:r w:rsidRPr="008C73E8">
        <w:rPr>
          <w:rFonts w:ascii="Times New Roman" w:hAnsi="Times New Roman" w:cs="Times New Roman"/>
          <w:sz w:val="24"/>
          <w:szCs w:val="24"/>
        </w:rPr>
        <w:softHyphen/>
        <w:t>ла. – 2017. – № 3. – С. 3–5. – ISSN 0027-7371.</w:t>
      </w:r>
    </w:p>
    <w:p w:rsidR="00B04040" w:rsidRPr="005E27FA" w:rsidRDefault="005E27FA" w:rsidP="008C73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E27FA">
        <w:rPr>
          <w:rFonts w:ascii="Times New Roman" w:hAnsi="Times New Roman" w:cs="Times New Roman"/>
          <w:b/>
          <w:bCs/>
          <w:sz w:val="28"/>
          <w:szCs w:val="28"/>
          <w:u w:val="single"/>
        </w:rPr>
        <w:t>ЭБС</w:t>
      </w:r>
    </w:p>
    <w:p w:rsidR="00B04040" w:rsidRDefault="008F4A0B" w:rsidP="008C7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3E8">
        <w:rPr>
          <w:rFonts w:ascii="Times New Roman" w:hAnsi="Times New Roman" w:cs="Times New Roman"/>
          <w:b/>
          <w:bCs/>
          <w:sz w:val="24"/>
          <w:szCs w:val="24"/>
        </w:rPr>
        <w:t>Biblioschool</w:t>
      </w:r>
    </w:p>
    <w:p w:rsidR="007F5A5E" w:rsidRPr="005E27FA" w:rsidRDefault="007F5A5E" w:rsidP="00DD18C0">
      <w:pPr>
        <w:pStyle w:val="a4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E27FA">
        <w:rPr>
          <w:rFonts w:ascii="Times New Roman" w:hAnsi="Times New Roman" w:cs="Times New Roman"/>
          <w:sz w:val="24"/>
          <w:szCs w:val="24"/>
        </w:rPr>
        <w:t>Бабкина, Н.В. Саморегуляция в познавательной деятельности у детей с задержкой психического развития : учебное пособие : [16+] / Н.В. Бабкина. – Москва : Владос, 2018. – 145 с. : ил. – (Специальное и инклюзивное образование). – Режим доступа: по подписке. – URL: </w:t>
      </w:r>
      <w:hyperlink r:id="rId7" w:history="1">
        <w:r w:rsidR="005E27FA" w:rsidRPr="005E27FA">
          <w:rPr>
            <w:rStyle w:val="a3"/>
            <w:rFonts w:ascii="Times New Roman" w:hAnsi="Times New Roman" w:cs="Times New Roman"/>
            <w:sz w:val="24"/>
            <w:szCs w:val="24"/>
          </w:rPr>
          <w:t>http://biblioschool.ru/index.php?page=book&amp;id=455530</w:t>
        </w:r>
      </w:hyperlink>
      <w:r w:rsidR="005E27FA" w:rsidRP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5E27FA">
        <w:rPr>
          <w:rFonts w:ascii="Times New Roman" w:hAnsi="Times New Roman" w:cs="Times New Roman"/>
          <w:sz w:val="24"/>
          <w:szCs w:val="24"/>
        </w:rPr>
        <w:t>(дата обращения: 15.04.2020). – Библиогр. в кн. – ISBN 978-5-907013-19-3. – Текст : электронный.</w:t>
      </w:r>
    </w:p>
    <w:p w:rsidR="007F5A5E" w:rsidRPr="005E27FA" w:rsidRDefault="007F5A5E" w:rsidP="009A1D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27FA">
        <w:rPr>
          <w:rFonts w:ascii="Times New Roman" w:hAnsi="Times New Roman" w:cs="Times New Roman"/>
          <w:sz w:val="24"/>
          <w:szCs w:val="24"/>
        </w:rPr>
        <w:lastRenderedPageBreak/>
        <w:t>Култау Кэрол С., Управляемая проектно-исследовательская деятельность в школе XXI века : практическое пособие /  Култау Кэрол С.,  Маниотес Лесли К.,  Каспари Энн К. ; ред. В.В. Зверевич ; пер. с англ. В.В. Зверевич, Т.О. Зверевич. – Москва : Русская школьная библиотечная ассоциация, 2016. – 289 с. : ил. – (Профессиональная библиотека школьного библиотекаря: приложение к журналу «Школьная библиотека». Серия 1, вып. 3). – Режим доступа: по подписке. – URL: </w:t>
      </w:r>
      <w:hyperlink r:id="rId8" w:history="1">
        <w:r w:rsidR="005E27FA" w:rsidRPr="005E27FA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bookmarkStart w:id="1" w:name="_Hlk37946651"/>
        <w:r w:rsidR="005E27FA" w:rsidRPr="005E27FA">
          <w:rPr>
            <w:rStyle w:val="a3"/>
            <w:rFonts w:ascii="Times New Roman" w:hAnsi="Times New Roman" w:cs="Times New Roman"/>
            <w:sz w:val="24"/>
            <w:szCs w:val="24"/>
          </w:rPr>
          <w:t>biblioschool</w:t>
        </w:r>
        <w:bookmarkEnd w:id="1"/>
        <w:r w:rsidR="005E27FA" w:rsidRPr="005E27FA">
          <w:rPr>
            <w:rStyle w:val="a3"/>
            <w:rFonts w:ascii="Times New Roman" w:hAnsi="Times New Roman" w:cs="Times New Roman"/>
            <w:sz w:val="24"/>
            <w:szCs w:val="24"/>
          </w:rPr>
          <w:t>.ru/index.php?page=book&amp;id=493504</w:t>
        </w:r>
      </w:hyperlink>
      <w:r w:rsidR="005E27FA" w:rsidRPr="005E27FA">
        <w:rPr>
          <w:rFonts w:ascii="Times New Roman" w:hAnsi="Times New Roman" w:cs="Times New Roman"/>
          <w:sz w:val="24"/>
          <w:szCs w:val="24"/>
        </w:rPr>
        <w:t xml:space="preserve"> </w:t>
      </w:r>
      <w:r w:rsidRPr="005E27FA">
        <w:rPr>
          <w:rFonts w:ascii="Times New Roman" w:hAnsi="Times New Roman" w:cs="Times New Roman"/>
          <w:sz w:val="24"/>
          <w:szCs w:val="24"/>
        </w:rPr>
        <w:t>(дата обращения: 15.04.2020). – Библиогр. в кн. – ISBN 978-5-9908635-0-7. – Текст : электронный.</w:t>
      </w:r>
    </w:p>
    <w:p w:rsidR="00CC2240" w:rsidRPr="005E27FA" w:rsidRDefault="00CC2240" w:rsidP="00CC2240">
      <w:pPr>
        <w:pStyle w:val="a4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</w:pPr>
    </w:p>
    <w:p w:rsidR="00A1516F" w:rsidRPr="005E27FA" w:rsidRDefault="00A1516F" w:rsidP="00CC2240">
      <w:pPr>
        <w:pStyle w:val="a4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</w:pPr>
    </w:p>
    <w:p w:rsidR="00B04040" w:rsidRPr="005E27FA" w:rsidRDefault="008F4A0B" w:rsidP="00CC224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E27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Z</w:t>
      </w:r>
      <w:r w:rsidRPr="005E27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nanium</w:t>
      </w:r>
    </w:p>
    <w:p w:rsidR="00A1516F" w:rsidRPr="00CC2240" w:rsidRDefault="00A1516F" w:rsidP="00CC224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F5A5E" w:rsidRDefault="007F5A5E" w:rsidP="007F5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Даутова, О.Б. Проектирование учебно-познавательной деятельности школьника на уроке в условиях ФГОС / О.Б. Даутова. — Санкт-Петербург : КАРО, 2016. — 184 с. - (Петербургский вектор внедрения ФГОС ООО). - ISBN 978-5-9925-1146-8. - Текст : электронный. - URL: </w:t>
      </w:r>
      <w:hyperlink r:id="rId9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https://znanium.com/catalog/product/1044046</w:t>
        </w:r>
      </w:hyperlink>
    </w:p>
    <w:p w:rsidR="007F5A5E" w:rsidRDefault="007F5A5E" w:rsidP="007F5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A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Девятайкина, Н. И. Исследовательская деятельность школьников на уроках истории: содержание и организация : учебное пособие / Н. И. Девятайкина. - Москва : МПГУ, 2018. - 164 с. - ISBN 978-5-4263-0655-4. - Текст : электронный. - URL: </w:t>
      </w:r>
      <w:hyperlink r:id="rId10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</w:t>
        </w:r>
        <w:bookmarkStart w:id="2" w:name="_Hlk37946718"/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znanium</w:t>
        </w:r>
        <w:bookmarkEnd w:id="2"/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.com/catalog/product/1020592</w:t>
        </w:r>
      </w:hyperlink>
    </w:p>
    <w:p w:rsidR="007F5A5E" w:rsidRDefault="007F5A5E" w:rsidP="007F5A5E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5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Переслени, Л. И. </w:t>
      </w:r>
      <w:r w:rsidRPr="007F5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Психодиагностпический комплекс методик для определения уровня развития познавательной деятельности младших школьников : учебно-методическое пособие / Л. И. Переслени. - Москва : Когито-Центр, 1996. - 72 с. - ISBN 5-89353-001-2. - Текст : электронный. - URL: </w:t>
      </w:r>
      <w:hyperlink r:id="rId11" w:history="1">
        <w:r w:rsidR="005E27FA" w:rsidRPr="001F358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https://znanium.com/catalog/product/1066342</w:t>
        </w:r>
      </w:hyperlink>
    </w:p>
    <w:p w:rsidR="005A71FC" w:rsidRPr="007F5A5E" w:rsidRDefault="005A71FC">
      <w:pPr>
        <w:rPr>
          <w:rFonts w:ascii="Helvetica" w:hAnsi="Helvetica"/>
          <w:sz w:val="20"/>
          <w:szCs w:val="20"/>
          <w:shd w:val="clear" w:color="auto" w:fill="FFFFFF"/>
        </w:rPr>
      </w:pPr>
    </w:p>
    <w:p w:rsidR="008F4A0B" w:rsidRPr="007F5A5E" w:rsidRDefault="008F4A0B" w:rsidP="008C73E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C73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IPRbooks</w:t>
      </w:r>
    </w:p>
    <w:p w:rsidR="005E27FA" w:rsidRDefault="007F5A5E" w:rsidP="007F5A5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Газина О.М. Организация самостоятельной работы студентов по дисциплине «Особенности развития познавательной деятельности детей дошкольного возраста» [Электронный ресурс]: учебное пособие/ Газина О.М., Ерофеева Т.И., Павлова Л.И.— Электрон. текстовые данные.— Москва: Московский педагогический государственный университет, 2018.— 136 c.— Режим доступа: </w:t>
      </w:r>
      <w:hyperlink r:id="rId12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http://www.iprbookshop.ru/79042.html</w:t>
        </w:r>
      </w:hyperlink>
    </w:p>
    <w:p w:rsidR="007F5A5E" w:rsidRDefault="007F5A5E" w:rsidP="0004111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7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Загорная Е.В. Диагностика и развитие познавательной сферы дошкольников [Электронный ресурс]: учебно-методическое пособие/ Загорная Е.В.— Электрон. текстовые данные.— Саратов: Вузовское образование, 2019.— 197 c.— Режим доступа: </w:t>
      </w:r>
      <w:hyperlink r:id="rId13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http://www.iprbookshop.ru/81306.html</w:t>
        </w:r>
      </w:hyperlink>
    </w:p>
    <w:p w:rsidR="007F5A5E" w:rsidRDefault="007F5A5E" w:rsidP="007F5A5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Землянская Е.Н. Методология исследовательской деятельности в начальном образовании [Электронный ресурс]: учебное пособие/ Землянская Е.Н.— Электрон. текстовые данные.— Москва: Московский педагогический государственный университет, 2019.— 216 c.— Режим доступа: </w:t>
      </w:r>
      <w:hyperlink r:id="rId14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http://www.iprbookshop.ru/94655.html</w:t>
        </w:r>
      </w:hyperlink>
    </w:p>
    <w:p w:rsidR="007F5A5E" w:rsidRDefault="007F5A5E" w:rsidP="007F5A5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Комарова И.В. Технология проектно-исследовательской деятельности школьников в условиях ФГОС [Электронный ресурс]/ Комарова И.В.— Электрон. текстовые данные.— Санкт-Петербург: КАРО, 2015.— 128 c.— Режим доступа: </w:t>
      </w:r>
      <w:hyperlink r:id="rId15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http://www.iprbookshop.ru/61038.html</w:t>
        </w:r>
      </w:hyperlink>
    </w:p>
    <w:p w:rsidR="007F5A5E" w:rsidRDefault="007F5A5E" w:rsidP="007F5A5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Миронов А.В. Деятельностный подход в образовании. Деятельность учебная, игровая, проектная, исследовательская: способы реализации, преемственность на </w:t>
      </w:r>
      <w:r w:rsidRPr="007F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этапах общего образования в условиях ФГТ и ФГОС [Электронный ресурс]: пособие для учителя/ Миронов А.В.— Электрон. текстовые данные.— Набережные Челны: Набережночелнинский государственный педагогический университет, 2013.— 139 c.— Режим доступа: </w:t>
      </w:r>
      <w:hyperlink r:id="rId16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http://www.iprbookshop.ru/49917.html</w:t>
        </w:r>
      </w:hyperlink>
    </w:p>
    <w:p w:rsidR="007F5A5E" w:rsidRDefault="007F5A5E" w:rsidP="007F5A5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5A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Переслени Л.И. Психодиагностический комплекс методик для определения уровня развития познавательной деятельности младших школьников [Электронный ресурс]/ Переслени Л.И.— Электрон. текстовые данные.— Москва: Когито-Центр, 2019.— 61 c.— Режим доступа: </w:t>
      </w:r>
      <w:hyperlink r:id="rId17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http://www.iprbookshop.ru/88298.html</w:t>
        </w:r>
      </w:hyperlink>
    </w:p>
    <w:p w:rsidR="005A71FC" w:rsidRPr="007F5A5E" w:rsidRDefault="008F4A0B" w:rsidP="007F5A5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8C73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Юрайт</w:t>
      </w:r>
    </w:p>
    <w:p w:rsidR="005E27FA" w:rsidRDefault="008C73E8" w:rsidP="008C73E8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3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Далингер, В. А. </w:t>
      </w:r>
      <w:r w:rsidRPr="008C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Методика обучения математике. Поисково-исследовательская деятельность учащихся : учебник и практикум для среднего профессионального образования / В. А. Далингер. — 2-е изд., испр. и доп. — Москва : Издательство Юрайт, 2020. — 460 с. — (Профессиональное образование). — ISBN 978-5-534-01288-0. — Текст : электронный // ЭБС </w:t>
      </w:r>
      <w:bookmarkStart w:id="3" w:name="_Hlk37946817"/>
      <w:r w:rsidRPr="008C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bookmarkEnd w:id="3"/>
      <w:r w:rsidRPr="008C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8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https://urait.ru/bcode/452494</w:t>
        </w:r>
      </w:hyperlink>
    </w:p>
    <w:p w:rsidR="008C73E8" w:rsidRDefault="008C73E8" w:rsidP="008C73E8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3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Завьялова, Т. П. </w:t>
      </w:r>
      <w:r w:rsidRPr="008C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Теоретические и методические основы организации различных видов деятельности детей. Туризм в детском саду : учебное пособие для среднего профессионального образования / Т. П. Завьялова. — 2-е изд., испр. и доп. — Москва : Издательство Юрайт, 2020. — 228 с. — (Профессиональное образование). — ISBN 978-5-534-05362-3. — Текст : электронный // ЭБС Юрайт [сайт]. — URL: </w:t>
      </w:r>
      <w:hyperlink r:id="rId19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https://urait.ru/bcode/454113</w:t>
        </w:r>
      </w:hyperlink>
      <w:r w:rsidRPr="008C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E27FA" w:rsidRPr="005E27FA" w:rsidRDefault="008C73E8" w:rsidP="008C73E8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E0EFFF"/>
        </w:rPr>
      </w:pPr>
      <w:r w:rsidRPr="008C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преподавания предмета «Окружающий мир» : учебник и практикум для среднего профессионального образования / Д. Ю. Добротин [и др.] ; под общей редакцией М. С. Смирновой. — Москва : Издательство Юрайт, 2020. — 306 с. — (Профессиональное образование). — ISBN 978-5-534-10697-8. — Текст : электронный // ЭБС Юрайт [сайт]. — URL: </w:t>
      </w:r>
      <w:hyperlink r:id="rId20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https://urait.ru/bcode/456810</w:t>
        </w:r>
      </w:hyperlink>
    </w:p>
    <w:p w:rsidR="008C73E8" w:rsidRDefault="008C73E8" w:rsidP="008C73E8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3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Талызина, Н. Ф. </w:t>
      </w:r>
      <w:r w:rsidRPr="008C7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Психология детей младшего школьного возраста: формирование познавательной деятельности младших школьников : учебное пособие для среднего профессионального образования / Н. Ф. Талызина. — 2-е изд., перераб. и доп. — Москва : Издательство Юрайт, 2020. — 174 с. — (Профессиональное образование). — ISBN 978-5-534-06448-3. — Текст : электронный // ЭБС Юрайт [сайт]. — URL: </w:t>
      </w:r>
      <w:hyperlink r:id="rId21" w:history="1">
        <w:r w:rsidR="005E27FA" w:rsidRPr="001F358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https://urait.ru/bcode/455213</w:t>
        </w:r>
      </w:hyperlink>
    </w:p>
    <w:p w:rsidR="00A01C30" w:rsidRPr="007F5A5E" w:rsidRDefault="008F4A0B" w:rsidP="008C7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3E8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7F5A5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73E8">
        <w:rPr>
          <w:rFonts w:ascii="Times New Roman" w:hAnsi="Times New Roman" w:cs="Times New Roman"/>
          <w:b/>
          <w:bCs/>
          <w:sz w:val="24"/>
          <w:szCs w:val="24"/>
          <w:lang w:val="en-US"/>
        </w:rPr>
        <w:t>lanbook</w:t>
      </w:r>
    </w:p>
    <w:p w:rsidR="001B67A1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 xml:space="preserve">Гавриленко М.В., Кузнецова Т.П. - Развитие мотивации познавательной деятельности у старших дошкольников. 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Magister</w:t>
      </w:r>
      <w:r w:rsidRPr="007F5A5E">
        <w:rPr>
          <w:rFonts w:ascii="Times New Roman" w:hAnsi="Times New Roman" w:cs="Times New Roman"/>
          <w:sz w:val="24"/>
          <w:szCs w:val="24"/>
        </w:rPr>
        <w:t xml:space="preserve"> 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Dixit</w:t>
      </w:r>
      <w:r w:rsidRPr="007F5A5E">
        <w:rPr>
          <w:rFonts w:ascii="Times New Roman" w:hAnsi="Times New Roman" w:cs="Times New Roman"/>
          <w:sz w:val="24"/>
          <w:szCs w:val="24"/>
        </w:rPr>
        <w:t xml:space="preserve"> - 2012г. №1   </w:t>
      </w:r>
      <w:hyperlink r:id="rId22" w:anchor="1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lanbook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reader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journalArticle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/90568/#1</w:t>
        </w:r>
      </w:hyperlink>
    </w:p>
    <w:p w:rsidR="001B67A1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 xml:space="preserve">Городнянская Людмила Ивановна - Исследовательская деятельность с младшими школьниками. Современное образование - 2013г. №4  </w:t>
      </w:r>
      <w:hyperlink r:id="rId23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https://e.lanbook.com/reader/journalArticle/102838/#</w:t>
        </w:r>
      </w:hyperlink>
    </w:p>
    <w:p w:rsidR="007F5A5E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 xml:space="preserve">Дубинина Оксана Николаевна - Использование исследовательской деятельности как современной инновационной технологии, направленной на развитие интеллектуального потенциала детей старшего дошкольного возраста. Современное образование - 2013г. №4   </w:t>
      </w:r>
      <w:hyperlink r:id="rId24" w:anchor="1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https://e.lanbook.com/reader/journalArticle/102826/#1</w:t>
        </w:r>
      </w:hyperlink>
    </w:p>
    <w:p w:rsidR="007F5A5E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lastRenderedPageBreak/>
        <w:t xml:space="preserve">Дуисеева Н.С. - Реализация исследовательской деятельности как условие обучения младших школьников. 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Magister</w:t>
      </w:r>
      <w:r w:rsidRPr="007F5A5E">
        <w:rPr>
          <w:rFonts w:ascii="Times New Roman" w:hAnsi="Times New Roman" w:cs="Times New Roman"/>
          <w:sz w:val="24"/>
          <w:szCs w:val="24"/>
        </w:rPr>
        <w:t xml:space="preserve"> 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Dixit</w:t>
      </w:r>
      <w:r w:rsidRPr="007F5A5E">
        <w:rPr>
          <w:rFonts w:ascii="Times New Roman" w:hAnsi="Times New Roman" w:cs="Times New Roman"/>
          <w:sz w:val="24"/>
          <w:szCs w:val="24"/>
        </w:rPr>
        <w:t xml:space="preserve"> - 2011г. №3  </w:t>
      </w:r>
      <w:hyperlink r:id="rId25" w:anchor="1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lanbook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reader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journalArticle</w:t>
        </w:r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/214093/#1</w:t>
        </w:r>
      </w:hyperlink>
    </w:p>
    <w:p w:rsidR="007F5A5E" w:rsidRPr="007F5A5E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 xml:space="preserve">Марченко А.А. - Организация исследовательской деятельности младших школьников при изучении предмета окружающий мир. Педагогика и психология образования - 2019г. №1 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F5A5E">
        <w:rPr>
          <w:rFonts w:ascii="Times New Roman" w:hAnsi="Times New Roman" w:cs="Times New Roman"/>
          <w:sz w:val="24"/>
          <w:szCs w:val="24"/>
        </w:rPr>
        <w:t>://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5A5E">
        <w:rPr>
          <w:rFonts w:ascii="Times New Roman" w:hAnsi="Times New Roman" w:cs="Times New Roman"/>
          <w:sz w:val="24"/>
          <w:szCs w:val="24"/>
        </w:rPr>
        <w:t>.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lanbook</w:t>
      </w:r>
      <w:r w:rsidRPr="007F5A5E">
        <w:rPr>
          <w:rFonts w:ascii="Times New Roman" w:hAnsi="Times New Roman" w:cs="Times New Roman"/>
          <w:sz w:val="24"/>
          <w:szCs w:val="24"/>
        </w:rPr>
        <w:t>.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F5A5E">
        <w:rPr>
          <w:rFonts w:ascii="Times New Roman" w:hAnsi="Times New Roman" w:cs="Times New Roman"/>
          <w:sz w:val="24"/>
          <w:szCs w:val="24"/>
        </w:rPr>
        <w:t>/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7F5A5E">
        <w:rPr>
          <w:rFonts w:ascii="Times New Roman" w:hAnsi="Times New Roman" w:cs="Times New Roman"/>
          <w:sz w:val="24"/>
          <w:szCs w:val="24"/>
        </w:rPr>
        <w:t>/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journalArticle</w:t>
      </w:r>
      <w:r w:rsidRPr="007F5A5E">
        <w:rPr>
          <w:rFonts w:ascii="Times New Roman" w:hAnsi="Times New Roman" w:cs="Times New Roman"/>
          <w:sz w:val="24"/>
          <w:szCs w:val="24"/>
        </w:rPr>
        <w:t>/554511/#1</w:t>
      </w:r>
    </w:p>
    <w:p w:rsidR="007F5A5E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 xml:space="preserve">Микерина А.С., Кириенко С.Д.- Педагогическое сопровождение исследовательской деятельности детей дошкольного возраста. Вестник Челябинского государственного педагогического университета - 2016г. №10 </w:t>
      </w:r>
      <w:hyperlink r:id="rId26" w:anchor="1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bookmarkStart w:id="4" w:name="_Hlk37946858"/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://e.lanbook</w:t>
        </w:r>
        <w:bookmarkEnd w:id="4"/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.com/reader/journalArticle/324751/#1</w:t>
        </w:r>
      </w:hyperlink>
    </w:p>
    <w:p w:rsidR="007F5A5E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 xml:space="preserve">Пекарь Н.Н. - Экологическое воспитание младших школьников, через исследовательскую деятельность. Современные тенденции развития дошкольного и начального образования - 2012г. №1  </w:t>
      </w:r>
      <w:hyperlink r:id="rId27" w:anchor="1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https://e.lanbook.com/reader/journalArticle/196287/#1</w:t>
        </w:r>
      </w:hyperlink>
    </w:p>
    <w:p w:rsidR="001B67A1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 xml:space="preserve">Переслени, Л. И. Психодиагностический комплекс методик для определения уровня развития познавательной деятельности младших школьников : учебно-методическое пособие / Л. И. Переслени. — Москва : Когито-центр, 1996. — 72 с. — ISBN 5-89353-001-2. — Текст : электронный // Лань : электронно-библиотечная система. — URL: </w:t>
      </w:r>
      <w:hyperlink r:id="rId28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https://e.lanbook.com/book/109139</w:t>
        </w:r>
      </w:hyperlink>
    </w:p>
    <w:p w:rsidR="007F5A5E" w:rsidRDefault="007F5A5E" w:rsidP="007F5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A5E">
        <w:rPr>
          <w:rFonts w:ascii="Times New Roman" w:hAnsi="Times New Roman" w:cs="Times New Roman"/>
          <w:sz w:val="24"/>
          <w:szCs w:val="24"/>
        </w:rPr>
        <w:t>Фадеева</w:t>
      </w:r>
      <w:r w:rsidR="00CC2240">
        <w:rPr>
          <w:rFonts w:ascii="Times New Roman" w:hAnsi="Times New Roman" w:cs="Times New Roman"/>
          <w:sz w:val="24"/>
          <w:szCs w:val="24"/>
        </w:rPr>
        <w:t xml:space="preserve"> </w:t>
      </w:r>
      <w:r w:rsidRPr="007F5A5E">
        <w:rPr>
          <w:rFonts w:ascii="Times New Roman" w:hAnsi="Times New Roman" w:cs="Times New Roman"/>
          <w:sz w:val="24"/>
          <w:szCs w:val="24"/>
        </w:rPr>
        <w:t xml:space="preserve"> - </w:t>
      </w:r>
      <w:r w:rsidR="00CC2240">
        <w:rPr>
          <w:rFonts w:ascii="Times New Roman" w:hAnsi="Times New Roman" w:cs="Times New Roman"/>
          <w:sz w:val="24"/>
          <w:szCs w:val="24"/>
        </w:rPr>
        <w:t xml:space="preserve">Е.Р. </w:t>
      </w:r>
      <w:r w:rsidRPr="007F5A5E">
        <w:rPr>
          <w:rFonts w:ascii="Times New Roman" w:hAnsi="Times New Roman" w:cs="Times New Roman"/>
          <w:sz w:val="24"/>
          <w:szCs w:val="24"/>
        </w:rPr>
        <w:t>Формирование познавательной активности старших дошкольников на занятиях по изобразительной деятельности. Преподаватель ХХ</w:t>
      </w:r>
      <w:r w:rsidRPr="007F5A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5A5E">
        <w:rPr>
          <w:rFonts w:ascii="Times New Roman" w:hAnsi="Times New Roman" w:cs="Times New Roman"/>
          <w:sz w:val="24"/>
          <w:szCs w:val="24"/>
        </w:rPr>
        <w:t xml:space="preserve"> в. - 2010г. №4(ч.1)  </w:t>
      </w:r>
      <w:hyperlink r:id="rId29" w:anchor="1" w:history="1">
        <w:r w:rsidR="001B67A1" w:rsidRPr="001F3583">
          <w:rPr>
            <w:rStyle w:val="a3"/>
            <w:rFonts w:ascii="Times New Roman" w:hAnsi="Times New Roman" w:cs="Times New Roman"/>
            <w:sz w:val="24"/>
            <w:szCs w:val="24"/>
          </w:rPr>
          <w:t>https://e.lanbook.com/reader/journalArticle/83263/#1</w:t>
        </w:r>
      </w:hyperlink>
    </w:p>
    <w:p w:rsidR="00381256" w:rsidRDefault="00381256" w:rsidP="00381256">
      <w:pPr>
        <w:rPr>
          <w:rFonts w:ascii="Times New Roman" w:hAnsi="Times New Roman" w:cs="Times New Roman"/>
          <w:sz w:val="24"/>
          <w:szCs w:val="24"/>
        </w:rPr>
      </w:pPr>
    </w:p>
    <w:p w:rsidR="00381256" w:rsidRPr="00381256" w:rsidRDefault="00381256" w:rsidP="0038125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81256">
        <w:rPr>
          <w:rFonts w:ascii="Times New Roman" w:hAnsi="Times New Roman" w:cs="Times New Roman"/>
          <w:sz w:val="24"/>
          <w:szCs w:val="24"/>
        </w:rPr>
        <w:t>Библиографический список подготовила библиограф Шульганова С.В.</w:t>
      </w:r>
    </w:p>
    <w:p w:rsidR="00381256" w:rsidRPr="00381256" w:rsidRDefault="00381256" w:rsidP="00381256">
      <w:pPr>
        <w:rPr>
          <w:rFonts w:ascii="Times New Roman" w:hAnsi="Times New Roman" w:cs="Times New Roman"/>
          <w:sz w:val="24"/>
          <w:szCs w:val="24"/>
        </w:rPr>
      </w:pPr>
    </w:p>
    <w:sectPr w:rsidR="00381256" w:rsidRPr="0038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D1" w:rsidRDefault="00327ED1" w:rsidP="004332A4">
      <w:pPr>
        <w:spacing w:after="0" w:line="240" w:lineRule="auto"/>
      </w:pPr>
      <w:r>
        <w:separator/>
      </w:r>
    </w:p>
  </w:endnote>
  <w:endnote w:type="continuationSeparator" w:id="0">
    <w:p w:rsidR="00327ED1" w:rsidRDefault="00327ED1" w:rsidP="0043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D1" w:rsidRDefault="00327ED1" w:rsidP="004332A4">
      <w:pPr>
        <w:spacing w:after="0" w:line="240" w:lineRule="auto"/>
      </w:pPr>
      <w:r>
        <w:separator/>
      </w:r>
    </w:p>
  </w:footnote>
  <w:footnote w:type="continuationSeparator" w:id="0">
    <w:p w:rsidR="00327ED1" w:rsidRDefault="00327ED1" w:rsidP="0043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2C34"/>
    <w:multiLevelType w:val="hybridMultilevel"/>
    <w:tmpl w:val="E57C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23CC2"/>
    <w:multiLevelType w:val="hybridMultilevel"/>
    <w:tmpl w:val="62CEF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05CD0"/>
    <w:multiLevelType w:val="hybridMultilevel"/>
    <w:tmpl w:val="B5DC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0AD9"/>
    <w:multiLevelType w:val="hybridMultilevel"/>
    <w:tmpl w:val="B0BA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51D2"/>
    <w:multiLevelType w:val="hybridMultilevel"/>
    <w:tmpl w:val="6F36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346E6"/>
    <w:multiLevelType w:val="hybridMultilevel"/>
    <w:tmpl w:val="3E4E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8B3"/>
    <w:multiLevelType w:val="hybridMultilevel"/>
    <w:tmpl w:val="32A08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1E"/>
    <w:rsid w:val="00176918"/>
    <w:rsid w:val="001B67A1"/>
    <w:rsid w:val="0029231E"/>
    <w:rsid w:val="002C639C"/>
    <w:rsid w:val="00327ED1"/>
    <w:rsid w:val="00381256"/>
    <w:rsid w:val="004332A4"/>
    <w:rsid w:val="005A71FC"/>
    <w:rsid w:val="005B7732"/>
    <w:rsid w:val="005E27FA"/>
    <w:rsid w:val="005F053C"/>
    <w:rsid w:val="0064358E"/>
    <w:rsid w:val="00655173"/>
    <w:rsid w:val="006E1AF3"/>
    <w:rsid w:val="00716D29"/>
    <w:rsid w:val="00720592"/>
    <w:rsid w:val="007F5A5E"/>
    <w:rsid w:val="007F6503"/>
    <w:rsid w:val="0081783D"/>
    <w:rsid w:val="008C73E8"/>
    <w:rsid w:val="008F4A0B"/>
    <w:rsid w:val="009403E4"/>
    <w:rsid w:val="0095452B"/>
    <w:rsid w:val="00A01C30"/>
    <w:rsid w:val="00A0552D"/>
    <w:rsid w:val="00A1516F"/>
    <w:rsid w:val="00A808FD"/>
    <w:rsid w:val="00B04040"/>
    <w:rsid w:val="00CC2240"/>
    <w:rsid w:val="00DC2E38"/>
    <w:rsid w:val="00E50460"/>
    <w:rsid w:val="00E75AAD"/>
    <w:rsid w:val="00E9577F"/>
    <w:rsid w:val="00EE14E1"/>
    <w:rsid w:val="00E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CAA44-4584-49FA-BBBA-091FFFAE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2C639C"/>
  </w:style>
  <w:style w:type="character" w:styleId="a3">
    <w:name w:val="Hyperlink"/>
    <w:basedOn w:val="a0"/>
    <w:uiPriority w:val="99"/>
    <w:unhideWhenUsed/>
    <w:rsid w:val="00B0404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63D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8C73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32A4"/>
  </w:style>
  <w:style w:type="paragraph" w:styleId="a7">
    <w:name w:val="footer"/>
    <w:basedOn w:val="a"/>
    <w:link w:val="a8"/>
    <w:uiPriority w:val="99"/>
    <w:unhideWhenUsed/>
    <w:rsid w:val="0043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40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247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school.ru/index.php?page=book&amp;id=493504" TargetMode="External"/><Relationship Id="rId13" Type="http://schemas.openxmlformats.org/officeDocument/2006/relationships/hyperlink" Target="http://www.iprbookshop.ru/81306.html" TargetMode="External"/><Relationship Id="rId18" Type="http://schemas.openxmlformats.org/officeDocument/2006/relationships/hyperlink" Target="https://urait.ru/bcode/452494" TargetMode="External"/><Relationship Id="rId26" Type="http://schemas.openxmlformats.org/officeDocument/2006/relationships/hyperlink" Target="https://e.lanbook.com/reader/journalArticle/3247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55213" TargetMode="External"/><Relationship Id="rId7" Type="http://schemas.openxmlformats.org/officeDocument/2006/relationships/hyperlink" Target="http://biblioschool.ru/index.php?page=book&amp;id=455530" TargetMode="External"/><Relationship Id="rId12" Type="http://schemas.openxmlformats.org/officeDocument/2006/relationships/hyperlink" Target="http://www.iprbookshop.ru/79042.html" TargetMode="External"/><Relationship Id="rId17" Type="http://schemas.openxmlformats.org/officeDocument/2006/relationships/hyperlink" Target="http://www.iprbookshop.ru/88298.html" TargetMode="External"/><Relationship Id="rId25" Type="http://schemas.openxmlformats.org/officeDocument/2006/relationships/hyperlink" Target="https://e.lanbook.com/reader/journalArticle/21409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49917.html" TargetMode="External"/><Relationship Id="rId20" Type="http://schemas.openxmlformats.org/officeDocument/2006/relationships/hyperlink" Target="https://urait.ru/bcode/456810" TargetMode="External"/><Relationship Id="rId29" Type="http://schemas.openxmlformats.org/officeDocument/2006/relationships/hyperlink" Target="https://e.lanbook.com/reader/journalArticle/8326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66342" TargetMode="External"/><Relationship Id="rId24" Type="http://schemas.openxmlformats.org/officeDocument/2006/relationships/hyperlink" Target="https://e.lanbook.com/reader/journalArticle/10282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1038.html" TargetMode="External"/><Relationship Id="rId23" Type="http://schemas.openxmlformats.org/officeDocument/2006/relationships/hyperlink" Target="https://e.lanbook.com/reader/journalArticle/102838/" TargetMode="External"/><Relationship Id="rId28" Type="http://schemas.openxmlformats.org/officeDocument/2006/relationships/hyperlink" Target="https://e.lanbook.com/book/109139" TargetMode="External"/><Relationship Id="rId10" Type="http://schemas.openxmlformats.org/officeDocument/2006/relationships/hyperlink" Target="https://znanium.com/catalog/product/1020592" TargetMode="External"/><Relationship Id="rId19" Type="http://schemas.openxmlformats.org/officeDocument/2006/relationships/hyperlink" Target="https://urait.ru/bcode/45411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44046" TargetMode="External"/><Relationship Id="rId14" Type="http://schemas.openxmlformats.org/officeDocument/2006/relationships/hyperlink" Target="http://www.iprbookshop.ru/94655.html" TargetMode="External"/><Relationship Id="rId22" Type="http://schemas.openxmlformats.org/officeDocument/2006/relationships/hyperlink" Target="https://e.lanbook.com/reader/journalArticle/90568/" TargetMode="External"/><Relationship Id="rId27" Type="http://schemas.openxmlformats.org/officeDocument/2006/relationships/hyperlink" Target="https://e.lanbook.com/reader/journalArticle/19628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Мамуля</cp:lastModifiedBy>
  <cp:revision>3</cp:revision>
  <dcterms:created xsi:type="dcterms:W3CDTF">2020-04-20T08:21:00Z</dcterms:created>
  <dcterms:modified xsi:type="dcterms:W3CDTF">2020-04-20T08:21:00Z</dcterms:modified>
</cp:coreProperties>
</file>