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8E5AF" w14:textId="77777777" w:rsidR="00D456E0" w:rsidRDefault="00C1082F" w:rsidP="00D456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BE4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9</w:t>
      </w:r>
      <w:r w:rsidRPr="00E63BE4">
        <w:rPr>
          <w:rFonts w:ascii="Times New Roman" w:hAnsi="Times New Roman" w:cs="Times New Roman"/>
          <w:b/>
          <w:bCs/>
          <w:sz w:val="28"/>
          <w:szCs w:val="28"/>
        </w:rPr>
        <w:t xml:space="preserve"> классе </w:t>
      </w:r>
    </w:p>
    <w:p w14:paraId="19069BD6" w14:textId="78D041CA" w:rsidR="00C1082F" w:rsidRDefault="00C1082F" w:rsidP="00D456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BE4">
        <w:rPr>
          <w:rFonts w:ascii="Times New Roman" w:hAnsi="Times New Roman" w:cs="Times New Roman"/>
          <w:b/>
          <w:bCs/>
          <w:sz w:val="28"/>
          <w:szCs w:val="28"/>
        </w:rPr>
        <w:t>(с 8 на 9 класс)</w:t>
      </w:r>
    </w:p>
    <w:p w14:paraId="115553D1" w14:textId="77777777" w:rsidR="00D456E0" w:rsidRP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>Общие рекомендации:</w:t>
      </w:r>
    </w:p>
    <w:p w14:paraId="117D334C" w14:textId="622FD809" w:rsidR="00D456E0" w:rsidRP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Выделенное желтым цветом 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читают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ВСЕ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 остальное - 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только те,  кто планирует  литературу на профильном уровне  и </w:t>
      </w:r>
      <w:r>
        <w:rPr>
          <w:rFonts w:ascii="Times New Roman" w:hAnsi="Times New Roman" w:cs="Times New Roman"/>
          <w:b/>
          <w:bCs/>
          <w:sz w:val="28"/>
          <w:szCs w:val="28"/>
        </w:rPr>
        <w:t>ОГЭ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по литературе либо творческие конкурсы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Обратите внимание на стихотворный минимум – он обязателен для всех. Это не значит, что нужно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учить,  нужно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просто понять объем и распределить свои силы.</w:t>
      </w:r>
    </w:p>
    <w:p w14:paraId="0B25B132" w14:textId="607FB78C" w:rsidR="00D456E0" w:rsidRP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ab/>
        <w:t>Отмеченное *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>- это</w:t>
      </w:r>
      <w:proofErr w:type="gramEnd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критика. 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>Читают  ребята</w:t>
      </w:r>
      <w:proofErr w:type="gramEnd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профильного уровня, если осилят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0B82B0" w14:textId="1EB14D61" w:rsidR="00D456E0" w:rsidRP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>3)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Лирические стихотворения читайте 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>подряд,  отмечайте</w:t>
      </w:r>
      <w:proofErr w:type="gramEnd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или делайте закладки там, где понравилось или чем-то зацепило (неважно,  со знаком + или _)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A16445" w14:textId="77777777" w:rsidR="00D456E0" w:rsidRP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>4)</w:t>
      </w:r>
      <w:r w:rsidRPr="00D456E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Зарубежная литература – по выбору, если останется время 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>или  очень</w:t>
      </w:r>
      <w:proofErr w:type="gramEnd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понравится. </w:t>
      </w:r>
    </w:p>
    <w:p w14:paraId="6878CCB4" w14:textId="1B71E571" w:rsid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Главная задача – </w:t>
      </w:r>
      <w:proofErr w:type="gramStart"/>
      <w:r w:rsidRPr="00D456E0">
        <w:rPr>
          <w:rFonts w:ascii="Times New Roman" w:hAnsi="Times New Roman" w:cs="Times New Roman"/>
          <w:b/>
          <w:bCs/>
          <w:sz w:val="28"/>
          <w:szCs w:val="28"/>
        </w:rPr>
        <w:t>прочитать  и</w:t>
      </w:r>
      <w:proofErr w:type="gramEnd"/>
      <w:r w:rsidRPr="00D456E0">
        <w:rPr>
          <w:rFonts w:ascii="Times New Roman" w:hAnsi="Times New Roman" w:cs="Times New Roman"/>
          <w:b/>
          <w:bCs/>
          <w:sz w:val="28"/>
          <w:szCs w:val="28"/>
        </w:rPr>
        <w:t xml:space="preserve"> понять крупные произведения, особенно прозаические. Если читаем в бумажном варианте – делаем закладки по героям, по основным событиям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7BD6AC" w14:textId="58E76E48" w:rsid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EAC47" w14:textId="33A3FDC1" w:rsid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AA669" w14:textId="0BDEE70F" w:rsidR="00D456E0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52E6EC" w14:textId="77777777" w:rsidR="00D456E0" w:rsidRPr="00E63BE4" w:rsidRDefault="00D456E0" w:rsidP="00D456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53078" w14:textId="77777777" w:rsidR="00C1082F" w:rsidRPr="00E63BE4" w:rsidRDefault="00C1082F" w:rsidP="00C1082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9EA">
        <w:rPr>
          <w:rFonts w:ascii="Times New Roman" w:hAnsi="Times New Roman" w:cs="Times New Roman"/>
          <w:b/>
          <w:sz w:val="28"/>
          <w:szCs w:val="28"/>
          <w:highlight w:val="yellow"/>
        </w:rPr>
        <w:t>Обязательная литература</w:t>
      </w:r>
    </w:p>
    <w:p w14:paraId="4F712942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А.Н. Радищев «Путешествие из Петербурга в Москву»</w:t>
      </w:r>
    </w:p>
    <w:p w14:paraId="4348B59F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А.С. Грибоедов «Горе от ума»</w:t>
      </w:r>
    </w:p>
    <w:p w14:paraId="576C7D23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А.С. Пушкин «Евгений Онегин»</w:t>
      </w:r>
    </w:p>
    <w:p w14:paraId="78098286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М.Ю. Лермонтов «Герой нашего времени»</w:t>
      </w:r>
    </w:p>
    <w:p w14:paraId="1FE15494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Н.В. Гоголь «Мертвые души»</w:t>
      </w:r>
    </w:p>
    <w:p w14:paraId="22767C06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А.Н.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 Островский «Бедность не порок»</w:t>
      </w:r>
    </w:p>
    <w:p w14:paraId="3680A5E2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>С. Тургенев «Первая любовь»</w:t>
      </w:r>
    </w:p>
    <w:p w14:paraId="00688F52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Л.Н. Толстой «Юность»</w:t>
      </w:r>
    </w:p>
    <w:p w14:paraId="464EE374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Ф.М. Достоевский «Белые ночи»</w:t>
      </w:r>
    </w:p>
    <w:p w14:paraId="5B78A87D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А.П. Чехов «Анна на шее»,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 xml:space="preserve"> «Шуточка», Студент»</w:t>
      </w:r>
    </w:p>
    <w:p w14:paraId="67A7616C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>А. Булгаков «Собачье сердце»</w:t>
      </w:r>
    </w:p>
    <w:p w14:paraId="1B516120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М.А. Шолохов «Судьба человека»</w:t>
      </w:r>
    </w:p>
    <w:p w14:paraId="1C07C9E4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Ф.А. Абрамов «Пелагея», «Алька», «Деревянные кони»</w:t>
      </w:r>
    </w:p>
    <w:p w14:paraId="71D8EB52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В. Белов «Лад»</w:t>
      </w:r>
    </w:p>
    <w:p w14:paraId="29C88B2C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У. Шекспир «Гамлет»</w:t>
      </w:r>
    </w:p>
    <w:p w14:paraId="0D8FDD7F" w14:textId="77777777"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Ж.-Б. Мольер «Мещанин во дворянстве»</w:t>
      </w:r>
    </w:p>
    <w:p w14:paraId="6A1AB1C0" w14:textId="77777777"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А.И. Солженицын </w:t>
      </w:r>
      <w:r w:rsidRPr="001E4EB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>Матрёнин двор»</w:t>
      </w:r>
    </w:p>
    <w:p w14:paraId="1D21F369" w14:textId="77777777"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4EBF">
        <w:rPr>
          <w:rFonts w:ascii="Times New Roman" w:eastAsia="Times New Roman" w:hAnsi="Times New Roman" w:cs="Times New Roman"/>
          <w:sz w:val="28"/>
          <w:szCs w:val="28"/>
        </w:rPr>
        <w:lastRenderedPageBreak/>
        <w:t>Э.Хемингуэй</w:t>
      </w:r>
      <w:proofErr w:type="spellEnd"/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«Кошка под дождём», «Старик и море»</w:t>
      </w:r>
    </w:p>
    <w:p w14:paraId="3A83C2C2" w14:textId="77777777"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4EBF">
        <w:rPr>
          <w:rFonts w:ascii="Times New Roman" w:eastAsia="Times New Roman" w:hAnsi="Times New Roman" w:cs="Times New Roman"/>
          <w:sz w:val="28"/>
          <w:szCs w:val="28"/>
        </w:rPr>
        <w:t>Д.Сэлинджер</w:t>
      </w:r>
      <w:proofErr w:type="spellEnd"/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>«Над пропастью во ржи»</w:t>
      </w:r>
    </w:p>
    <w:p w14:paraId="75B25224" w14:textId="77777777" w:rsidR="00C1082F" w:rsidRPr="00E63BE4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>Русская классика</w:t>
      </w:r>
    </w:p>
    <w:p w14:paraId="1147B28F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0D28">
        <w:rPr>
          <w:rFonts w:ascii="Times New Roman" w:eastAsia="Times New Roman" w:hAnsi="Times New Roman" w:cs="Times New Roman"/>
          <w:sz w:val="28"/>
          <w:szCs w:val="28"/>
        </w:rPr>
        <w:t>М.В.Ломоносов</w:t>
      </w:r>
      <w:proofErr w:type="spellEnd"/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 Оды, стихотворения</w:t>
      </w:r>
    </w:p>
    <w:p w14:paraId="54FE47B1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А.Н. Радищев «Вольность»</w:t>
      </w:r>
    </w:p>
    <w:p w14:paraId="3A1131A9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Г.Р. Державин Оды, стихотворения</w:t>
      </w:r>
    </w:p>
    <w:p w14:paraId="40AAEA80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В.Ф. Одоевский «Русские ночи», «Последний квартет Бетховен»</w:t>
      </w:r>
    </w:p>
    <w:p w14:paraId="77F2FCA0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К.Н. Батюшкова, </w:t>
      </w:r>
      <w:proofErr w:type="spellStart"/>
      <w:r w:rsidRPr="00EB0D28">
        <w:rPr>
          <w:rFonts w:ascii="Times New Roman" w:eastAsia="Times New Roman" w:hAnsi="Times New Roman" w:cs="Times New Roman"/>
          <w:sz w:val="28"/>
          <w:szCs w:val="28"/>
        </w:rPr>
        <w:t>К.Ф.Рылеева</w:t>
      </w:r>
      <w:proofErr w:type="spellEnd"/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B0D28">
        <w:rPr>
          <w:rFonts w:ascii="Times New Roman" w:eastAsia="Times New Roman" w:hAnsi="Times New Roman" w:cs="Times New Roman"/>
          <w:sz w:val="28"/>
          <w:szCs w:val="28"/>
        </w:rPr>
        <w:t>Е.А.Баратынского</w:t>
      </w:r>
      <w:proofErr w:type="spellEnd"/>
    </w:p>
    <w:p w14:paraId="3FD274F2" w14:textId="45234C85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А.С.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0D28">
        <w:rPr>
          <w:rFonts w:ascii="Times New Roman" w:eastAsia="Times New Roman" w:hAnsi="Times New Roman" w:cs="Times New Roman"/>
          <w:sz w:val="28"/>
          <w:szCs w:val="28"/>
        </w:rPr>
        <w:t>Пушкин «Пиковая дама», «Бахчисарайский фонтан», «Борис Годунов», «Маленькие трагедии», лирика.</w:t>
      </w:r>
    </w:p>
    <w:p w14:paraId="07DD3445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М.Ю. Лермонтов «Демон», лирика</w:t>
      </w:r>
    </w:p>
    <w:p w14:paraId="4C2AF210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Н.В. Гоголь «Миргород», «Женитьба»</w:t>
      </w:r>
    </w:p>
    <w:p w14:paraId="26953617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Стихотворения Н.А. Некрасова, Ф.И. Тютчева, А.А. Фета, А. Н. Майкова, И.С. Тургенева</w:t>
      </w:r>
    </w:p>
    <w:p w14:paraId="48DB8B27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Рассказы А.Т. Аверченко, Тэффи, М.М. Зощенко, </w:t>
      </w:r>
      <w:proofErr w:type="spellStart"/>
      <w:r w:rsidRPr="00EB0D28">
        <w:rPr>
          <w:rFonts w:ascii="Times New Roman" w:eastAsia="Times New Roman" w:hAnsi="Times New Roman" w:cs="Times New Roman"/>
          <w:sz w:val="28"/>
          <w:szCs w:val="28"/>
        </w:rPr>
        <w:t>К.Г.Паустовского</w:t>
      </w:r>
      <w:proofErr w:type="spellEnd"/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, Ю.В. </w:t>
      </w:r>
      <w:proofErr w:type="spellStart"/>
      <w:r w:rsidRPr="00EB0D28">
        <w:rPr>
          <w:rFonts w:ascii="Times New Roman" w:eastAsia="Times New Roman" w:hAnsi="Times New Roman" w:cs="Times New Roman"/>
          <w:sz w:val="28"/>
          <w:szCs w:val="28"/>
        </w:rPr>
        <w:t>Трифоновова</w:t>
      </w:r>
      <w:proofErr w:type="spellEnd"/>
      <w:r w:rsidRPr="00EB0D28">
        <w:rPr>
          <w:rFonts w:ascii="Times New Roman" w:eastAsia="Times New Roman" w:hAnsi="Times New Roman" w:cs="Times New Roman"/>
          <w:sz w:val="28"/>
          <w:szCs w:val="28"/>
        </w:rPr>
        <w:t>, В.П. Астафьева</w:t>
      </w:r>
    </w:p>
    <w:p w14:paraId="29764311" w14:textId="77777777"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В.В. Быков «Обелиск»</w:t>
      </w:r>
    </w:p>
    <w:p w14:paraId="10973119" w14:textId="77777777" w:rsidR="00C1082F" w:rsidRPr="00B230E5" w:rsidRDefault="00C1082F" w:rsidP="00C108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0E5">
        <w:rPr>
          <w:rFonts w:ascii="Times New Roman" w:eastAsia="Times New Roman" w:hAnsi="Times New Roman" w:cs="Times New Roman"/>
          <w:b/>
          <w:sz w:val="28"/>
          <w:szCs w:val="28"/>
        </w:rPr>
        <w:t>Зарубежная литература</w:t>
      </w:r>
    </w:p>
    <w:p w14:paraId="13434182" w14:textId="7DBC605F"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У. Шекспир «Сон в летнюю ноч</w:t>
      </w:r>
      <w:r w:rsidR="000109EA">
        <w:rPr>
          <w:rFonts w:ascii="Times New Roman" w:eastAsia="Times New Roman" w:hAnsi="Times New Roman" w:cs="Times New Roman"/>
          <w:sz w:val="28"/>
          <w:szCs w:val="28"/>
        </w:rPr>
        <w:t>ь»,</w:t>
      </w: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 «Много шуму из ничего»</w:t>
      </w:r>
    </w:p>
    <w:p w14:paraId="1634DF43" w14:textId="77777777"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Б. Кауфман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«Вверх по лестнице, ведущей вниз»</w:t>
      </w:r>
    </w:p>
    <w:p w14:paraId="0565C850" w14:textId="77777777"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С. Хилл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«Я в замке король»</w:t>
      </w:r>
    </w:p>
    <w:p w14:paraId="2CC256AB" w14:textId="77777777"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Бах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«Чайка по имени Джонатан Ливингстон»</w:t>
      </w:r>
    </w:p>
    <w:p w14:paraId="36839B0A" w14:textId="77777777"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О. Бальзак «Шагреневая кожа»</w:t>
      </w:r>
    </w:p>
    <w:p w14:paraId="71DF9BF5" w14:textId="697798EA"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В. Гюго «Собор Парижской Богоматери»</w:t>
      </w:r>
    </w:p>
    <w:p w14:paraId="2A6EF13A" w14:textId="77777777"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Г. Флобер «Госпожа </w:t>
      </w:r>
      <w:proofErr w:type="spellStart"/>
      <w:r w:rsidRPr="00353CB8">
        <w:rPr>
          <w:rFonts w:ascii="Times New Roman" w:eastAsia="Times New Roman" w:hAnsi="Times New Roman" w:cs="Times New Roman"/>
          <w:sz w:val="28"/>
          <w:szCs w:val="28"/>
        </w:rPr>
        <w:t>Бовари</w:t>
      </w:r>
      <w:proofErr w:type="spellEnd"/>
      <w:r w:rsidRPr="00353CB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D291535" w14:textId="77777777"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М. Дрюон Серия «Проклятые короли»</w:t>
      </w:r>
    </w:p>
    <w:p w14:paraId="2C1F9BF9" w14:textId="739167D5" w:rsidR="00C1082F" w:rsidRPr="00D456E0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456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Литературная критика</w:t>
      </w:r>
      <w:r w:rsidR="00D456E0" w:rsidRPr="00D456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*</w:t>
      </w:r>
    </w:p>
    <w:p w14:paraId="53AF73E6" w14:textId="77777777"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И. Гончаров «</w:t>
      </w:r>
      <w:proofErr w:type="spellStart"/>
      <w:r w:rsidRPr="000A47B3">
        <w:rPr>
          <w:rFonts w:ascii="Times New Roman" w:eastAsia="Times New Roman" w:hAnsi="Times New Roman" w:cs="Times New Roman"/>
          <w:sz w:val="28"/>
          <w:szCs w:val="28"/>
        </w:rPr>
        <w:t>Мильон</w:t>
      </w:r>
      <w:proofErr w:type="spellEnd"/>
      <w:r w:rsidRPr="000A47B3">
        <w:rPr>
          <w:rFonts w:ascii="Times New Roman" w:eastAsia="Times New Roman" w:hAnsi="Times New Roman" w:cs="Times New Roman"/>
          <w:sz w:val="28"/>
          <w:szCs w:val="28"/>
        </w:rPr>
        <w:t xml:space="preserve"> терзаний».</w:t>
      </w:r>
    </w:p>
    <w:p w14:paraId="0CFE3399" w14:textId="77777777"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 xml:space="preserve">В. Белинский «Сочинения </w:t>
      </w:r>
      <w:proofErr w:type="spellStart"/>
      <w:r w:rsidRPr="000A47B3">
        <w:rPr>
          <w:rFonts w:ascii="Times New Roman" w:eastAsia="Times New Roman" w:hAnsi="Times New Roman" w:cs="Times New Roman"/>
          <w:sz w:val="28"/>
          <w:szCs w:val="28"/>
        </w:rPr>
        <w:t>А.С.Пушкина</w:t>
      </w:r>
      <w:proofErr w:type="spellEnd"/>
      <w:r w:rsidRPr="000A47B3">
        <w:rPr>
          <w:rFonts w:ascii="Times New Roman" w:eastAsia="Times New Roman" w:hAnsi="Times New Roman" w:cs="Times New Roman"/>
          <w:sz w:val="28"/>
          <w:szCs w:val="28"/>
        </w:rPr>
        <w:t xml:space="preserve">», «Герой нашего времени», Сочинение </w:t>
      </w:r>
      <w:proofErr w:type="spellStart"/>
      <w:r w:rsidRPr="000A47B3">
        <w:rPr>
          <w:rFonts w:ascii="Times New Roman" w:eastAsia="Times New Roman" w:hAnsi="Times New Roman" w:cs="Times New Roman"/>
          <w:sz w:val="28"/>
          <w:szCs w:val="28"/>
        </w:rPr>
        <w:t>М.Лермонтова</w:t>
      </w:r>
      <w:proofErr w:type="spellEnd"/>
      <w:r w:rsidRPr="000A47B3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F0E1D6C" w14:textId="77777777"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Ю. Манн «В поисках живой души» (поэма «Мертвые души»)</w:t>
      </w:r>
    </w:p>
    <w:p w14:paraId="2B8B6B7D" w14:textId="77777777"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proofErr w:type="spellStart"/>
      <w:r w:rsidRPr="000A47B3">
        <w:rPr>
          <w:rFonts w:ascii="Times New Roman" w:eastAsia="Times New Roman" w:hAnsi="Times New Roman" w:cs="Times New Roman"/>
          <w:sz w:val="28"/>
          <w:szCs w:val="28"/>
        </w:rPr>
        <w:t>Долинина</w:t>
      </w:r>
      <w:proofErr w:type="spellEnd"/>
      <w:r w:rsidRPr="000A47B3">
        <w:rPr>
          <w:rFonts w:ascii="Times New Roman" w:eastAsia="Times New Roman" w:hAnsi="Times New Roman" w:cs="Times New Roman"/>
          <w:sz w:val="28"/>
          <w:szCs w:val="28"/>
        </w:rPr>
        <w:t xml:space="preserve"> «Прочитаем Онегина вместе», «Печорин и наше время», «Каждый читает по-своему» «Предисловие к Достоевскому», «По страницам «Войны и мира».</w:t>
      </w:r>
    </w:p>
    <w:p w14:paraId="1EA7572E" w14:textId="77777777" w:rsidR="00C1082F" w:rsidRPr="00B230E5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9EA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Стихотворный минимум (для заучивания наизусть)</w:t>
      </w:r>
    </w:p>
    <w:p w14:paraId="14C83F1A" w14:textId="77777777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Грибоедов Два монолога наизусть (Фамусова и Чацкого)</w:t>
      </w:r>
    </w:p>
    <w:p w14:paraId="6129958B" w14:textId="77777777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«Анчар», «Я помню чудное мгновенье…», «Я вас любил…», «</w:t>
      </w:r>
      <w:proofErr w:type="spellStart"/>
      <w:r w:rsidRPr="00983351">
        <w:rPr>
          <w:rFonts w:ascii="Times New Roman" w:eastAsia="Times New Roman" w:hAnsi="Times New Roman" w:cs="Times New Roman"/>
          <w:sz w:val="28"/>
          <w:szCs w:val="28"/>
        </w:rPr>
        <w:t>Арион</w:t>
      </w:r>
      <w:proofErr w:type="spellEnd"/>
      <w:r w:rsidRPr="00983351">
        <w:rPr>
          <w:rFonts w:ascii="Times New Roman" w:eastAsia="Times New Roman" w:hAnsi="Times New Roman" w:cs="Times New Roman"/>
          <w:sz w:val="28"/>
          <w:szCs w:val="28"/>
        </w:rPr>
        <w:t>»,</w:t>
      </w:r>
    </w:p>
    <w:p w14:paraId="135AF22E" w14:textId="77777777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lastRenderedPageBreak/>
        <w:t>«Я памятник себе воздвиг…», «К Чаадаеву», «Деревня», «Во глубине сибирских руд…», «Пророк», «Поэту», «Брожу ли я вдоль улиц шумных…», 19 октября 1825 года (три строфы)</w:t>
      </w:r>
    </w:p>
    <w:p w14:paraId="23098BC8" w14:textId="48B1D35F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отрывок из романа «Евгений Онегин»</w:t>
      </w:r>
      <w:r w:rsidR="00D45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456E0">
        <w:rPr>
          <w:rFonts w:ascii="Times New Roman" w:eastAsia="Times New Roman" w:hAnsi="Times New Roman" w:cs="Times New Roman"/>
          <w:sz w:val="28"/>
          <w:szCs w:val="28"/>
        </w:rPr>
        <w:t>( письма</w:t>
      </w:r>
      <w:proofErr w:type="gramEnd"/>
      <w:r w:rsidR="00D456E0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0442C8E" w14:textId="77777777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стихотворение по выбору</w:t>
      </w:r>
    </w:p>
    <w:p w14:paraId="126E2692" w14:textId="77777777"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М.Ю. Лермонтов «Смерть поэта», (отрывок), «Кинжал», «Как часто пестрою толпою окружен…», «И скучно и грустно», «Молитва», «Пророк», «Родина», «Нищий»</w:t>
      </w:r>
    </w:p>
    <w:p w14:paraId="74429FD9" w14:textId="77777777" w:rsidR="00D456E0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М. Ю. Лермонтов стихотворение по выбору</w:t>
      </w:r>
    </w:p>
    <w:p w14:paraId="65354CCF" w14:textId="77777777" w:rsidR="00D456E0" w:rsidRDefault="00D456E0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Н.В. Гоголь. Отрывок из поэмы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 Мертвые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души» </w:t>
      </w:r>
    </w:p>
    <w:p w14:paraId="3CE4971E" w14:textId="6860D0C0" w:rsidR="00EA1153" w:rsidRPr="00D456E0" w:rsidRDefault="00D456E0" w:rsidP="00D456E0">
      <w:pPr>
        <w:pStyle w:val="aa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EA1153" w:rsidRPr="00D456E0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DAE8" w14:textId="77777777" w:rsidR="00F753BE" w:rsidRDefault="00F753BE" w:rsidP="00EA1153">
      <w:pPr>
        <w:spacing w:after="0" w:line="240" w:lineRule="auto"/>
      </w:pPr>
      <w:r>
        <w:separator/>
      </w:r>
    </w:p>
  </w:endnote>
  <w:endnote w:type="continuationSeparator" w:id="0">
    <w:p w14:paraId="11208EE2" w14:textId="77777777" w:rsidR="00F753BE" w:rsidRDefault="00F753BE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02E9" w14:textId="77777777"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 wp14:anchorId="19E6579E" wp14:editId="34BC192C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E1DCD" w14:textId="77777777" w:rsidR="00F753BE" w:rsidRDefault="00F753BE" w:rsidP="00EA1153">
      <w:pPr>
        <w:spacing w:after="0" w:line="240" w:lineRule="auto"/>
      </w:pPr>
      <w:r>
        <w:separator/>
      </w:r>
    </w:p>
  </w:footnote>
  <w:footnote w:type="continuationSeparator" w:id="0">
    <w:p w14:paraId="29EEBAD1" w14:textId="77777777" w:rsidR="00F753BE" w:rsidRDefault="00F753BE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530E" w14:textId="77777777"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 wp14:anchorId="76AAD492" wp14:editId="12A9DF40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r w:rsidR="001F5731">
      <w:rPr>
        <w:lang w:val="en-US"/>
      </w:rPr>
      <w:t>pedsovet</w:t>
    </w:r>
    <w:r w:rsidR="001F5731" w:rsidRPr="000D672D">
      <w:t>.</w:t>
    </w:r>
    <w:r w:rsidR="001F5731">
      <w:rPr>
        <w:lang w:val="en-US"/>
      </w:rPr>
      <w:t>su</w:t>
    </w:r>
    <w:r w:rsidR="000D672D" w:rsidRPr="000D672D">
      <w:t>/</w:t>
    </w:r>
  </w:p>
  <w:p w14:paraId="7CF8F5A8" w14:textId="77777777"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>обучения, бланки документов, рекомендации для</w:t>
    </w:r>
  </w:p>
  <w:p w14:paraId="75F5295C" w14:textId="77777777"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12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F0"/>
    <w:rsid w:val="000109EA"/>
    <w:rsid w:val="000139F0"/>
    <w:rsid w:val="00087BDC"/>
    <w:rsid w:val="000D672D"/>
    <w:rsid w:val="001F5731"/>
    <w:rsid w:val="002748BD"/>
    <w:rsid w:val="003471C0"/>
    <w:rsid w:val="00383E16"/>
    <w:rsid w:val="003F3C01"/>
    <w:rsid w:val="00474AF7"/>
    <w:rsid w:val="005800F4"/>
    <w:rsid w:val="00612079"/>
    <w:rsid w:val="006222D3"/>
    <w:rsid w:val="00833A6B"/>
    <w:rsid w:val="00914780"/>
    <w:rsid w:val="009F34E6"/>
    <w:rsid w:val="00A01760"/>
    <w:rsid w:val="00BF586B"/>
    <w:rsid w:val="00BF6128"/>
    <w:rsid w:val="00C1082F"/>
    <w:rsid w:val="00C73785"/>
    <w:rsid w:val="00D456E0"/>
    <w:rsid w:val="00E97769"/>
    <w:rsid w:val="00EA1153"/>
    <w:rsid w:val="00F753BE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D6B00"/>
  <w15:docId w15:val="{66FA0304-283A-44A2-99F5-0C951EB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Романова Светлана Александровна</cp:lastModifiedBy>
  <cp:revision>3</cp:revision>
  <dcterms:created xsi:type="dcterms:W3CDTF">2021-06-04T10:20:00Z</dcterms:created>
  <dcterms:modified xsi:type="dcterms:W3CDTF">2021-06-04T10:25:00Z</dcterms:modified>
</cp:coreProperties>
</file>