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AABA2" w14:textId="77777777" w:rsidR="00C1226E" w:rsidRDefault="00C1226E">
      <w:pPr>
        <w:rPr>
          <w:sz w:val="28"/>
          <w:szCs w:val="28"/>
        </w:rPr>
      </w:pPr>
      <w:r>
        <w:rPr>
          <w:sz w:val="28"/>
          <w:szCs w:val="28"/>
        </w:rPr>
        <w:t xml:space="preserve">Ветеранская организация </w:t>
      </w:r>
    </w:p>
    <w:p w14:paraId="5692211B" w14:textId="77777777" w:rsidR="00C1226E" w:rsidRDefault="00C1226E">
      <w:pPr>
        <w:rPr>
          <w:sz w:val="28"/>
          <w:szCs w:val="28"/>
        </w:rPr>
      </w:pPr>
      <w:r>
        <w:rPr>
          <w:sz w:val="28"/>
          <w:szCs w:val="28"/>
        </w:rPr>
        <w:t xml:space="preserve">Институт гуманитарных наук </w:t>
      </w:r>
    </w:p>
    <w:p w14:paraId="1225CBCE" w14:textId="3F0CF5FB" w:rsidR="00C1226E" w:rsidRDefault="00C1226E">
      <w:pPr>
        <w:rPr>
          <w:sz w:val="28"/>
          <w:szCs w:val="28"/>
        </w:rPr>
      </w:pPr>
      <w:r>
        <w:rPr>
          <w:sz w:val="28"/>
          <w:szCs w:val="28"/>
        </w:rPr>
        <w:t>Музейный комплекс</w:t>
      </w:r>
    </w:p>
    <w:p w14:paraId="6F456A9C" w14:textId="5517C700" w:rsidR="00C1226E" w:rsidRDefault="00C1226E">
      <w:pPr>
        <w:rPr>
          <w:sz w:val="28"/>
          <w:szCs w:val="28"/>
        </w:rPr>
      </w:pPr>
    </w:p>
    <w:p w14:paraId="4AE58870" w14:textId="79FCFA39" w:rsidR="00C1226E" w:rsidRDefault="009A35D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К 100 -</w:t>
      </w:r>
      <w:r w:rsidR="00C1226E">
        <w:rPr>
          <w:sz w:val="28"/>
          <w:szCs w:val="28"/>
        </w:rPr>
        <w:t>летию СССР</w:t>
      </w:r>
    </w:p>
    <w:p w14:paraId="7F2F563F" w14:textId="59EEBF7D" w:rsidR="00C1226E" w:rsidRPr="009A35D3" w:rsidRDefault="00C1226E" w:rsidP="009A35D3">
      <w:pPr>
        <w:jc w:val="center"/>
        <w:rPr>
          <w:b/>
          <w:sz w:val="28"/>
          <w:szCs w:val="28"/>
        </w:rPr>
      </w:pPr>
      <w:r w:rsidRPr="009A35D3">
        <w:rPr>
          <w:b/>
          <w:sz w:val="28"/>
          <w:szCs w:val="28"/>
        </w:rPr>
        <w:t>Круглый стол: «100 лет СССР. Лучший опыт»</w:t>
      </w:r>
    </w:p>
    <w:p w14:paraId="36D96695" w14:textId="77777777" w:rsidR="009A35D3" w:rsidRDefault="009A35D3">
      <w:pPr>
        <w:rPr>
          <w:sz w:val="28"/>
          <w:szCs w:val="28"/>
        </w:rPr>
      </w:pPr>
    </w:p>
    <w:p w14:paraId="4CF14BC5" w14:textId="79185DF5" w:rsidR="00C1226E" w:rsidRDefault="00C1226E">
      <w:pPr>
        <w:rPr>
          <w:sz w:val="28"/>
          <w:szCs w:val="28"/>
        </w:rPr>
      </w:pPr>
      <w:r>
        <w:rPr>
          <w:sz w:val="28"/>
          <w:szCs w:val="28"/>
        </w:rPr>
        <w:t>22 декабря 2022, начало в 14.10, аудитория</w:t>
      </w:r>
      <w:r w:rsidR="009A35D3">
        <w:rPr>
          <w:sz w:val="28"/>
          <w:szCs w:val="28"/>
        </w:rPr>
        <w:t xml:space="preserve"> 3215</w:t>
      </w:r>
    </w:p>
    <w:p w14:paraId="7C2AB243" w14:textId="7F6B9C97" w:rsidR="009A35D3" w:rsidRDefault="009A35D3">
      <w:pPr>
        <w:rPr>
          <w:sz w:val="28"/>
          <w:szCs w:val="28"/>
        </w:rPr>
      </w:pPr>
      <w:r>
        <w:rPr>
          <w:sz w:val="28"/>
          <w:szCs w:val="28"/>
        </w:rPr>
        <w:t>Участники: студенты 2 курса ИГН, ветераны МГПУ</w:t>
      </w:r>
    </w:p>
    <w:p w14:paraId="4E1325D2" w14:textId="7DEB2B49" w:rsidR="009A35D3" w:rsidRDefault="009A35D3">
      <w:pPr>
        <w:rPr>
          <w:sz w:val="28"/>
          <w:szCs w:val="28"/>
        </w:rPr>
      </w:pPr>
      <w:r>
        <w:rPr>
          <w:sz w:val="28"/>
          <w:szCs w:val="28"/>
        </w:rPr>
        <w:t>Презентация, заставка</w:t>
      </w:r>
    </w:p>
    <w:p w14:paraId="3727525C" w14:textId="7572BEEB" w:rsidR="00C1226E" w:rsidRDefault="00C1226E">
      <w:pPr>
        <w:rPr>
          <w:sz w:val="28"/>
          <w:szCs w:val="28"/>
        </w:rPr>
      </w:pPr>
      <w:r>
        <w:rPr>
          <w:sz w:val="28"/>
          <w:szCs w:val="28"/>
        </w:rPr>
        <w:t>Выступления:</w:t>
      </w:r>
    </w:p>
    <w:p w14:paraId="16A5BDCA" w14:textId="6F6EBDCE" w:rsidR="00C1226E" w:rsidRDefault="00C1226E" w:rsidP="009A35D3">
      <w:pPr>
        <w:jc w:val="both"/>
        <w:rPr>
          <w:sz w:val="28"/>
          <w:szCs w:val="28"/>
        </w:rPr>
      </w:pPr>
    </w:p>
    <w:p w14:paraId="0674765C" w14:textId="2AD4A4BA" w:rsidR="00C1226E" w:rsidRDefault="00C1226E" w:rsidP="009A35D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Набокина Марина Евгеньевна, к.и.н., доцент, лучший молодой преподаватель МГПУ, выпускница МГПУ</w:t>
      </w:r>
    </w:p>
    <w:p w14:paraId="3AC04B63" w14:textId="7E79259A" w:rsidR="00C1226E" w:rsidRDefault="009A35D3" w:rsidP="009A35D3">
      <w:pPr>
        <w:pStyle w:val="a3"/>
        <w:jc w:val="both"/>
        <w:rPr>
          <w:rFonts w:ascii="Arial" w:hAnsi="Arial" w:cs="Arial"/>
          <w:color w:val="2C2D2E"/>
          <w:sz w:val="24"/>
          <w:szCs w:val="24"/>
          <w:shd w:val="clear" w:color="auto" w:fill="FFFFFF"/>
        </w:rPr>
      </w:pPr>
      <w:r w:rsidRPr="009A35D3">
        <w:rPr>
          <w:rFonts w:ascii="Arial" w:hAnsi="Arial" w:cs="Arial"/>
          <w:color w:val="2C2D2E"/>
          <w:sz w:val="24"/>
          <w:szCs w:val="24"/>
          <w:shd w:val="clear" w:color="auto" w:fill="FFFFFF"/>
        </w:rPr>
        <w:t>«Историческое мифы о советском прошлом» </w:t>
      </w:r>
    </w:p>
    <w:p w14:paraId="2CC44FFC" w14:textId="3370FB86" w:rsidR="009A35D3" w:rsidRPr="009A35D3" w:rsidRDefault="009A35D3" w:rsidP="009A35D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A35D3">
        <w:rPr>
          <w:sz w:val="28"/>
          <w:szCs w:val="28"/>
        </w:rPr>
        <w:t>Линд Эл</w:t>
      </w:r>
      <w:r>
        <w:rPr>
          <w:sz w:val="28"/>
          <w:szCs w:val="28"/>
        </w:rPr>
        <w:t xml:space="preserve">ьвина Мейнгардовна, ветеран педагогического </w:t>
      </w:r>
      <w:r w:rsidRPr="009A35D3">
        <w:rPr>
          <w:sz w:val="28"/>
          <w:szCs w:val="28"/>
        </w:rPr>
        <w:t>труда, музейный педагог</w:t>
      </w:r>
    </w:p>
    <w:p w14:paraId="023D5051" w14:textId="77777777" w:rsidR="009A35D3" w:rsidRDefault="009A35D3" w:rsidP="009A35D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«Подлинные документы советской эпохи – основа музейной выставки»</w:t>
      </w:r>
    </w:p>
    <w:p w14:paraId="72D373DA" w14:textId="7E581D25" w:rsidR="00C1226E" w:rsidRDefault="009A35D3" w:rsidP="009A35D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Лаврентьева </w:t>
      </w:r>
      <w:r w:rsidR="00C1226E">
        <w:rPr>
          <w:sz w:val="28"/>
          <w:szCs w:val="28"/>
        </w:rPr>
        <w:t>Любовь Николаевна, ветеран педагогического труда,</w:t>
      </w:r>
      <w:r>
        <w:rPr>
          <w:sz w:val="28"/>
          <w:szCs w:val="28"/>
        </w:rPr>
        <w:t xml:space="preserve"> отличник </w:t>
      </w:r>
      <w:r w:rsidR="00C1226E">
        <w:rPr>
          <w:sz w:val="28"/>
          <w:szCs w:val="28"/>
        </w:rPr>
        <w:t>народного просвещения</w:t>
      </w:r>
      <w:r>
        <w:rPr>
          <w:sz w:val="28"/>
          <w:szCs w:val="28"/>
        </w:rPr>
        <w:t xml:space="preserve"> РФ</w:t>
      </w:r>
    </w:p>
    <w:p w14:paraId="2E4C2B24" w14:textId="01107FC6" w:rsidR="00C1226E" w:rsidRDefault="00C1226E" w:rsidP="009A35D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«Лучшее в советском образовании»</w:t>
      </w:r>
    </w:p>
    <w:p w14:paraId="7102725E" w14:textId="7466C2B8" w:rsidR="00C1226E" w:rsidRDefault="00C1226E" w:rsidP="009A35D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Строганова Людмила Викторовна, вет</w:t>
      </w:r>
      <w:r w:rsidR="009A35D3">
        <w:rPr>
          <w:sz w:val="28"/>
          <w:szCs w:val="28"/>
        </w:rPr>
        <w:t>еран педагогического</w:t>
      </w:r>
      <w:r w:rsidR="00C40858">
        <w:rPr>
          <w:sz w:val="28"/>
          <w:szCs w:val="28"/>
        </w:rPr>
        <w:t xml:space="preserve"> </w:t>
      </w:r>
      <w:r>
        <w:rPr>
          <w:sz w:val="28"/>
          <w:szCs w:val="28"/>
        </w:rPr>
        <w:t>труда, заслуженный учитель РФ,</w:t>
      </w:r>
      <w:r w:rsidR="009A35D3">
        <w:rPr>
          <w:sz w:val="28"/>
          <w:szCs w:val="28"/>
        </w:rPr>
        <w:t xml:space="preserve"> </w:t>
      </w:r>
      <w:r>
        <w:rPr>
          <w:sz w:val="28"/>
          <w:szCs w:val="28"/>
        </w:rPr>
        <w:t>к.п.н.</w:t>
      </w:r>
    </w:p>
    <w:p w14:paraId="4DF88CE5" w14:textId="2CF3F7C0" w:rsidR="00C1226E" w:rsidRDefault="00C1226E" w:rsidP="009A35D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«Пионерский лагерь – это маленькая страна!»</w:t>
      </w:r>
    </w:p>
    <w:p w14:paraId="0D54B4B7" w14:textId="608C26F7" w:rsidR="00C40858" w:rsidRDefault="00C40858" w:rsidP="009A35D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Гулящев Игорь Александрович, председатель ветеранской организации, полковник запаса, участник боевых действий</w:t>
      </w:r>
    </w:p>
    <w:p w14:paraId="4D52624D" w14:textId="77A70E24" w:rsidR="00C40858" w:rsidRDefault="00C40858" w:rsidP="009A35D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«Служба в Советской Армии, система военных учи</w:t>
      </w:r>
      <w:r w:rsidR="009A35D3">
        <w:rPr>
          <w:sz w:val="28"/>
          <w:szCs w:val="28"/>
        </w:rPr>
        <w:t>лищ, обороноспособность страны»</w:t>
      </w:r>
    </w:p>
    <w:p w14:paraId="5ED670CA" w14:textId="7CFFB73C" w:rsidR="009A35D3" w:rsidRPr="009A35D3" w:rsidRDefault="009A35D3" w:rsidP="009A35D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итогов, ответы на вопросы.</w:t>
      </w:r>
      <w:bookmarkStart w:id="0" w:name="_GoBack"/>
      <w:bookmarkEnd w:id="0"/>
    </w:p>
    <w:p w14:paraId="3D81FF8A" w14:textId="3F3537B6" w:rsidR="009A35D3" w:rsidRDefault="009A35D3" w:rsidP="009A35D3">
      <w:pPr>
        <w:pStyle w:val="a3"/>
        <w:jc w:val="both"/>
        <w:rPr>
          <w:sz w:val="28"/>
          <w:szCs w:val="28"/>
        </w:rPr>
      </w:pPr>
    </w:p>
    <w:p w14:paraId="19E70CB2" w14:textId="4FDECAFA" w:rsidR="009A35D3" w:rsidRDefault="009A35D3" w:rsidP="009A35D3">
      <w:pPr>
        <w:pStyle w:val="a3"/>
        <w:jc w:val="both"/>
        <w:rPr>
          <w:sz w:val="28"/>
          <w:szCs w:val="28"/>
        </w:rPr>
      </w:pPr>
    </w:p>
    <w:p w14:paraId="311DA925" w14:textId="77777777" w:rsidR="009A35D3" w:rsidRPr="00C40858" w:rsidRDefault="009A35D3" w:rsidP="009A35D3">
      <w:pPr>
        <w:pStyle w:val="a3"/>
        <w:jc w:val="both"/>
        <w:rPr>
          <w:sz w:val="28"/>
          <w:szCs w:val="28"/>
        </w:rPr>
      </w:pPr>
    </w:p>
    <w:sectPr w:rsidR="009A35D3" w:rsidRPr="00C40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E30EF"/>
    <w:multiLevelType w:val="hybridMultilevel"/>
    <w:tmpl w:val="0A7CB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26E"/>
    <w:rsid w:val="009A35D3"/>
    <w:rsid w:val="00C1226E"/>
    <w:rsid w:val="00C4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BECFF"/>
  <w15:chartTrackingRefBased/>
  <w15:docId w15:val="{AF68FC85-FFBA-4C46-9825-5FD88F1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Черных</dc:creator>
  <cp:keywords/>
  <dc:description/>
  <cp:lastModifiedBy>Черных Галина Николаевна</cp:lastModifiedBy>
  <cp:revision>3</cp:revision>
  <dcterms:created xsi:type="dcterms:W3CDTF">2022-12-14T09:15:00Z</dcterms:created>
  <dcterms:modified xsi:type="dcterms:W3CDTF">2022-12-19T10:18:00Z</dcterms:modified>
</cp:coreProperties>
</file>