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F0" w:rsidRPr="00177705" w:rsidRDefault="00F532F0" w:rsidP="002533DD">
      <w:pPr>
        <w:tabs>
          <w:tab w:val="left" w:pos="4128"/>
        </w:tabs>
        <w:spacing w:line="240" w:lineRule="auto"/>
        <w:ind w:left="-851"/>
        <w:jc w:val="center"/>
        <w:rPr>
          <w:rFonts w:eastAsia="Times New Roman"/>
          <w:sz w:val="16"/>
          <w:szCs w:val="20"/>
          <w:lang w:eastAsia="ru-RU"/>
        </w:rPr>
      </w:pPr>
      <w:r w:rsidRPr="008667FF">
        <w:rPr>
          <w:rFonts w:eastAsia="Times New Roman"/>
          <w:b/>
          <w:bCs/>
          <w:sz w:val="28"/>
          <w:szCs w:val="28"/>
          <w:lang w:eastAsia="ru-RU"/>
        </w:rPr>
        <w:t>Заявка на участие в научно-практической конференции</w:t>
      </w:r>
    </w:p>
    <w:p w:rsidR="00F532F0" w:rsidRPr="008667FF" w:rsidRDefault="00F532F0" w:rsidP="002533DD">
      <w:pPr>
        <w:spacing w:before="100" w:beforeAutospacing="1" w:afterAutospacing="1" w:line="240" w:lineRule="auto"/>
        <w:ind w:left="-851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667FF">
        <w:rPr>
          <w:rFonts w:eastAsia="Times New Roman"/>
          <w:b/>
          <w:bCs/>
          <w:sz w:val="28"/>
          <w:szCs w:val="28"/>
          <w:lang w:val="en-US" w:eastAsia="ru-RU"/>
        </w:rPr>
        <w:t>XI</w:t>
      </w:r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Всероссийской научно-практической конференции «</w:t>
      </w:r>
      <w:proofErr w:type="spellStart"/>
      <w:r w:rsidRPr="008667FF">
        <w:rPr>
          <w:rFonts w:eastAsia="Times New Roman"/>
          <w:b/>
          <w:bCs/>
          <w:sz w:val="28"/>
          <w:szCs w:val="28"/>
          <w:lang w:eastAsia="ru-RU"/>
        </w:rPr>
        <w:t>Маршаковские</w:t>
      </w:r>
      <w:proofErr w:type="spellEnd"/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чтения»</w:t>
      </w:r>
    </w:p>
    <w:p w:rsidR="00F532F0" w:rsidRPr="008667FF" w:rsidRDefault="00F532F0" w:rsidP="00F532F0">
      <w:pPr>
        <w:spacing w:line="240" w:lineRule="auto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102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7712"/>
      </w:tblGrid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Фамилия Имя Отчество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страна, город, место работы</w:t>
            </w:r>
            <w:r>
              <w:rPr>
                <w:bCs/>
                <w:szCs w:val="24"/>
              </w:rPr>
              <w:t>/учебы</w:t>
            </w:r>
            <w:r w:rsidRPr="008667FF">
              <w:rPr>
                <w:bCs/>
                <w:szCs w:val="24"/>
              </w:rPr>
              <w:t>, должность, ученая степень, ученое звание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Почтовый адрес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Телефон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  <w:lang w:val="en-US"/>
              </w:rPr>
              <w:t>E-mail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  <w:lang w:val="en-US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Название доклада с указанием секции (для спикеров)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>Формат участия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  <w:r w:rsidRPr="008667FF">
              <w:rPr>
                <w:szCs w:val="24"/>
              </w:rPr>
              <w:t>Слушатель</w:t>
            </w:r>
          </w:p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  <w:r w:rsidRPr="008667FF">
              <w:rPr>
                <w:szCs w:val="24"/>
              </w:rPr>
              <w:t>Спикер на секции</w:t>
            </w:r>
          </w:p>
        </w:tc>
      </w:tr>
      <w:tr w:rsidR="00F532F0" w:rsidRPr="008667FF" w:rsidTr="00F532F0">
        <w:tc>
          <w:tcPr>
            <w:tcW w:w="2489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bCs/>
                <w:szCs w:val="24"/>
              </w:rPr>
            </w:pPr>
            <w:r w:rsidRPr="008667FF">
              <w:rPr>
                <w:bCs/>
                <w:szCs w:val="24"/>
              </w:rPr>
              <w:t xml:space="preserve">Форма участия </w:t>
            </w:r>
          </w:p>
        </w:tc>
        <w:tc>
          <w:tcPr>
            <w:tcW w:w="7712" w:type="dxa"/>
          </w:tcPr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  <w:r w:rsidRPr="008667FF">
              <w:rPr>
                <w:szCs w:val="24"/>
              </w:rPr>
              <w:t>Очная</w:t>
            </w:r>
          </w:p>
          <w:p w:rsidR="00F532F0" w:rsidRPr="008667FF" w:rsidRDefault="00F532F0" w:rsidP="00A57361">
            <w:pPr>
              <w:spacing w:line="240" w:lineRule="auto"/>
              <w:contextualSpacing/>
              <w:rPr>
                <w:szCs w:val="24"/>
              </w:rPr>
            </w:pPr>
            <w:r w:rsidRPr="008667FF">
              <w:rPr>
                <w:szCs w:val="24"/>
              </w:rPr>
              <w:t xml:space="preserve">Дистанционная </w:t>
            </w:r>
          </w:p>
        </w:tc>
      </w:tr>
    </w:tbl>
    <w:p w:rsidR="00F532F0" w:rsidRPr="008667FF" w:rsidRDefault="00F532F0" w:rsidP="00F532F0">
      <w:pPr>
        <w:spacing w:line="240" w:lineRule="auto"/>
        <w:contextualSpacing/>
        <w:rPr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sz w:val="28"/>
          <w:szCs w:val="28"/>
          <w:lang w:eastAsia="ru-RU"/>
        </w:rPr>
      </w:pPr>
      <w:bookmarkStart w:id="0" w:name="_GoBack"/>
      <w:bookmarkEnd w:id="0"/>
    </w:p>
    <w:p w:rsidR="00F532F0" w:rsidRPr="008667FF" w:rsidRDefault="00F532F0" w:rsidP="00F532F0">
      <w:pPr>
        <w:spacing w:line="240" w:lineRule="auto"/>
        <w:ind w:firstLine="709"/>
        <w:contextualSpacing/>
        <w:jc w:val="center"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ind w:firstLine="709"/>
        <w:contextualSpacing/>
        <w:jc w:val="center"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ind w:firstLine="709"/>
        <w:contextualSpacing/>
        <w:jc w:val="center"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F532F0" w:rsidRPr="008667FF" w:rsidRDefault="00F532F0" w:rsidP="00F532F0">
      <w:pPr>
        <w:spacing w:line="240" w:lineRule="auto"/>
        <w:contextualSpacing/>
        <w:rPr>
          <w:b/>
          <w:bCs/>
          <w:i/>
          <w:sz w:val="28"/>
          <w:szCs w:val="28"/>
          <w:lang w:eastAsia="ru-RU"/>
        </w:rPr>
      </w:pPr>
    </w:p>
    <w:p w:rsidR="00982EAD" w:rsidRPr="00F532F0" w:rsidRDefault="00982EAD">
      <w:pPr>
        <w:rPr>
          <w:b/>
          <w:bCs/>
          <w:i/>
          <w:sz w:val="28"/>
          <w:szCs w:val="28"/>
          <w:lang w:eastAsia="ru-RU"/>
        </w:rPr>
      </w:pPr>
    </w:p>
    <w:sectPr w:rsidR="00982EAD" w:rsidRPr="00F5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0"/>
    <w:rsid w:val="002533DD"/>
    <w:rsid w:val="00982EAD"/>
    <w:rsid w:val="00F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7BE"/>
  <w15:chartTrackingRefBased/>
  <w15:docId w15:val="{CBCA1667-8BE5-4DF9-834B-16429F3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F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Таймушева Ильмира Рашитовна</dc:creator>
  <cp:keywords/>
  <dc:description/>
  <cp:lastModifiedBy>Таймушева Ильмира Рашитовна</cp:lastModifiedBy>
  <cp:revision>1</cp:revision>
  <dcterms:created xsi:type="dcterms:W3CDTF">2024-02-28T12:09:00Z</dcterms:created>
  <dcterms:modified xsi:type="dcterms:W3CDTF">2024-02-28T12:11:00Z</dcterms:modified>
</cp:coreProperties>
</file>