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0FDAF" w14:textId="28CB6F65" w:rsidR="00FC4DE8" w:rsidRPr="00C57915" w:rsidRDefault="00FC4DE8" w:rsidP="00803C25">
      <w:pPr>
        <w:shd w:val="clear" w:color="auto" w:fill="FFFFFF" w:themeFill="background1"/>
        <w:spacing w:after="0" w:line="240" w:lineRule="auto"/>
        <w:jc w:val="both"/>
        <w:rPr>
          <w:rFonts w:ascii="Times New Roman" w:hAnsi="Times New Roman" w:cs="Times New Roman"/>
          <w:sz w:val="20"/>
          <w:szCs w:val="20"/>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4"/>
        <w:gridCol w:w="222"/>
      </w:tblGrid>
      <w:tr w:rsidR="007B30F6" w:rsidRPr="00866AC6" w14:paraId="504B2CDE" w14:textId="77777777" w:rsidTr="00866AC6">
        <w:tc>
          <w:tcPr>
            <w:tcW w:w="9984" w:type="dxa"/>
          </w:tcPr>
          <w:p w14:paraId="7EB0505E" w14:textId="77777777" w:rsidR="003F3E74" w:rsidRDefault="003F3E74"/>
          <w:tbl>
            <w:tblPr>
              <w:tblStyle w:val="af1"/>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4786"/>
            </w:tblGrid>
            <w:tr w:rsidR="00866AC6" w:rsidRPr="00866AC6" w14:paraId="79CFBE78" w14:textId="77777777" w:rsidTr="003F3E74">
              <w:tc>
                <w:tcPr>
                  <w:tcW w:w="5191" w:type="dxa"/>
                </w:tcPr>
                <w:p w14:paraId="04EA74C6" w14:textId="77777777" w:rsidR="00866AC6" w:rsidRPr="00866AC6" w:rsidRDefault="00866AC6" w:rsidP="00866AC6">
                  <w:pPr>
                    <w:pStyle w:val="Standard"/>
                    <w:spacing w:after="0" w:line="240" w:lineRule="exact"/>
                    <w:jc w:val="center"/>
                    <w:rPr>
                      <w:b/>
                      <w:color w:val="000000"/>
                      <w:sz w:val="24"/>
                      <w:szCs w:val="24"/>
                    </w:rPr>
                  </w:pPr>
                </w:p>
                <w:p w14:paraId="318E8368" w14:textId="097668F1" w:rsidR="00866AC6" w:rsidRPr="00866AC6" w:rsidRDefault="00866AC6" w:rsidP="00866AC6">
                  <w:pPr>
                    <w:pStyle w:val="Standard"/>
                    <w:spacing w:after="0" w:line="240" w:lineRule="exact"/>
                    <w:jc w:val="center"/>
                    <w:rPr>
                      <w:b/>
                      <w:color w:val="000000"/>
                      <w:sz w:val="24"/>
                      <w:szCs w:val="24"/>
                    </w:rPr>
                  </w:pPr>
                  <w:r w:rsidRPr="00866AC6">
                    <w:rPr>
                      <w:b/>
                      <w:color w:val="000000"/>
                      <w:sz w:val="24"/>
                      <w:szCs w:val="24"/>
                    </w:rPr>
                    <w:t>СОГЛАШЕНИЕ О СОТРУДНИЧЕСТВЕ</w:t>
                  </w:r>
                  <w:r w:rsidR="003F3E74">
                    <w:rPr>
                      <w:rStyle w:val="af4"/>
                      <w:b/>
                      <w:color w:val="000000"/>
                      <w:sz w:val="24"/>
                      <w:szCs w:val="24"/>
                    </w:rPr>
                    <w:footnoteReference w:id="2"/>
                  </w:r>
                  <w:r w:rsidRPr="00866AC6">
                    <w:rPr>
                      <w:b/>
                      <w:color w:val="000000"/>
                      <w:sz w:val="24"/>
                      <w:szCs w:val="24"/>
                    </w:rPr>
                    <w:t xml:space="preserve"> </w:t>
                  </w:r>
                </w:p>
                <w:p w14:paraId="4353FE74" w14:textId="77777777" w:rsidR="00866AC6" w:rsidRPr="00866AC6" w:rsidRDefault="00866AC6" w:rsidP="00866AC6">
                  <w:pPr>
                    <w:pStyle w:val="Standard"/>
                    <w:spacing w:after="0" w:line="240" w:lineRule="exact"/>
                    <w:jc w:val="center"/>
                    <w:rPr>
                      <w:b/>
                      <w:color w:val="000000"/>
                      <w:sz w:val="24"/>
                      <w:szCs w:val="24"/>
                    </w:rPr>
                  </w:pPr>
                  <w:r w:rsidRPr="00866AC6">
                    <w:rPr>
                      <w:b/>
                      <w:color w:val="000000"/>
                      <w:sz w:val="24"/>
                      <w:szCs w:val="24"/>
                    </w:rPr>
                    <w:t>между</w:t>
                  </w:r>
                </w:p>
                <w:p w14:paraId="08558189" w14:textId="77777777" w:rsidR="00866AC6" w:rsidRPr="00866AC6" w:rsidRDefault="00866AC6" w:rsidP="00866AC6">
                  <w:pPr>
                    <w:pStyle w:val="Standard"/>
                    <w:spacing w:after="0" w:line="240" w:lineRule="exact"/>
                    <w:jc w:val="center"/>
                    <w:rPr>
                      <w:rStyle w:val="FontStyle23"/>
                      <w:rFonts w:ascii="Times New Roman" w:hAnsi="Times New Roman"/>
                      <w:color w:val="000000"/>
                      <w:sz w:val="24"/>
                      <w:szCs w:val="24"/>
                    </w:rPr>
                  </w:pPr>
                  <w:r w:rsidRPr="00866AC6">
                    <w:rPr>
                      <w:rStyle w:val="FontStyle23"/>
                      <w:rFonts w:ascii="Times New Roman" w:hAnsi="Times New Roman"/>
                      <w:color w:val="000000"/>
                      <w:sz w:val="24"/>
                      <w:szCs w:val="24"/>
                    </w:rPr>
                    <w:t>Государственным автономным образовательным учреждением высшего образования города Москвы «Московский городской педагогический университет»</w:t>
                  </w:r>
                </w:p>
                <w:p w14:paraId="53570CA1" w14:textId="77777777" w:rsidR="00866AC6" w:rsidRPr="00866AC6" w:rsidRDefault="00866AC6" w:rsidP="00866AC6">
                  <w:pPr>
                    <w:pStyle w:val="Standard"/>
                    <w:spacing w:after="0" w:line="240" w:lineRule="exact"/>
                    <w:jc w:val="center"/>
                    <w:rPr>
                      <w:color w:val="000000"/>
                      <w:sz w:val="24"/>
                      <w:szCs w:val="24"/>
                    </w:rPr>
                  </w:pPr>
                  <w:r w:rsidRPr="00866AC6">
                    <w:rPr>
                      <w:rStyle w:val="FontStyle23"/>
                      <w:rFonts w:ascii="Times New Roman" w:hAnsi="Times New Roman"/>
                      <w:color w:val="000000"/>
                      <w:sz w:val="24"/>
                      <w:szCs w:val="24"/>
                    </w:rPr>
                    <w:t>(г. Москва, Российская Федерация)</w:t>
                  </w:r>
                </w:p>
                <w:p w14:paraId="4D8C6E9B" w14:textId="77777777" w:rsidR="00866AC6" w:rsidRPr="00866AC6" w:rsidRDefault="00866AC6" w:rsidP="00866AC6">
                  <w:pPr>
                    <w:pStyle w:val="Standard"/>
                    <w:spacing w:after="0" w:line="240" w:lineRule="exact"/>
                    <w:jc w:val="center"/>
                    <w:rPr>
                      <w:b/>
                      <w:color w:val="000000"/>
                      <w:sz w:val="24"/>
                      <w:szCs w:val="24"/>
                    </w:rPr>
                  </w:pPr>
                  <w:r w:rsidRPr="00866AC6">
                    <w:rPr>
                      <w:b/>
                      <w:color w:val="000000"/>
                      <w:sz w:val="24"/>
                      <w:szCs w:val="24"/>
                    </w:rPr>
                    <w:t>и</w:t>
                  </w:r>
                </w:p>
                <w:p w14:paraId="1F7BFC4A" w14:textId="77777777" w:rsidR="00866AC6" w:rsidRPr="00866AC6" w:rsidRDefault="00866AC6" w:rsidP="00866AC6">
                  <w:pPr>
                    <w:pStyle w:val="Standard"/>
                    <w:spacing w:after="0" w:line="240" w:lineRule="exact"/>
                    <w:jc w:val="center"/>
                    <w:rPr>
                      <w:b/>
                      <w:color w:val="000000"/>
                      <w:sz w:val="24"/>
                      <w:szCs w:val="24"/>
                    </w:rPr>
                  </w:pPr>
                  <w:r w:rsidRPr="00866AC6">
                    <w:rPr>
                      <w:b/>
                      <w:color w:val="000000"/>
                      <w:sz w:val="24"/>
                      <w:szCs w:val="24"/>
                    </w:rPr>
                    <w:t>_______________</w:t>
                  </w:r>
                </w:p>
                <w:p w14:paraId="728A5D66" w14:textId="77777777" w:rsidR="00866AC6" w:rsidRPr="00866AC6" w:rsidRDefault="00866AC6" w:rsidP="00866AC6">
                  <w:pPr>
                    <w:spacing w:after="0" w:line="240" w:lineRule="exact"/>
                    <w:jc w:val="center"/>
                    <w:rPr>
                      <w:rFonts w:ascii="Times New Roman" w:hAnsi="Times New Roman" w:cs="Times New Roman"/>
                      <w:color w:val="000000" w:themeColor="text1"/>
                      <w:sz w:val="24"/>
                      <w:szCs w:val="24"/>
                      <w:lang w:val="ru-RU"/>
                    </w:rPr>
                  </w:pPr>
                  <w:r w:rsidRPr="00866AC6">
                    <w:rPr>
                      <w:rFonts w:ascii="Times New Roman" w:hAnsi="Times New Roman" w:cs="Times New Roman"/>
                      <w:color w:val="000000" w:themeColor="text1"/>
                      <w:sz w:val="24"/>
                      <w:szCs w:val="24"/>
                      <w:lang w:val="ru-RU"/>
                    </w:rPr>
                    <w:t xml:space="preserve"> (___________) </w:t>
                  </w:r>
                </w:p>
                <w:p w14:paraId="412E0CF0" w14:textId="77777777" w:rsidR="00866AC6" w:rsidRPr="00866AC6" w:rsidRDefault="00866AC6" w:rsidP="00866AC6">
                  <w:pPr>
                    <w:spacing w:after="0" w:line="240" w:lineRule="exact"/>
                    <w:jc w:val="center"/>
                    <w:rPr>
                      <w:rFonts w:ascii="Times New Roman" w:hAnsi="Times New Roman" w:cs="Times New Roman"/>
                      <w:color w:val="000000" w:themeColor="text1"/>
                      <w:sz w:val="24"/>
                      <w:szCs w:val="24"/>
                      <w:lang w:val="ru-RU"/>
                    </w:rPr>
                  </w:pPr>
                </w:p>
              </w:tc>
              <w:tc>
                <w:tcPr>
                  <w:tcW w:w="4786" w:type="dxa"/>
                </w:tcPr>
                <w:p w14:paraId="1EB328D5" w14:textId="77777777" w:rsidR="00866AC6" w:rsidRPr="00866AC6" w:rsidRDefault="00866AC6" w:rsidP="00866AC6">
                  <w:pPr>
                    <w:pStyle w:val="Standard"/>
                    <w:spacing w:after="0" w:line="240" w:lineRule="exact"/>
                    <w:jc w:val="center"/>
                    <w:rPr>
                      <w:b/>
                      <w:i/>
                      <w:color w:val="000000"/>
                      <w:sz w:val="24"/>
                      <w:szCs w:val="24"/>
                      <w:lang w:val="en-US"/>
                    </w:rPr>
                  </w:pPr>
                </w:p>
                <w:p w14:paraId="5A323E75" w14:textId="77777777" w:rsidR="00866AC6" w:rsidRPr="00866AC6" w:rsidRDefault="00866AC6" w:rsidP="00866AC6">
                  <w:pPr>
                    <w:pStyle w:val="Standard"/>
                    <w:spacing w:after="0" w:line="240" w:lineRule="exact"/>
                    <w:jc w:val="center"/>
                    <w:rPr>
                      <w:b/>
                      <w:color w:val="000000"/>
                      <w:sz w:val="24"/>
                      <w:szCs w:val="24"/>
                      <w:lang w:val="en-US"/>
                    </w:rPr>
                  </w:pPr>
                  <w:r w:rsidRPr="00866AC6">
                    <w:rPr>
                      <w:b/>
                      <w:color w:val="000000"/>
                      <w:sz w:val="24"/>
                      <w:szCs w:val="24"/>
                      <w:lang w:val="en-US"/>
                    </w:rPr>
                    <w:t>AGREEMENT ON COOPERATION</w:t>
                  </w:r>
                </w:p>
                <w:p w14:paraId="5492E87E" w14:textId="77777777" w:rsidR="00866AC6" w:rsidRPr="00866AC6" w:rsidRDefault="00866AC6" w:rsidP="00866AC6">
                  <w:pPr>
                    <w:pStyle w:val="Standard"/>
                    <w:spacing w:after="0" w:line="240" w:lineRule="exact"/>
                    <w:jc w:val="center"/>
                    <w:rPr>
                      <w:b/>
                      <w:color w:val="000000"/>
                      <w:sz w:val="24"/>
                      <w:szCs w:val="24"/>
                      <w:lang w:val="en-US"/>
                    </w:rPr>
                  </w:pPr>
                  <w:r w:rsidRPr="00866AC6">
                    <w:rPr>
                      <w:b/>
                      <w:color w:val="000000"/>
                      <w:sz w:val="24"/>
                      <w:szCs w:val="24"/>
                      <w:lang w:val="en-US"/>
                    </w:rPr>
                    <w:t>between</w:t>
                  </w:r>
                </w:p>
                <w:p w14:paraId="22EE0962" w14:textId="77777777" w:rsidR="00866AC6" w:rsidRPr="00866AC6" w:rsidRDefault="00866AC6" w:rsidP="00866AC6">
                  <w:pPr>
                    <w:pStyle w:val="Standard"/>
                    <w:spacing w:after="0" w:line="240" w:lineRule="exact"/>
                    <w:jc w:val="center"/>
                    <w:rPr>
                      <w:b/>
                      <w:color w:val="000000"/>
                      <w:sz w:val="24"/>
                      <w:szCs w:val="24"/>
                      <w:lang w:val="en-US"/>
                    </w:rPr>
                  </w:pPr>
                  <w:r w:rsidRPr="00866AC6">
                    <w:rPr>
                      <w:b/>
                      <w:color w:val="000000"/>
                      <w:sz w:val="24"/>
                      <w:szCs w:val="24"/>
                      <w:lang w:val="en-US"/>
                    </w:rPr>
                    <w:t>Moscow City University (MCU)</w:t>
                  </w:r>
                </w:p>
                <w:p w14:paraId="20EAC5C0" w14:textId="77777777" w:rsidR="00866AC6" w:rsidRPr="00866AC6" w:rsidRDefault="00866AC6" w:rsidP="00866AC6">
                  <w:pPr>
                    <w:pStyle w:val="Standard"/>
                    <w:spacing w:after="0" w:line="240" w:lineRule="exact"/>
                    <w:jc w:val="center"/>
                    <w:rPr>
                      <w:b/>
                      <w:color w:val="000000"/>
                      <w:sz w:val="24"/>
                      <w:szCs w:val="24"/>
                      <w:lang w:val="en-US"/>
                    </w:rPr>
                  </w:pPr>
                  <w:r w:rsidRPr="00866AC6">
                    <w:rPr>
                      <w:b/>
                      <w:color w:val="000000"/>
                      <w:sz w:val="24"/>
                      <w:szCs w:val="24"/>
                      <w:lang w:val="en-US"/>
                    </w:rPr>
                    <w:t>(Moscow, Russia)</w:t>
                  </w:r>
                </w:p>
                <w:p w14:paraId="69B125B9" w14:textId="77777777" w:rsidR="00866AC6" w:rsidRPr="00866AC6" w:rsidRDefault="00866AC6" w:rsidP="00866AC6">
                  <w:pPr>
                    <w:pStyle w:val="Standard"/>
                    <w:spacing w:after="0" w:line="240" w:lineRule="exact"/>
                    <w:jc w:val="center"/>
                    <w:rPr>
                      <w:b/>
                      <w:color w:val="000000"/>
                      <w:sz w:val="24"/>
                      <w:szCs w:val="24"/>
                      <w:lang w:val="it-IT"/>
                    </w:rPr>
                  </w:pPr>
                  <w:r w:rsidRPr="00866AC6">
                    <w:rPr>
                      <w:b/>
                      <w:color w:val="000000"/>
                      <w:sz w:val="24"/>
                      <w:szCs w:val="24"/>
                      <w:lang w:val="en-US"/>
                    </w:rPr>
                    <w:t>a</w:t>
                  </w:r>
                  <w:r w:rsidRPr="00866AC6">
                    <w:rPr>
                      <w:b/>
                      <w:color w:val="000000"/>
                      <w:sz w:val="24"/>
                      <w:szCs w:val="24"/>
                      <w:lang w:val="it-IT"/>
                    </w:rPr>
                    <w:t>nd</w:t>
                  </w:r>
                </w:p>
                <w:p w14:paraId="4C011547" w14:textId="77777777" w:rsidR="00866AC6" w:rsidRPr="00866AC6" w:rsidRDefault="00866AC6" w:rsidP="00866AC6">
                  <w:pPr>
                    <w:pStyle w:val="Standard"/>
                    <w:spacing w:after="0" w:line="240" w:lineRule="exact"/>
                    <w:jc w:val="center"/>
                    <w:rPr>
                      <w:b/>
                      <w:bCs/>
                      <w:color w:val="000000"/>
                      <w:sz w:val="24"/>
                      <w:szCs w:val="24"/>
                    </w:rPr>
                  </w:pPr>
                  <w:r w:rsidRPr="00866AC6">
                    <w:rPr>
                      <w:b/>
                      <w:bCs/>
                      <w:color w:val="000000"/>
                      <w:sz w:val="24"/>
                      <w:szCs w:val="24"/>
                    </w:rPr>
                    <w:t>_____________</w:t>
                  </w:r>
                </w:p>
                <w:p w14:paraId="609A3449" w14:textId="77777777" w:rsidR="00866AC6" w:rsidRPr="00866AC6" w:rsidRDefault="00866AC6" w:rsidP="00866AC6">
                  <w:pPr>
                    <w:pStyle w:val="Standard"/>
                    <w:spacing w:after="0" w:line="240" w:lineRule="exact"/>
                    <w:jc w:val="center"/>
                    <w:rPr>
                      <w:b/>
                      <w:bCs/>
                      <w:color w:val="000000"/>
                      <w:sz w:val="24"/>
                      <w:szCs w:val="24"/>
                    </w:rPr>
                  </w:pPr>
                  <w:r w:rsidRPr="00866AC6">
                    <w:rPr>
                      <w:b/>
                      <w:bCs/>
                      <w:color w:val="000000"/>
                      <w:sz w:val="24"/>
                      <w:szCs w:val="24"/>
                    </w:rPr>
                    <w:t>(____________)</w:t>
                  </w:r>
                </w:p>
                <w:p w14:paraId="16D4B927" w14:textId="77777777" w:rsidR="00866AC6" w:rsidRPr="00866AC6" w:rsidRDefault="00866AC6" w:rsidP="00866AC6">
                  <w:pPr>
                    <w:spacing w:after="0" w:line="240" w:lineRule="exact"/>
                    <w:rPr>
                      <w:rFonts w:ascii="Times New Roman" w:hAnsi="Times New Roman" w:cs="Times New Roman"/>
                      <w:color w:val="000000" w:themeColor="text1"/>
                      <w:sz w:val="24"/>
                      <w:szCs w:val="24"/>
                    </w:rPr>
                  </w:pPr>
                </w:p>
              </w:tc>
            </w:tr>
            <w:tr w:rsidR="00866AC6" w:rsidRPr="00866AC6" w14:paraId="7DB3A2DC" w14:textId="77777777" w:rsidTr="003F3E74">
              <w:tc>
                <w:tcPr>
                  <w:tcW w:w="5191" w:type="dxa"/>
                </w:tcPr>
                <w:p w14:paraId="31CAEF5D"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Настоящее Соглашение составлено «__</w:t>
                  </w:r>
                  <w:proofErr w:type="gramStart"/>
                  <w:r w:rsidRPr="00866AC6">
                    <w:rPr>
                      <w:rFonts w:ascii="Times New Roman" w:hAnsi="Times New Roman" w:cs="Times New Roman"/>
                      <w:sz w:val="24"/>
                      <w:szCs w:val="24"/>
                      <w:lang w:val="ru-RU"/>
                    </w:rPr>
                    <w:t>_»_</w:t>
                  </w:r>
                  <w:proofErr w:type="gramEnd"/>
                  <w:r w:rsidRPr="00866AC6">
                    <w:rPr>
                      <w:rFonts w:ascii="Times New Roman" w:hAnsi="Times New Roman" w:cs="Times New Roman"/>
                      <w:sz w:val="24"/>
                      <w:szCs w:val="24"/>
                      <w:lang w:val="ru-RU"/>
                    </w:rPr>
                    <w:t>___20__ г.</w:t>
                  </w:r>
                </w:p>
                <w:p w14:paraId="514DA0AB" w14:textId="77777777" w:rsidR="00866AC6" w:rsidRPr="00866AC6" w:rsidRDefault="00866AC6" w:rsidP="00866AC6">
                  <w:pPr>
                    <w:pStyle w:val="Standard"/>
                    <w:spacing w:after="0" w:line="240" w:lineRule="exact"/>
                    <w:jc w:val="both"/>
                    <w:rPr>
                      <w:color w:val="000000"/>
                      <w:sz w:val="24"/>
                      <w:szCs w:val="24"/>
                    </w:rPr>
                  </w:pPr>
                </w:p>
                <w:p w14:paraId="2A19B0D1" w14:textId="7B331ADD"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b/>
                      <w:sz w:val="24"/>
                      <w:szCs w:val="24"/>
                      <w:lang w:val="ru-RU"/>
                    </w:rPr>
                    <w:t>Государственное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w:t>
                  </w:r>
                  <w:r w:rsidRPr="00866AC6">
                    <w:rPr>
                      <w:rFonts w:ascii="Times New Roman" w:hAnsi="Times New Roman" w:cs="Times New Roman"/>
                      <w:sz w:val="24"/>
                      <w:szCs w:val="24"/>
                      <w:lang w:val="ru-RU"/>
                    </w:rPr>
                    <w:t xml:space="preserve"> в лице</w:t>
                  </w:r>
                  <w:r w:rsidR="00AE5AA3" w:rsidRPr="00736FE2">
                    <w:rPr>
                      <w:rFonts w:ascii="Times New Roman" w:hAnsi="Times New Roman" w:cs="Times New Roman"/>
                      <w:sz w:val="24"/>
                      <w:szCs w:val="24"/>
                      <w:lang w:val="ru-RU"/>
                    </w:rPr>
                    <w:t>_________</w:t>
                  </w:r>
                  <w:r w:rsidRPr="00736FE2">
                    <w:rPr>
                      <w:rFonts w:ascii="Times New Roman" w:hAnsi="Times New Roman" w:cs="Times New Roman"/>
                      <w:sz w:val="24"/>
                      <w:szCs w:val="24"/>
                      <w:lang w:val="ru-RU"/>
                    </w:rPr>
                    <w:t xml:space="preserve"> _____________ </w:t>
                  </w:r>
                  <w:r w:rsidRPr="00AE5AA3">
                    <w:rPr>
                      <w:rFonts w:ascii="Times New Roman" w:hAnsi="Times New Roman" w:cs="Times New Roman"/>
                      <w:sz w:val="24"/>
                      <w:szCs w:val="24"/>
                      <w:lang w:val="ru-RU"/>
                    </w:rPr>
                    <w:t xml:space="preserve">__________________, </w:t>
                  </w:r>
                  <w:r w:rsidRPr="00866AC6">
                    <w:rPr>
                      <w:rFonts w:ascii="Times New Roman" w:hAnsi="Times New Roman" w:cs="Times New Roman"/>
                      <w:sz w:val="24"/>
                      <w:szCs w:val="24"/>
                      <w:lang w:val="ru-RU"/>
                    </w:rPr>
                    <w:t>действующего на основании</w:t>
                  </w:r>
                  <w:r w:rsidR="00AE5AA3">
                    <w:rPr>
                      <w:rFonts w:ascii="Times New Roman" w:hAnsi="Times New Roman" w:cs="Times New Roman"/>
                      <w:sz w:val="24"/>
                      <w:szCs w:val="24"/>
                      <w:lang w:val="ru-RU"/>
                    </w:rPr>
                    <w:t>_____________</w:t>
                  </w:r>
                  <w:r w:rsidRPr="00866AC6">
                    <w:rPr>
                      <w:rFonts w:ascii="Times New Roman" w:hAnsi="Times New Roman" w:cs="Times New Roman"/>
                      <w:sz w:val="24"/>
                      <w:szCs w:val="24"/>
                      <w:lang w:val="ru-RU"/>
                    </w:rPr>
                    <w:t>, с одной стороны, и   ________________________________________, в лице _________________________, действующего на основании ________________, с другой стороны, совместно именуемые «Стороны», желая установить и развивать двустороннее сотрудничество, заключили настоящее Соглашение о нижеследующем:</w:t>
                  </w:r>
                </w:p>
                <w:p w14:paraId="36A0FC98" w14:textId="77777777" w:rsidR="00866AC6" w:rsidRPr="00866AC6" w:rsidRDefault="00866AC6" w:rsidP="00866AC6">
                  <w:pPr>
                    <w:spacing w:after="0" w:line="240" w:lineRule="exact"/>
                    <w:jc w:val="both"/>
                    <w:rPr>
                      <w:rFonts w:ascii="Times New Roman" w:hAnsi="Times New Roman" w:cs="Times New Roman"/>
                      <w:b/>
                      <w:color w:val="000000"/>
                      <w:sz w:val="24"/>
                      <w:szCs w:val="24"/>
                      <w:lang w:val="ru-RU"/>
                    </w:rPr>
                  </w:pPr>
                </w:p>
              </w:tc>
              <w:tc>
                <w:tcPr>
                  <w:tcW w:w="4786" w:type="dxa"/>
                </w:tcPr>
                <w:p w14:paraId="590735AC" w14:textId="77777777" w:rsidR="00866AC6" w:rsidRPr="00866AC6" w:rsidRDefault="00866AC6" w:rsidP="00866AC6">
                  <w:pPr>
                    <w:pStyle w:val="Standard"/>
                    <w:spacing w:after="0" w:line="240" w:lineRule="exact"/>
                    <w:jc w:val="both"/>
                    <w:rPr>
                      <w:color w:val="000000"/>
                      <w:sz w:val="24"/>
                      <w:szCs w:val="24"/>
                      <w:lang w:val="en-US"/>
                    </w:rPr>
                  </w:pPr>
                  <w:r w:rsidRPr="00866AC6">
                    <w:rPr>
                      <w:color w:val="000000"/>
                      <w:sz w:val="24"/>
                      <w:szCs w:val="24"/>
                      <w:lang w:val="en-US"/>
                    </w:rPr>
                    <w:t>This Agreement is made on «___» _______ 20__.</w:t>
                  </w:r>
                </w:p>
                <w:p w14:paraId="04A2FB41" w14:textId="77777777" w:rsidR="00866AC6" w:rsidRPr="00866AC6" w:rsidRDefault="00866AC6" w:rsidP="00866AC6">
                  <w:pPr>
                    <w:pStyle w:val="Standard"/>
                    <w:spacing w:after="0" w:line="240" w:lineRule="exact"/>
                    <w:jc w:val="both"/>
                    <w:rPr>
                      <w:b/>
                      <w:color w:val="000000"/>
                      <w:sz w:val="24"/>
                      <w:szCs w:val="24"/>
                      <w:lang w:val="en-US"/>
                    </w:rPr>
                  </w:pPr>
                </w:p>
                <w:p w14:paraId="7B8D9213" w14:textId="77777777" w:rsidR="00866AC6" w:rsidRPr="00866AC6" w:rsidRDefault="00866AC6" w:rsidP="00866AC6">
                  <w:pPr>
                    <w:pStyle w:val="Standard"/>
                    <w:spacing w:after="0" w:line="240" w:lineRule="exact"/>
                    <w:jc w:val="both"/>
                    <w:rPr>
                      <w:color w:val="000000"/>
                      <w:sz w:val="24"/>
                      <w:szCs w:val="24"/>
                      <w:lang w:val="en-US"/>
                    </w:rPr>
                  </w:pPr>
                  <w:r w:rsidRPr="00866AC6">
                    <w:rPr>
                      <w:b/>
                      <w:color w:val="000000"/>
                      <w:sz w:val="24"/>
                      <w:szCs w:val="24"/>
                      <w:lang w:val="en-US"/>
                    </w:rPr>
                    <w:t>Moscow City University (MCU)</w:t>
                  </w:r>
                  <w:r w:rsidRPr="00866AC6">
                    <w:rPr>
                      <w:color w:val="000000"/>
                      <w:sz w:val="24"/>
                      <w:szCs w:val="24"/>
                      <w:lang w:val="en-US"/>
                    </w:rPr>
                    <w:t xml:space="preserve">, </w:t>
                  </w:r>
                  <w:r w:rsidRPr="00866AC6">
                    <w:rPr>
                      <w:sz w:val="24"/>
                      <w:szCs w:val="24"/>
                      <w:lang w:val="en-US"/>
                    </w:rPr>
                    <w:t>represented</w:t>
                  </w:r>
                  <w:r w:rsidRPr="00866AC6">
                    <w:rPr>
                      <w:color w:val="000000"/>
                      <w:sz w:val="24"/>
                      <w:szCs w:val="24"/>
                      <w:lang w:val="en-US"/>
                    </w:rPr>
                    <w:t xml:space="preserve"> by __________ ______________________, acting on the basis of the Power of Attorney on № __________ ________________________, </w:t>
                  </w:r>
                  <w:r w:rsidRPr="00866AC6">
                    <w:rPr>
                      <w:sz w:val="24"/>
                      <w:szCs w:val="24"/>
                      <w:lang w:val="en-US"/>
                    </w:rPr>
                    <w:t>and</w:t>
                  </w:r>
                  <w:r w:rsidRPr="00866AC6">
                    <w:rPr>
                      <w:b/>
                      <w:color w:val="000000"/>
                      <w:sz w:val="24"/>
                      <w:szCs w:val="24"/>
                      <w:lang w:val="en-US"/>
                    </w:rPr>
                    <w:t xml:space="preserve"> </w:t>
                  </w:r>
                  <w:r w:rsidRPr="00866AC6">
                    <w:rPr>
                      <w:sz w:val="24"/>
                      <w:szCs w:val="24"/>
                      <w:lang w:val="en-US"/>
                    </w:rPr>
                    <w:t xml:space="preserve">  ________________________ </w:t>
                  </w:r>
                  <w:r w:rsidRPr="00866AC6">
                    <w:rPr>
                      <w:color w:val="000000"/>
                      <w:sz w:val="24"/>
                      <w:szCs w:val="24"/>
                      <w:lang w:val="en-US"/>
                    </w:rPr>
                    <w:t xml:space="preserve">represented by __________________________, acting on the basis of ____________________ on the other hand, jointly referred to as </w:t>
                  </w:r>
                  <w:r w:rsidRPr="00866AC6">
                    <w:rPr>
                      <w:b/>
                      <w:color w:val="000000"/>
                      <w:sz w:val="24"/>
                      <w:szCs w:val="24"/>
                      <w:lang w:val="en-US"/>
                    </w:rPr>
                    <w:t>«Parties»</w:t>
                  </w:r>
                  <w:r w:rsidRPr="00866AC6">
                    <w:rPr>
                      <w:color w:val="000000"/>
                      <w:sz w:val="24"/>
                      <w:szCs w:val="24"/>
                      <w:lang w:val="en-US"/>
                    </w:rPr>
                    <w:t>, wishing to establish and develop bilateral cooperation, have agreed upon the following:</w:t>
                  </w:r>
                </w:p>
                <w:p w14:paraId="0129DC37" w14:textId="77777777" w:rsidR="00866AC6" w:rsidRPr="00866AC6" w:rsidRDefault="00866AC6" w:rsidP="00866AC6">
                  <w:pPr>
                    <w:pStyle w:val="Standard"/>
                    <w:spacing w:after="0" w:line="240" w:lineRule="exact"/>
                    <w:jc w:val="both"/>
                    <w:rPr>
                      <w:color w:val="000000"/>
                      <w:sz w:val="24"/>
                      <w:szCs w:val="24"/>
                      <w:lang w:val="en-US"/>
                    </w:rPr>
                  </w:pPr>
                </w:p>
                <w:p w14:paraId="3DF1E074" w14:textId="77777777" w:rsidR="00866AC6" w:rsidRPr="00866AC6" w:rsidRDefault="00866AC6" w:rsidP="00866AC6">
                  <w:pPr>
                    <w:pStyle w:val="Standard"/>
                    <w:spacing w:after="0" w:line="240" w:lineRule="exact"/>
                    <w:jc w:val="both"/>
                    <w:rPr>
                      <w:color w:val="000000"/>
                      <w:sz w:val="24"/>
                      <w:szCs w:val="24"/>
                      <w:lang w:val="en-US"/>
                    </w:rPr>
                  </w:pPr>
                </w:p>
                <w:p w14:paraId="75F972BD"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p>
              </w:tc>
            </w:tr>
            <w:tr w:rsidR="00866AC6" w:rsidRPr="00866AC6" w14:paraId="088AE4B3" w14:textId="77777777" w:rsidTr="003F3E74">
              <w:tc>
                <w:tcPr>
                  <w:tcW w:w="5191" w:type="dxa"/>
                </w:tcPr>
                <w:p w14:paraId="6F7BC8D5"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Статья 1</w:t>
                  </w:r>
                </w:p>
                <w:p w14:paraId="7AD47768" w14:textId="328190AB" w:rsidR="00866AC6" w:rsidRDefault="00866AC6" w:rsidP="00866AC6">
                  <w:pPr>
                    <w:pStyle w:val="Standard"/>
                    <w:spacing w:after="0" w:line="240" w:lineRule="exact"/>
                    <w:jc w:val="both"/>
                    <w:rPr>
                      <w:b/>
                      <w:color w:val="000000"/>
                      <w:sz w:val="24"/>
                      <w:szCs w:val="24"/>
                    </w:rPr>
                  </w:pPr>
                  <w:r w:rsidRPr="00866AC6">
                    <w:rPr>
                      <w:b/>
                      <w:color w:val="000000"/>
                      <w:sz w:val="24"/>
                      <w:szCs w:val="24"/>
                    </w:rPr>
                    <w:t>Цель сотрудничества</w:t>
                  </w:r>
                </w:p>
                <w:p w14:paraId="2F97CCA9" w14:textId="77777777" w:rsidR="00866AC6" w:rsidRPr="00866AC6" w:rsidRDefault="00866AC6" w:rsidP="00866AC6">
                  <w:pPr>
                    <w:pStyle w:val="Standard"/>
                    <w:spacing w:after="0" w:line="240" w:lineRule="exact"/>
                    <w:jc w:val="both"/>
                    <w:rPr>
                      <w:color w:val="000000"/>
                      <w:sz w:val="24"/>
                      <w:szCs w:val="24"/>
                    </w:rPr>
                  </w:pPr>
                </w:p>
                <w:p w14:paraId="43F5BD81"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color w:val="000000"/>
                      <w:sz w:val="24"/>
                      <w:szCs w:val="24"/>
                      <w:lang w:val="ru-RU"/>
                    </w:rPr>
                    <w:t>1.1. Целью заключения настоящего Соглашения является развитие сотрудничества между Сторонами в сфере образования и науки.</w:t>
                  </w:r>
                </w:p>
              </w:tc>
              <w:tc>
                <w:tcPr>
                  <w:tcW w:w="4786" w:type="dxa"/>
                </w:tcPr>
                <w:p w14:paraId="4573C6EB"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1</w:t>
                  </w:r>
                </w:p>
                <w:p w14:paraId="05A30309" w14:textId="3F4F5C79" w:rsid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Objective of cooperation</w:t>
                  </w:r>
                </w:p>
                <w:p w14:paraId="629B646C" w14:textId="77777777" w:rsidR="00866AC6" w:rsidRPr="00866AC6" w:rsidRDefault="00866AC6" w:rsidP="00866AC6">
                  <w:pPr>
                    <w:pStyle w:val="Standard"/>
                    <w:spacing w:after="0" w:line="240" w:lineRule="exact"/>
                    <w:jc w:val="both"/>
                    <w:rPr>
                      <w:b/>
                      <w:color w:val="000000"/>
                      <w:sz w:val="24"/>
                      <w:szCs w:val="24"/>
                      <w:lang w:val="en-US"/>
                    </w:rPr>
                  </w:pPr>
                </w:p>
                <w:p w14:paraId="59B825B1"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1.1 The main objective of the Agreement is to promote cooperation between the two Parties in the field of education and science.</w:t>
                  </w:r>
                </w:p>
              </w:tc>
            </w:tr>
            <w:tr w:rsidR="00866AC6" w:rsidRPr="00866AC6" w14:paraId="30B74B56" w14:textId="77777777" w:rsidTr="003F3E74">
              <w:tc>
                <w:tcPr>
                  <w:tcW w:w="5191" w:type="dxa"/>
                </w:tcPr>
                <w:p w14:paraId="537461FF" w14:textId="77777777" w:rsidR="00866AC6" w:rsidRPr="00866AC6" w:rsidRDefault="00866AC6" w:rsidP="00866AC6">
                  <w:pPr>
                    <w:pStyle w:val="Standard"/>
                    <w:spacing w:after="0" w:line="240" w:lineRule="exact"/>
                    <w:jc w:val="both"/>
                    <w:rPr>
                      <w:b/>
                      <w:color w:val="000000"/>
                      <w:sz w:val="24"/>
                      <w:szCs w:val="24"/>
                      <w:lang w:val="en-US"/>
                    </w:rPr>
                  </w:pPr>
                </w:p>
                <w:p w14:paraId="32E04B9B"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Статья 2</w:t>
                  </w:r>
                </w:p>
                <w:p w14:paraId="61C13639" w14:textId="345DC9B2" w:rsidR="00866AC6" w:rsidRDefault="00866AC6" w:rsidP="00866AC6">
                  <w:pPr>
                    <w:pStyle w:val="Standard"/>
                    <w:spacing w:after="0" w:line="240" w:lineRule="exact"/>
                    <w:jc w:val="both"/>
                    <w:rPr>
                      <w:b/>
                      <w:color w:val="000000"/>
                      <w:sz w:val="24"/>
                      <w:szCs w:val="24"/>
                    </w:rPr>
                  </w:pPr>
                  <w:r w:rsidRPr="00866AC6">
                    <w:rPr>
                      <w:b/>
                      <w:color w:val="000000"/>
                      <w:sz w:val="24"/>
                      <w:szCs w:val="24"/>
                    </w:rPr>
                    <w:t>Направления сотрудничества</w:t>
                  </w:r>
                </w:p>
                <w:p w14:paraId="0D0F8F54" w14:textId="77777777" w:rsidR="00866AC6" w:rsidRPr="00866AC6" w:rsidRDefault="00866AC6" w:rsidP="00866AC6">
                  <w:pPr>
                    <w:pStyle w:val="Standard"/>
                    <w:spacing w:after="0" w:line="240" w:lineRule="exact"/>
                    <w:jc w:val="both"/>
                    <w:rPr>
                      <w:b/>
                      <w:color w:val="000000"/>
                      <w:sz w:val="24"/>
                      <w:szCs w:val="24"/>
                    </w:rPr>
                  </w:pPr>
                </w:p>
                <w:p w14:paraId="4C4A1C65" w14:textId="77777777" w:rsidR="00866AC6" w:rsidRPr="00866AC6" w:rsidRDefault="00866AC6" w:rsidP="00866AC6">
                  <w:pPr>
                    <w:spacing w:after="0" w:line="240" w:lineRule="exact"/>
                    <w:jc w:val="both"/>
                    <w:rPr>
                      <w:rFonts w:ascii="Times New Roman" w:hAnsi="Times New Roman" w:cs="Times New Roman"/>
                      <w:b/>
                      <w:color w:val="000000"/>
                      <w:sz w:val="24"/>
                      <w:szCs w:val="24"/>
                      <w:lang w:val="ru-RU"/>
                    </w:rPr>
                  </w:pPr>
                  <w:r w:rsidRPr="00866AC6">
                    <w:rPr>
                      <w:rFonts w:ascii="Times New Roman" w:hAnsi="Times New Roman" w:cs="Times New Roman"/>
                      <w:color w:val="000000"/>
                      <w:sz w:val="24"/>
                      <w:szCs w:val="24"/>
                      <w:lang w:val="ru-RU"/>
                    </w:rPr>
                    <w:t>2.1. Сотрудничество между Сторонами осуществляется по следующим направлениям:</w:t>
                  </w:r>
                </w:p>
              </w:tc>
              <w:tc>
                <w:tcPr>
                  <w:tcW w:w="4786" w:type="dxa"/>
                </w:tcPr>
                <w:p w14:paraId="523039EA" w14:textId="77777777" w:rsidR="00866AC6" w:rsidRPr="00866AC6" w:rsidRDefault="00866AC6" w:rsidP="00866AC6">
                  <w:pPr>
                    <w:pStyle w:val="Standard"/>
                    <w:spacing w:after="0" w:line="240" w:lineRule="exact"/>
                    <w:ind w:firstLine="709"/>
                    <w:jc w:val="both"/>
                    <w:rPr>
                      <w:b/>
                      <w:color w:val="000000"/>
                      <w:sz w:val="24"/>
                      <w:szCs w:val="24"/>
                    </w:rPr>
                  </w:pPr>
                </w:p>
                <w:p w14:paraId="1F2A9D14"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2</w:t>
                  </w:r>
                </w:p>
                <w:p w14:paraId="40D8BE4A" w14:textId="3F60405A" w:rsid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Cooperation areas</w:t>
                  </w:r>
                </w:p>
                <w:p w14:paraId="6A919868" w14:textId="77777777" w:rsidR="00866AC6" w:rsidRPr="00866AC6" w:rsidRDefault="00866AC6" w:rsidP="00866AC6">
                  <w:pPr>
                    <w:pStyle w:val="Standard"/>
                    <w:spacing w:after="0" w:line="240" w:lineRule="exact"/>
                    <w:jc w:val="both"/>
                    <w:rPr>
                      <w:b/>
                      <w:color w:val="000000"/>
                      <w:sz w:val="24"/>
                      <w:szCs w:val="24"/>
                      <w:lang w:val="en-US"/>
                    </w:rPr>
                  </w:pPr>
                </w:p>
                <w:p w14:paraId="5608F54C"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2.1. Cooperation between the Parties includes the following areas:</w:t>
                  </w:r>
                </w:p>
              </w:tc>
            </w:tr>
            <w:tr w:rsidR="00866AC6" w:rsidRPr="00866AC6" w14:paraId="63FF5A0E" w14:textId="77777777" w:rsidTr="003F3E74">
              <w:tc>
                <w:tcPr>
                  <w:tcW w:w="5191" w:type="dxa"/>
                </w:tcPr>
                <w:p w14:paraId="02D1FD36" w14:textId="77777777" w:rsidR="00866AC6" w:rsidRPr="00866AC6" w:rsidRDefault="00866AC6" w:rsidP="00866AC6">
                  <w:pPr>
                    <w:spacing w:after="0" w:line="240" w:lineRule="exact"/>
                    <w:jc w:val="both"/>
                    <w:rPr>
                      <w:rFonts w:ascii="Times New Roman" w:hAnsi="Times New Roman" w:cs="Times New Roman"/>
                      <w:b/>
                      <w:color w:val="000000"/>
                      <w:sz w:val="24"/>
                      <w:szCs w:val="24"/>
                      <w:lang w:val="ru-RU"/>
                    </w:rPr>
                  </w:pPr>
                  <w:r w:rsidRPr="00866AC6">
                    <w:rPr>
                      <w:rFonts w:ascii="Times New Roman" w:hAnsi="Times New Roman" w:cs="Times New Roman"/>
                      <w:sz w:val="24"/>
                      <w:szCs w:val="24"/>
                      <w:lang w:val="ru-RU"/>
                    </w:rPr>
                    <w:t>2.1.1.Проведение</w:t>
                  </w:r>
                  <w:r w:rsidRPr="00866AC6">
                    <w:rPr>
                      <w:rFonts w:ascii="Times New Roman" w:hAnsi="Times New Roman" w:cs="Times New Roman"/>
                      <w:sz w:val="24"/>
                      <w:szCs w:val="24"/>
                    </w:rPr>
                    <w:t> </w:t>
                  </w:r>
                  <w:r w:rsidRPr="00866AC6">
                    <w:rPr>
                      <w:rFonts w:ascii="Times New Roman" w:hAnsi="Times New Roman" w:cs="Times New Roman"/>
                      <w:sz w:val="24"/>
                      <w:szCs w:val="24"/>
                      <w:lang w:val="ru-RU"/>
                    </w:rPr>
                    <w:t>совместных</w:t>
                  </w:r>
                  <w:r w:rsidRPr="00866AC6">
                    <w:rPr>
                      <w:rFonts w:ascii="Times New Roman" w:hAnsi="Times New Roman" w:cs="Times New Roman"/>
                      <w:sz w:val="24"/>
                      <w:szCs w:val="24"/>
                    </w:rPr>
                    <w:t> </w:t>
                  </w:r>
                  <w:r w:rsidRPr="00866AC6">
                    <w:rPr>
                      <w:rFonts w:ascii="Times New Roman" w:hAnsi="Times New Roman" w:cs="Times New Roman"/>
                      <w:sz w:val="24"/>
                      <w:szCs w:val="24"/>
                      <w:lang w:val="ru-RU"/>
                    </w:rPr>
                    <w:t>фундаментальных и прикладных научных исследований и осуществление взаимодействия в инновационной сфере.</w:t>
                  </w:r>
                </w:p>
              </w:tc>
              <w:tc>
                <w:tcPr>
                  <w:tcW w:w="4786" w:type="dxa"/>
                </w:tcPr>
                <w:p w14:paraId="4CEBA15C" w14:textId="77777777" w:rsidR="00866AC6" w:rsidRPr="00866AC6" w:rsidRDefault="00866AC6" w:rsidP="00866AC6">
                  <w:pPr>
                    <w:pStyle w:val="Standard"/>
                    <w:spacing w:after="0" w:line="240" w:lineRule="exact"/>
                    <w:jc w:val="both"/>
                    <w:rPr>
                      <w:color w:val="000000"/>
                      <w:sz w:val="24"/>
                      <w:szCs w:val="24"/>
                      <w:lang w:val="en-US"/>
                    </w:rPr>
                  </w:pPr>
                  <w:r w:rsidRPr="00866AC6">
                    <w:rPr>
                      <w:color w:val="000000"/>
                      <w:sz w:val="24"/>
                      <w:szCs w:val="24"/>
                      <w:lang w:val="en-US"/>
                    </w:rPr>
                    <w:t>2.1.1. Development of joint fundamental and applied research and interaction in the innovation sphere.</w:t>
                  </w:r>
                </w:p>
                <w:p w14:paraId="069A2EBA"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p>
              </w:tc>
            </w:tr>
            <w:tr w:rsidR="00866AC6" w:rsidRPr="00866AC6" w14:paraId="6CCA26DC" w14:textId="77777777" w:rsidTr="003F3E74">
              <w:tc>
                <w:tcPr>
                  <w:tcW w:w="5191" w:type="dxa"/>
                </w:tcPr>
                <w:p w14:paraId="562EA5AC"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 xml:space="preserve">2.1.2.  Совместная разработка и реализация образовательных программ, с возможностью </w:t>
                  </w:r>
                  <w:r w:rsidRPr="00866AC6">
                    <w:rPr>
                      <w:rFonts w:ascii="Times New Roman" w:hAnsi="Times New Roman" w:cs="Times New Roman"/>
                      <w:sz w:val="24"/>
                      <w:szCs w:val="24"/>
                      <w:lang w:val="ru-RU"/>
                    </w:rPr>
                    <w:lastRenderedPageBreak/>
                    <w:t>реализации в сетевой форме.</w:t>
                  </w:r>
                </w:p>
              </w:tc>
              <w:tc>
                <w:tcPr>
                  <w:tcW w:w="4786" w:type="dxa"/>
                </w:tcPr>
                <w:p w14:paraId="5696A87A"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lastRenderedPageBreak/>
                    <w:t xml:space="preserve">2.1.2. Joint development and implementation of educational programs, as well in the form of </w:t>
                  </w:r>
                  <w:r w:rsidRPr="00866AC6">
                    <w:rPr>
                      <w:rFonts w:ascii="Times New Roman" w:hAnsi="Times New Roman" w:cs="Times New Roman"/>
                      <w:color w:val="000000"/>
                      <w:sz w:val="24"/>
                      <w:szCs w:val="24"/>
                    </w:rPr>
                    <w:lastRenderedPageBreak/>
                    <w:t>network alliances.</w:t>
                  </w:r>
                </w:p>
              </w:tc>
            </w:tr>
            <w:tr w:rsidR="00866AC6" w:rsidRPr="00866AC6" w14:paraId="01C30D3A" w14:textId="77777777" w:rsidTr="003F3E74">
              <w:tc>
                <w:tcPr>
                  <w:tcW w:w="5191" w:type="dxa"/>
                </w:tcPr>
                <w:p w14:paraId="2241BE42"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lastRenderedPageBreak/>
                    <w:t>2.1.3 Организация мобильности педагогических, научных и иных работников.</w:t>
                  </w:r>
                </w:p>
              </w:tc>
              <w:tc>
                <w:tcPr>
                  <w:tcW w:w="4786" w:type="dxa"/>
                </w:tcPr>
                <w:p w14:paraId="4F2CB906"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2.1.3. Exchange of scientists, teaching and administrative staff.</w:t>
                  </w:r>
                </w:p>
              </w:tc>
            </w:tr>
            <w:tr w:rsidR="00866AC6" w:rsidRPr="00866AC6" w14:paraId="06D03533" w14:textId="77777777" w:rsidTr="003F3E74">
              <w:tc>
                <w:tcPr>
                  <w:tcW w:w="5191" w:type="dxa"/>
                </w:tcPr>
                <w:p w14:paraId="32DF08B8" w14:textId="4F8B3F72" w:rsidR="00866AC6" w:rsidRPr="00937A2B" w:rsidRDefault="00866AC6" w:rsidP="00866AC6">
                  <w:pPr>
                    <w:spacing w:after="0" w:line="240" w:lineRule="exact"/>
                    <w:jc w:val="both"/>
                    <w:rPr>
                      <w:rFonts w:ascii="Times New Roman" w:hAnsi="Times New Roman" w:cs="Times New Roman"/>
                      <w:sz w:val="24"/>
                      <w:szCs w:val="24"/>
                      <w:lang w:val="ru-RU"/>
                    </w:rPr>
                  </w:pPr>
                  <w:r w:rsidRPr="00937A2B">
                    <w:rPr>
                      <w:rFonts w:ascii="Times New Roman" w:hAnsi="Times New Roman" w:cs="Times New Roman"/>
                      <w:sz w:val="24"/>
                      <w:szCs w:val="24"/>
                      <w:lang w:val="ru-RU"/>
                    </w:rPr>
                    <w:t>2.1.4.</w:t>
                  </w:r>
                  <w:r w:rsidRPr="00866AC6">
                    <w:rPr>
                      <w:rFonts w:ascii="Times New Roman" w:hAnsi="Times New Roman" w:cs="Times New Roman"/>
                      <w:sz w:val="24"/>
                      <w:szCs w:val="24"/>
                    </w:rPr>
                    <w:t> </w:t>
                  </w:r>
                  <w:r w:rsidRPr="00937A2B">
                    <w:rPr>
                      <w:rFonts w:ascii="Times New Roman" w:hAnsi="Times New Roman" w:cs="Times New Roman"/>
                      <w:sz w:val="24"/>
                      <w:szCs w:val="24"/>
                      <w:lang w:val="ru-RU"/>
                    </w:rPr>
                    <w:t xml:space="preserve">Осуществление </w:t>
                  </w:r>
                  <w:r w:rsidR="006F4F51">
                    <w:rPr>
                      <w:rFonts w:ascii="Times New Roman" w:hAnsi="Times New Roman" w:cs="Times New Roman"/>
                      <w:sz w:val="24"/>
                      <w:szCs w:val="24"/>
                      <w:lang w:val="ru-RU"/>
                    </w:rPr>
                    <w:t xml:space="preserve">учебной, научной и </w:t>
                  </w:r>
                  <w:r w:rsidRPr="00937A2B">
                    <w:rPr>
                      <w:rFonts w:ascii="Times New Roman" w:hAnsi="Times New Roman" w:cs="Times New Roman"/>
                      <w:sz w:val="24"/>
                      <w:szCs w:val="24"/>
                      <w:lang w:val="ru-RU"/>
                    </w:rPr>
                    <w:t xml:space="preserve">академической </w:t>
                  </w:r>
                  <w:r w:rsidRPr="00866AC6">
                    <w:rPr>
                      <w:rFonts w:ascii="Times New Roman" w:hAnsi="Times New Roman" w:cs="Times New Roman"/>
                      <w:sz w:val="24"/>
                      <w:szCs w:val="24"/>
                      <w:lang w:val="ru-RU"/>
                    </w:rPr>
                    <w:t xml:space="preserve"> </w:t>
                  </w:r>
                  <w:r w:rsidRPr="00937A2B">
                    <w:rPr>
                      <w:rFonts w:ascii="Times New Roman" w:hAnsi="Times New Roman" w:cs="Times New Roman"/>
                      <w:sz w:val="24"/>
                      <w:szCs w:val="24"/>
                      <w:lang w:val="ru-RU"/>
                    </w:rPr>
                    <w:t>мобильности обучающихся.</w:t>
                  </w:r>
                </w:p>
              </w:tc>
              <w:tc>
                <w:tcPr>
                  <w:tcW w:w="4786" w:type="dxa"/>
                </w:tcPr>
                <w:p w14:paraId="315E397D"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lang w:val="ru-RU"/>
                    </w:rPr>
                  </w:pPr>
                  <w:r w:rsidRPr="00866AC6">
                    <w:rPr>
                      <w:rFonts w:ascii="Times New Roman" w:hAnsi="Times New Roman" w:cs="Times New Roman"/>
                      <w:color w:val="000000"/>
                      <w:sz w:val="24"/>
                      <w:szCs w:val="24"/>
                    </w:rPr>
                    <w:t>2.1.4. Exchange of students.</w:t>
                  </w:r>
                </w:p>
              </w:tc>
            </w:tr>
            <w:tr w:rsidR="00866AC6" w:rsidRPr="00866AC6" w14:paraId="463CA5DF" w14:textId="77777777" w:rsidTr="003F3E74">
              <w:tc>
                <w:tcPr>
                  <w:tcW w:w="5191" w:type="dxa"/>
                </w:tcPr>
                <w:p w14:paraId="7C958F42"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2.1.5.</w:t>
                  </w:r>
                  <w:r w:rsidRPr="00866AC6">
                    <w:rPr>
                      <w:rFonts w:ascii="Times New Roman" w:hAnsi="Times New Roman" w:cs="Times New Roman"/>
                      <w:sz w:val="24"/>
                      <w:szCs w:val="24"/>
                    </w:rPr>
                    <w:t> </w:t>
                  </w:r>
                  <w:r w:rsidRPr="00866AC6">
                    <w:rPr>
                      <w:rFonts w:ascii="Times New Roman" w:hAnsi="Times New Roman" w:cs="Times New Roman"/>
                      <w:sz w:val="24"/>
                      <w:szCs w:val="24"/>
                      <w:lang w:val="ru-RU"/>
                    </w:rPr>
                    <w:t>Совместное проведение семинаров, конференций, симпозиумов, краткосрочных курсов и других учебных и научных мероприятий.</w:t>
                  </w:r>
                </w:p>
              </w:tc>
              <w:tc>
                <w:tcPr>
                  <w:tcW w:w="4786" w:type="dxa"/>
                </w:tcPr>
                <w:p w14:paraId="10A5DDDA"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2.1.5. Joint seminars, conferences, symposia, short-term courses and other academic and scientific events.</w:t>
                  </w:r>
                </w:p>
              </w:tc>
            </w:tr>
            <w:tr w:rsidR="00866AC6" w:rsidRPr="00866AC6" w14:paraId="2BBB3544" w14:textId="77777777" w:rsidTr="003F3E74">
              <w:tc>
                <w:tcPr>
                  <w:tcW w:w="5191" w:type="dxa"/>
                </w:tcPr>
                <w:p w14:paraId="1FB44643" w14:textId="77777777" w:rsidR="00866AC6" w:rsidRPr="00866AC6" w:rsidRDefault="00866AC6" w:rsidP="00866AC6">
                  <w:pPr>
                    <w:pStyle w:val="2"/>
                    <w:tabs>
                      <w:tab w:val="left" w:pos="851"/>
                    </w:tabs>
                    <w:spacing w:before="0" w:after="0" w:line="240" w:lineRule="exact"/>
                    <w:ind w:firstLine="0"/>
                    <w:jc w:val="both"/>
                    <w:rPr>
                      <w:color w:val="000000"/>
                      <w:spacing w:val="0"/>
                      <w:sz w:val="24"/>
                      <w:szCs w:val="24"/>
                      <w:lang w:val="ru-RU"/>
                    </w:rPr>
                  </w:pPr>
                  <w:r w:rsidRPr="00866AC6">
                    <w:rPr>
                      <w:color w:val="000000"/>
                      <w:spacing w:val="0"/>
                      <w:sz w:val="24"/>
                      <w:szCs w:val="24"/>
                      <w:lang w:val="ru-RU"/>
                    </w:rPr>
                    <w:t>2.1.6. Обмен учебно-методической и научной литературой и публикациями.</w:t>
                  </w:r>
                </w:p>
                <w:p w14:paraId="61F8418B" w14:textId="77777777" w:rsidR="00866AC6" w:rsidRPr="00866AC6" w:rsidRDefault="00866AC6" w:rsidP="00866AC6">
                  <w:pPr>
                    <w:spacing w:after="0" w:line="240" w:lineRule="exact"/>
                    <w:jc w:val="both"/>
                    <w:rPr>
                      <w:rFonts w:ascii="Times New Roman" w:hAnsi="Times New Roman" w:cs="Times New Roman"/>
                      <w:sz w:val="24"/>
                      <w:szCs w:val="24"/>
                      <w:lang w:val="ru-RU"/>
                    </w:rPr>
                  </w:pPr>
                </w:p>
              </w:tc>
              <w:tc>
                <w:tcPr>
                  <w:tcW w:w="4786" w:type="dxa"/>
                </w:tcPr>
                <w:p w14:paraId="0BF75D19"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2.1.6. Exchange of educational and scientific materials, publications.</w:t>
                  </w:r>
                </w:p>
              </w:tc>
            </w:tr>
            <w:tr w:rsidR="00866AC6" w:rsidRPr="00866AC6" w14:paraId="62132840" w14:textId="77777777" w:rsidTr="003F3E74">
              <w:tc>
                <w:tcPr>
                  <w:tcW w:w="5191" w:type="dxa"/>
                </w:tcPr>
                <w:p w14:paraId="47F7397C" w14:textId="77777777" w:rsidR="00866AC6" w:rsidRPr="00866AC6" w:rsidRDefault="00866AC6" w:rsidP="00866AC6">
                  <w:pPr>
                    <w:spacing w:after="0" w:line="240" w:lineRule="exact"/>
                    <w:jc w:val="both"/>
                    <w:rPr>
                      <w:rFonts w:ascii="Times New Roman" w:hAnsi="Times New Roman" w:cs="Times New Roman"/>
                      <w:b/>
                      <w:color w:val="000000"/>
                      <w:sz w:val="24"/>
                      <w:szCs w:val="24"/>
                    </w:rPr>
                  </w:pPr>
                  <w:proofErr w:type="spellStart"/>
                  <w:r w:rsidRPr="00866AC6">
                    <w:rPr>
                      <w:rFonts w:ascii="Times New Roman" w:hAnsi="Times New Roman" w:cs="Times New Roman"/>
                      <w:b/>
                      <w:color w:val="000000"/>
                      <w:sz w:val="24"/>
                      <w:szCs w:val="24"/>
                    </w:rPr>
                    <w:t>Статья</w:t>
                  </w:r>
                  <w:proofErr w:type="spellEnd"/>
                  <w:r w:rsidRPr="00866AC6">
                    <w:rPr>
                      <w:rFonts w:ascii="Times New Roman" w:hAnsi="Times New Roman" w:cs="Times New Roman"/>
                      <w:b/>
                      <w:color w:val="000000"/>
                      <w:sz w:val="24"/>
                      <w:szCs w:val="24"/>
                    </w:rPr>
                    <w:t xml:space="preserve"> 3</w:t>
                  </w:r>
                </w:p>
                <w:p w14:paraId="74330628" w14:textId="77777777" w:rsidR="00866AC6" w:rsidRDefault="00866AC6" w:rsidP="00866AC6">
                  <w:pPr>
                    <w:pStyle w:val="ac"/>
                    <w:tabs>
                      <w:tab w:val="left" w:pos="851"/>
                    </w:tabs>
                    <w:spacing w:after="0" w:line="240" w:lineRule="exact"/>
                    <w:jc w:val="both"/>
                    <w:rPr>
                      <w:rFonts w:ascii="Times New Roman" w:hAnsi="Times New Roman" w:cs="Times New Roman"/>
                      <w:b/>
                      <w:color w:val="000000"/>
                      <w:sz w:val="24"/>
                      <w:szCs w:val="24"/>
                    </w:rPr>
                  </w:pPr>
                  <w:proofErr w:type="spellStart"/>
                  <w:r w:rsidRPr="00866AC6">
                    <w:rPr>
                      <w:rFonts w:ascii="Times New Roman" w:hAnsi="Times New Roman" w:cs="Times New Roman"/>
                      <w:b/>
                      <w:color w:val="000000"/>
                      <w:sz w:val="24"/>
                      <w:szCs w:val="24"/>
                    </w:rPr>
                    <w:t>Общие</w:t>
                  </w:r>
                  <w:proofErr w:type="spellEnd"/>
                  <w:r w:rsidRPr="00866AC6">
                    <w:rPr>
                      <w:rFonts w:ascii="Times New Roman" w:hAnsi="Times New Roman" w:cs="Times New Roman"/>
                      <w:b/>
                      <w:color w:val="000000"/>
                      <w:sz w:val="24"/>
                      <w:szCs w:val="24"/>
                    </w:rPr>
                    <w:t xml:space="preserve"> </w:t>
                  </w:r>
                  <w:proofErr w:type="spellStart"/>
                  <w:r w:rsidRPr="00866AC6">
                    <w:rPr>
                      <w:rFonts w:ascii="Times New Roman" w:hAnsi="Times New Roman" w:cs="Times New Roman"/>
                      <w:b/>
                      <w:color w:val="000000"/>
                      <w:sz w:val="24"/>
                      <w:szCs w:val="24"/>
                    </w:rPr>
                    <w:t>положения</w:t>
                  </w:r>
                  <w:proofErr w:type="spellEnd"/>
                </w:p>
                <w:p w14:paraId="72652455" w14:textId="1D0F6F71" w:rsidR="00866AC6" w:rsidRPr="00866AC6" w:rsidRDefault="00866AC6" w:rsidP="00866AC6">
                  <w:pPr>
                    <w:pStyle w:val="ac"/>
                    <w:tabs>
                      <w:tab w:val="left" w:pos="851"/>
                    </w:tabs>
                    <w:spacing w:after="0" w:line="240" w:lineRule="exact"/>
                    <w:jc w:val="both"/>
                    <w:rPr>
                      <w:rFonts w:ascii="Times New Roman" w:hAnsi="Times New Roman" w:cs="Times New Roman"/>
                      <w:color w:val="000000"/>
                      <w:sz w:val="24"/>
                      <w:szCs w:val="24"/>
                      <w:lang w:val="ru-RU"/>
                    </w:rPr>
                  </w:pPr>
                </w:p>
              </w:tc>
              <w:tc>
                <w:tcPr>
                  <w:tcW w:w="4786" w:type="dxa"/>
                </w:tcPr>
                <w:p w14:paraId="2D2FCC5D" w14:textId="77777777" w:rsidR="00866AC6" w:rsidRPr="00866AC6" w:rsidRDefault="00866AC6" w:rsidP="00866AC6">
                  <w:pPr>
                    <w:spacing w:after="0" w:line="240" w:lineRule="exact"/>
                    <w:jc w:val="both"/>
                    <w:rPr>
                      <w:rFonts w:ascii="Times New Roman" w:hAnsi="Times New Roman" w:cs="Times New Roman"/>
                      <w:b/>
                      <w:color w:val="000000"/>
                      <w:sz w:val="24"/>
                      <w:szCs w:val="24"/>
                    </w:rPr>
                  </w:pPr>
                  <w:r w:rsidRPr="00866AC6">
                    <w:rPr>
                      <w:rFonts w:ascii="Times New Roman" w:hAnsi="Times New Roman" w:cs="Times New Roman"/>
                      <w:b/>
                      <w:color w:val="000000"/>
                      <w:sz w:val="24"/>
                      <w:szCs w:val="24"/>
                    </w:rPr>
                    <w:t>Clause 3</w:t>
                  </w:r>
                </w:p>
                <w:p w14:paraId="1DBFCC73"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lang w:val="ru-RU"/>
                    </w:rPr>
                  </w:pPr>
                  <w:r w:rsidRPr="00866AC6">
                    <w:rPr>
                      <w:rFonts w:ascii="Times New Roman" w:hAnsi="Times New Roman" w:cs="Times New Roman"/>
                      <w:b/>
                      <w:color w:val="000000"/>
                      <w:sz w:val="24"/>
                      <w:szCs w:val="24"/>
                    </w:rPr>
                    <w:t>General</w:t>
                  </w:r>
                  <w:r w:rsidRPr="00866AC6">
                    <w:rPr>
                      <w:rFonts w:ascii="Times New Roman" w:hAnsi="Times New Roman" w:cs="Times New Roman"/>
                      <w:b/>
                      <w:color w:val="000000"/>
                      <w:sz w:val="24"/>
                      <w:szCs w:val="24"/>
                      <w:lang w:eastAsia="zh-CN"/>
                    </w:rPr>
                    <w:t xml:space="preserve"> </w:t>
                  </w:r>
                  <w:r w:rsidRPr="00866AC6">
                    <w:rPr>
                      <w:rFonts w:ascii="Times New Roman" w:hAnsi="Times New Roman" w:cs="Times New Roman"/>
                      <w:b/>
                      <w:color w:val="000000"/>
                      <w:sz w:val="24"/>
                      <w:szCs w:val="24"/>
                    </w:rPr>
                    <w:t>conditions</w:t>
                  </w:r>
                </w:p>
              </w:tc>
            </w:tr>
            <w:tr w:rsidR="00866AC6" w:rsidRPr="00866AC6" w14:paraId="70477A56" w14:textId="77777777" w:rsidTr="003F3E74">
              <w:tc>
                <w:tcPr>
                  <w:tcW w:w="5191" w:type="dxa"/>
                </w:tcPr>
                <w:p w14:paraId="13FBFC3D"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sz w:val="24"/>
                      <w:szCs w:val="24"/>
                      <w:lang w:val="ru-RU"/>
                    </w:rPr>
                    <w:t>3.1.</w:t>
                  </w:r>
                  <w:r w:rsidRPr="00866AC6">
                    <w:rPr>
                      <w:rFonts w:ascii="Times New Roman" w:hAnsi="Times New Roman" w:cs="Times New Roman"/>
                      <w:sz w:val="24"/>
                      <w:szCs w:val="24"/>
                    </w:rPr>
                    <w:t> </w:t>
                  </w:r>
                  <w:r w:rsidRPr="00866AC6">
                    <w:rPr>
                      <w:rFonts w:ascii="Times New Roman" w:hAnsi="Times New Roman" w:cs="Times New Roman"/>
                      <w:sz w:val="24"/>
                      <w:szCs w:val="24"/>
                      <w:lang w:val="ru-RU"/>
                    </w:rPr>
                    <w:t>Условия реализации каждой программы или мероприятия, которые осуществляются в рамках настоящего Соглашения, предварительно согласовываются Сторонами с последующим подписанием дополнительных соглашений к настоящему Соглашению.</w:t>
                  </w:r>
                </w:p>
              </w:tc>
              <w:tc>
                <w:tcPr>
                  <w:tcW w:w="4786" w:type="dxa"/>
                </w:tcPr>
                <w:p w14:paraId="45087398"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3.1. The terms of each program or event carried out within the Agreement shall be agreed upon and signed in the form supplementary agreements to the Agreement by the Parties.</w:t>
                  </w:r>
                </w:p>
              </w:tc>
            </w:tr>
            <w:tr w:rsidR="00866AC6" w:rsidRPr="00866AC6" w14:paraId="6DFD2D1C" w14:textId="77777777" w:rsidTr="003F3E74">
              <w:tc>
                <w:tcPr>
                  <w:tcW w:w="5191" w:type="dxa"/>
                </w:tcPr>
                <w:p w14:paraId="012D3992"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3.2. Обе Стороны назначают ответственных лиц для разработки и координации конкретных программ или мероприятий.</w:t>
                  </w:r>
                </w:p>
              </w:tc>
              <w:tc>
                <w:tcPr>
                  <w:tcW w:w="4786" w:type="dxa"/>
                </w:tcPr>
                <w:p w14:paraId="3F064120"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 xml:space="preserve">3.2. Both Parties shall appoint contact persons for working out and coordinating each program and event. </w:t>
                  </w:r>
                </w:p>
              </w:tc>
            </w:tr>
            <w:tr w:rsidR="00866AC6" w:rsidRPr="00866AC6" w14:paraId="7464BCC5" w14:textId="77777777" w:rsidTr="003F3E74">
              <w:tc>
                <w:tcPr>
                  <w:tcW w:w="5191" w:type="dxa"/>
                </w:tcPr>
                <w:p w14:paraId="24B8713A"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color w:val="000000"/>
                      <w:sz w:val="24"/>
                      <w:szCs w:val="24"/>
                      <w:lang w:val="ru-RU"/>
                    </w:rPr>
                    <w:t xml:space="preserve">3.3. Настоящее Соглашение носит некоммерческий характер. Сотрудничество Сторон в рамках настоящего Соглашения не имеет своей целью извлечение прибыли и не влечет финансовых обязательств для Сторон. </w:t>
                  </w:r>
                </w:p>
                <w:p w14:paraId="52DC80D5" w14:textId="77777777" w:rsidR="00866AC6" w:rsidRPr="00866AC6" w:rsidRDefault="00866AC6" w:rsidP="00866AC6">
                  <w:pPr>
                    <w:spacing w:after="0" w:line="240" w:lineRule="exact"/>
                    <w:jc w:val="both"/>
                    <w:rPr>
                      <w:rFonts w:ascii="Times New Roman" w:hAnsi="Times New Roman" w:cs="Times New Roman"/>
                      <w:sz w:val="24"/>
                      <w:szCs w:val="24"/>
                      <w:lang w:val="ru-RU"/>
                    </w:rPr>
                  </w:pPr>
                  <w:r w:rsidRPr="00866AC6">
                    <w:rPr>
                      <w:rFonts w:ascii="Times New Roman" w:hAnsi="Times New Roman" w:cs="Times New Roman"/>
                      <w:color w:val="000000"/>
                      <w:sz w:val="24"/>
                      <w:szCs w:val="24"/>
                      <w:lang w:val="ru-RU"/>
                    </w:rPr>
                    <w:t>Стороны вправе заключать при необходимости в рамках настоящего Соглашения дополнительные соглашения и договоры, конкретизирующие направления сотрудничества, а также уточняющие взаимные обязательства Сторон, включая соблюдение условий конфиденциальности.</w:t>
                  </w:r>
                </w:p>
              </w:tc>
              <w:tc>
                <w:tcPr>
                  <w:tcW w:w="4786" w:type="dxa"/>
                </w:tcPr>
                <w:p w14:paraId="70473F25"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3.3. The Agreement is based on non-profit principles. Cooperation of the Parties in terms of the Agreement has non-commercial objectives and does not impose any financial obligations on the Parties.</w:t>
                  </w:r>
                </w:p>
                <w:p w14:paraId="784E717D" w14:textId="77777777" w:rsidR="00866AC6" w:rsidRPr="00866AC6" w:rsidRDefault="00866AC6" w:rsidP="00866AC6">
                  <w:pPr>
                    <w:spacing w:after="0" w:line="240" w:lineRule="exact"/>
                    <w:jc w:val="both"/>
                    <w:rPr>
                      <w:rFonts w:ascii="Times New Roman" w:hAnsi="Times New Roman" w:cs="Times New Roman"/>
                      <w:color w:val="000000" w:themeColor="text1"/>
                      <w:sz w:val="24"/>
                      <w:szCs w:val="24"/>
                    </w:rPr>
                  </w:pPr>
                  <w:r w:rsidRPr="00866AC6">
                    <w:rPr>
                      <w:rFonts w:ascii="Times New Roman" w:hAnsi="Times New Roman" w:cs="Times New Roman"/>
                      <w:color w:val="000000"/>
                      <w:sz w:val="24"/>
                      <w:szCs w:val="24"/>
                    </w:rPr>
                    <w:t>The Parties are entitled to enter the supplementary agreements and contracts to the Agreement that specify directions of cooperation, as well as clarify the mutual obligations of the Parties, including compliance with confidentiality conditions.</w:t>
                  </w:r>
                </w:p>
              </w:tc>
            </w:tr>
            <w:tr w:rsidR="00866AC6" w:rsidRPr="00866AC6" w14:paraId="57EDA93E" w14:textId="77777777" w:rsidTr="003F3E74">
              <w:tc>
                <w:tcPr>
                  <w:tcW w:w="5191" w:type="dxa"/>
                </w:tcPr>
                <w:p w14:paraId="57AAD537"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color w:val="000000"/>
                      <w:sz w:val="24"/>
                      <w:szCs w:val="24"/>
                      <w:lang w:val="ru-RU"/>
                    </w:rPr>
                    <w:t xml:space="preserve">3.4. Стороны назначают ответственных лиц для координации и реализации условий настоящего Соглашения: </w:t>
                  </w:r>
                </w:p>
                <w:p w14:paraId="4FC27E5D"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color w:val="000000"/>
                      <w:sz w:val="24"/>
                      <w:szCs w:val="24"/>
                      <w:lang w:val="ru-RU"/>
                    </w:rPr>
                    <w:t>Со стороны _________</w:t>
                  </w:r>
                  <w:r w:rsidRPr="00866AC6">
                    <w:rPr>
                      <w:rFonts w:ascii="Times New Roman" w:hAnsi="Times New Roman" w:cs="Times New Roman"/>
                      <w:sz w:val="24"/>
                      <w:szCs w:val="24"/>
                      <w:lang w:val="ru-RU"/>
                    </w:rPr>
                    <w:t xml:space="preserve">_________________ </w:t>
                  </w:r>
                  <w:r w:rsidRPr="00866AC6">
                    <w:rPr>
                      <w:rFonts w:ascii="Times New Roman" w:hAnsi="Times New Roman" w:cs="Times New Roman"/>
                      <w:color w:val="000000"/>
                      <w:sz w:val="24"/>
                      <w:szCs w:val="24"/>
                      <w:lang w:val="ru-RU"/>
                    </w:rPr>
                    <w:t>–</w:t>
                  </w:r>
                  <w:r w:rsidRPr="00866AC6">
                    <w:rPr>
                      <w:rFonts w:ascii="Times New Roman" w:hAnsi="Times New Roman" w:cs="Times New Roman"/>
                      <w:sz w:val="24"/>
                      <w:szCs w:val="24"/>
                      <w:lang w:val="ru-RU"/>
                    </w:rPr>
                    <w:t xml:space="preserve"> _______________________________________</w:t>
                  </w:r>
                </w:p>
                <w:p w14:paraId="73769863"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p>
                <w:p w14:paraId="27C10FAB" w14:textId="77777777" w:rsidR="00866AC6" w:rsidRPr="00866AC6" w:rsidRDefault="00866AC6" w:rsidP="00866AC6">
                  <w:pPr>
                    <w:spacing w:after="0" w:line="240" w:lineRule="exact"/>
                    <w:jc w:val="both"/>
                    <w:rPr>
                      <w:rFonts w:ascii="Times New Roman" w:hAnsi="Times New Roman" w:cs="Times New Roman"/>
                      <w:color w:val="000000"/>
                      <w:sz w:val="24"/>
                      <w:szCs w:val="24"/>
                      <w:u w:val="single"/>
                      <w:lang w:val="ru-RU"/>
                    </w:rPr>
                  </w:pPr>
                  <w:r w:rsidRPr="00866AC6">
                    <w:rPr>
                      <w:rFonts w:ascii="Times New Roman" w:hAnsi="Times New Roman" w:cs="Times New Roman"/>
                      <w:color w:val="000000"/>
                      <w:sz w:val="24"/>
                      <w:szCs w:val="24"/>
                      <w:lang w:val="ru-RU"/>
                    </w:rPr>
                    <w:t>Со стороны ГАОУ ВО МГПУ –  ____________________________ – __________ (____________________________)</w:t>
                  </w:r>
                  <w:r w:rsidRPr="00866AC6">
                    <w:rPr>
                      <w:rFonts w:ascii="Times New Roman" w:hAnsi="Times New Roman" w:cs="Times New Roman"/>
                      <w:color w:val="000000"/>
                      <w:sz w:val="24"/>
                      <w:szCs w:val="24"/>
                      <w:u w:val="single"/>
                      <w:lang w:val="ru-RU"/>
                    </w:rPr>
                    <w:t xml:space="preserve">. </w:t>
                  </w:r>
                </w:p>
                <w:p w14:paraId="3482D6C8" w14:textId="77777777" w:rsidR="00866AC6" w:rsidRPr="00866AC6" w:rsidRDefault="00866AC6" w:rsidP="00866AC6">
                  <w:pPr>
                    <w:spacing w:after="0" w:line="240" w:lineRule="exact"/>
                    <w:jc w:val="both"/>
                    <w:rPr>
                      <w:rFonts w:ascii="Times New Roman" w:hAnsi="Times New Roman" w:cs="Times New Roman"/>
                      <w:color w:val="000000"/>
                      <w:sz w:val="24"/>
                      <w:szCs w:val="24"/>
                      <w:u w:val="single"/>
                      <w:lang w:val="ru-RU"/>
                    </w:rPr>
                  </w:pPr>
                </w:p>
                <w:p w14:paraId="1A769152"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Статья 4</w:t>
                  </w:r>
                </w:p>
                <w:p w14:paraId="51B1C863" w14:textId="4397BFA2" w:rsidR="00866AC6" w:rsidRDefault="00866AC6" w:rsidP="00866AC6">
                  <w:pPr>
                    <w:pStyle w:val="Standard"/>
                    <w:spacing w:after="0" w:line="240" w:lineRule="exact"/>
                    <w:jc w:val="both"/>
                    <w:rPr>
                      <w:b/>
                      <w:color w:val="000000"/>
                      <w:sz w:val="24"/>
                      <w:szCs w:val="24"/>
                    </w:rPr>
                  </w:pPr>
                  <w:r w:rsidRPr="00866AC6">
                    <w:rPr>
                      <w:b/>
                      <w:color w:val="000000"/>
                      <w:sz w:val="24"/>
                      <w:szCs w:val="24"/>
                    </w:rPr>
                    <w:t>Антикоррупционная оговорка</w:t>
                  </w:r>
                </w:p>
                <w:p w14:paraId="2F9F87AA" w14:textId="77777777" w:rsidR="00866AC6" w:rsidRPr="00866AC6" w:rsidRDefault="00866AC6" w:rsidP="00866AC6">
                  <w:pPr>
                    <w:pStyle w:val="Standard"/>
                    <w:spacing w:after="0" w:line="240" w:lineRule="exact"/>
                    <w:jc w:val="both"/>
                    <w:rPr>
                      <w:b/>
                      <w:color w:val="000000"/>
                      <w:sz w:val="24"/>
                      <w:szCs w:val="24"/>
                    </w:rPr>
                  </w:pPr>
                </w:p>
                <w:p w14:paraId="2C615063" w14:textId="77777777" w:rsidR="00866AC6" w:rsidRPr="00866AC6" w:rsidRDefault="00866AC6" w:rsidP="00866AC6">
                  <w:pPr>
                    <w:spacing w:after="0" w:line="240" w:lineRule="exact"/>
                    <w:contextualSpacing/>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4.1. В рамках исполнения настоящего Соглашения Стороны подтверждают, что в своей деятельности обязуются соблюдать требования антикоррупционного законодательства Российской Федерации, и не будут предпринимать никаких действий, которые могут нарушить нормы антикоррупционного законодательства Российской Федерации</w:t>
                  </w:r>
                  <w:r w:rsidRPr="00866AC6">
                    <w:rPr>
                      <w:rFonts w:ascii="Times New Roman" w:hAnsi="Times New Roman" w:cs="Times New Roman"/>
                      <w:sz w:val="24"/>
                      <w:szCs w:val="24"/>
                    </w:rPr>
                    <w:t> </w:t>
                  </w:r>
                  <w:r w:rsidRPr="00866AC6">
                    <w:rPr>
                      <w:rFonts w:ascii="Times New Roman" w:hAnsi="Times New Roman" w:cs="Times New Roman"/>
                      <w:sz w:val="24"/>
                      <w:szCs w:val="24"/>
                      <w:lang w:val="ru-RU"/>
                    </w:rPr>
                    <w:t xml:space="preserve">или стать причиной такого нарушения другой Стороной, в том числе не требовать, не получать, не предлагать, не </w:t>
                  </w:r>
                  <w:r w:rsidRPr="00866AC6">
                    <w:rPr>
                      <w:rFonts w:ascii="Times New Roman" w:hAnsi="Times New Roman" w:cs="Times New Roman"/>
                      <w:sz w:val="24"/>
                      <w:szCs w:val="24"/>
                      <w:lang w:val="ru-RU"/>
                    </w:rPr>
                    <w:lastRenderedPageBreak/>
                    <w:t>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14:paraId="2C55B850" w14:textId="77777777" w:rsidR="00866AC6" w:rsidRPr="00866AC6" w:rsidRDefault="00866AC6" w:rsidP="00866AC6">
                  <w:pPr>
                    <w:spacing w:after="0" w:line="240" w:lineRule="exact"/>
                    <w:contextualSpacing/>
                    <w:jc w:val="both"/>
                    <w:rPr>
                      <w:rFonts w:ascii="Times New Roman" w:hAnsi="Times New Roman" w:cs="Times New Roman"/>
                      <w:sz w:val="24"/>
                      <w:szCs w:val="24"/>
                      <w:lang w:val="ru-RU"/>
                    </w:rPr>
                  </w:pPr>
                  <w:r w:rsidRPr="00866AC6">
                    <w:rPr>
                      <w:rFonts w:ascii="Times New Roman" w:hAnsi="Times New Roman" w:cs="Times New Roman"/>
                      <w:sz w:val="24"/>
                      <w:szCs w:val="24"/>
                      <w:lang w:val="ru-RU"/>
                    </w:rPr>
                    <w:t>4.2. В случае нарушения одной из Сторон, изложенных в пункте 4.1. настоящего Соглашения антикоррупционных обязательств, другая Сторона вправе в одностороннем порядке приостановить исполнение своих обязательств по настоящему Соглашению до устранения причин такого нарушения или отказаться от исполнения настоящего Соглашения, направив об этом письменное уведомление.</w:t>
                  </w:r>
                </w:p>
              </w:tc>
              <w:tc>
                <w:tcPr>
                  <w:tcW w:w="4786" w:type="dxa"/>
                </w:tcPr>
                <w:p w14:paraId="6F8CA070"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lastRenderedPageBreak/>
                    <w:t>3.4. The Parties appoint the coordinators for the realization and implementation of the terms of this Agreement:</w:t>
                  </w:r>
                </w:p>
                <w:p w14:paraId="00F3DE8E"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From _______________________________ –</w:t>
                  </w:r>
                </w:p>
                <w:p w14:paraId="26AD966C"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_____________________________________</w:t>
                  </w:r>
                </w:p>
                <w:p w14:paraId="6C7086D9" w14:textId="77777777" w:rsidR="00866AC6" w:rsidRPr="00866AC6" w:rsidRDefault="00866AC6" w:rsidP="00866AC6">
                  <w:pPr>
                    <w:tabs>
                      <w:tab w:val="left" w:pos="14742"/>
                      <w:tab w:val="left" w:pos="14799"/>
                    </w:tabs>
                    <w:spacing w:after="0" w:line="240" w:lineRule="exact"/>
                    <w:jc w:val="both"/>
                    <w:rPr>
                      <w:rFonts w:ascii="Times New Roman" w:hAnsi="Times New Roman" w:cs="Times New Roman"/>
                      <w:color w:val="000000"/>
                      <w:sz w:val="24"/>
                      <w:szCs w:val="24"/>
                    </w:rPr>
                  </w:pPr>
                </w:p>
                <w:p w14:paraId="33F22177" w14:textId="77777777" w:rsidR="00866AC6" w:rsidRPr="00866AC6" w:rsidRDefault="00866AC6" w:rsidP="00866AC6">
                  <w:pPr>
                    <w:tabs>
                      <w:tab w:val="left" w:pos="14742"/>
                      <w:tab w:val="left" w:pos="14799"/>
                    </w:tabs>
                    <w:spacing w:after="0" w:line="240" w:lineRule="exact"/>
                    <w:jc w:val="both"/>
                    <w:rPr>
                      <w:rFonts w:ascii="Times New Roman" w:hAnsi="Times New Roman" w:cs="Times New Roman"/>
                      <w:color w:val="000000"/>
                      <w:sz w:val="24"/>
                      <w:szCs w:val="24"/>
                      <w:u w:val="single"/>
                    </w:rPr>
                  </w:pPr>
                  <w:r w:rsidRPr="00866AC6">
                    <w:rPr>
                      <w:rFonts w:ascii="Times New Roman" w:hAnsi="Times New Roman" w:cs="Times New Roman"/>
                      <w:color w:val="000000"/>
                      <w:sz w:val="24"/>
                      <w:szCs w:val="24"/>
                    </w:rPr>
                    <w:t xml:space="preserve">From MCU – </w:t>
                  </w:r>
                  <w:r w:rsidRPr="00866AC6">
                    <w:rPr>
                      <w:rFonts w:ascii="Times New Roman" w:eastAsia="SimSun" w:hAnsi="Times New Roman" w:cs="Times New Roman"/>
                      <w:sz w:val="24"/>
                      <w:szCs w:val="24"/>
                    </w:rPr>
                    <w:t xml:space="preserve"> ___________________________</w:t>
                  </w:r>
                  <w:r w:rsidRPr="00866AC6">
                    <w:rPr>
                      <w:rFonts w:ascii="Times New Roman" w:hAnsi="Times New Roman" w:cs="Times New Roman"/>
                      <w:color w:val="000000"/>
                      <w:sz w:val="24"/>
                      <w:szCs w:val="24"/>
                    </w:rPr>
                    <w:t xml:space="preserve"> (___________________________________</w:t>
                  </w:r>
                  <w:r w:rsidRPr="00866AC6">
                    <w:rPr>
                      <w:rFonts w:ascii="Times New Roman" w:hAnsi="Times New Roman" w:cs="Times New Roman"/>
                      <w:color w:val="000000"/>
                      <w:sz w:val="24"/>
                      <w:szCs w:val="24"/>
                      <w:u w:val="single"/>
                    </w:rPr>
                    <w:t xml:space="preserve">). </w:t>
                  </w:r>
                </w:p>
                <w:p w14:paraId="6AFAA061"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6E346A36"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4</w:t>
                  </w:r>
                </w:p>
                <w:p w14:paraId="6BDB880F" w14:textId="1EE3AC7D" w:rsidR="00866AC6" w:rsidRDefault="00866AC6" w:rsidP="00866AC6">
                  <w:pPr>
                    <w:spacing w:after="0" w:line="240" w:lineRule="exact"/>
                    <w:contextualSpacing/>
                    <w:jc w:val="both"/>
                    <w:rPr>
                      <w:rFonts w:ascii="Times New Roman" w:hAnsi="Times New Roman" w:cs="Times New Roman"/>
                      <w:b/>
                      <w:sz w:val="24"/>
                      <w:szCs w:val="24"/>
                    </w:rPr>
                  </w:pPr>
                  <w:r w:rsidRPr="00866AC6">
                    <w:rPr>
                      <w:rFonts w:ascii="Times New Roman" w:hAnsi="Times New Roman" w:cs="Times New Roman"/>
                      <w:b/>
                      <w:sz w:val="24"/>
                      <w:szCs w:val="24"/>
                    </w:rPr>
                    <w:t>Anti-Corruption Clause</w:t>
                  </w:r>
                </w:p>
                <w:p w14:paraId="1F5CF022" w14:textId="77777777" w:rsidR="00866AC6" w:rsidRPr="00866AC6" w:rsidRDefault="00866AC6" w:rsidP="00866AC6">
                  <w:pPr>
                    <w:spacing w:after="0" w:line="240" w:lineRule="exact"/>
                    <w:contextualSpacing/>
                    <w:jc w:val="both"/>
                    <w:rPr>
                      <w:rFonts w:ascii="Times New Roman" w:hAnsi="Times New Roman" w:cs="Times New Roman"/>
                      <w:b/>
                      <w:sz w:val="24"/>
                      <w:szCs w:val="24"/>
                    </w:rPr>
                  </w:pPr>
                </w:p>
                <w:p w14:paraId="5FFF9DC2" w14:textId="77777777" w:rsidR="00866AC6" w:rsidRPr="00866AC6" w:rsidRDefault="00866AC6" w:rsidP="00866AC6">
                  <w:pPr>
                    <w:spacing w:after="0" w:line="240" w:lineRule="exact"/>
                    <w:contextualSpacing/>
                    <w:jc w:val="both"/>
                    <w:rPr>
                      <w:rFonts w:ascii="Times New Roman" w:hAnsi="Times New Roman" w:cs="Times New Roman"/>
                      <w:sz w:val="24"/>
                      <w:szCs w:val="24"/>
                    </w:rPr>
                  </w:pPr>
                  <w:r w:rsidRPr="00866AC6">
                    <w:rPr>
                      <w:rFonts w:ascii="Times New Roman" w:hAnsi="Times New Roman" w:cs="Times New Roman"/>
                      <w:sz w:val="24"/>
                      <w:szCs w:val="24"/>
                    </w:rPr>
                    <w:t xml:space="preserve">4.1. In terms of the Agreement, the Parties confirm that they undertake to comply with the requirements of the anti-corruption legislation of the Russian Federation in their activities, and will not take any actions that may violate the norms of the anti-corruption legislation of the Russian Federation or cause such a violation by the other Party; they will not demand, receive, offer, authorize, promise and make illegal payments directly, through third parties or as an intermediary, including (but not limited to) </w:t>
                  </w:r>
                  <w:r w:rsidRPr="00866AC6">
                    <w:rPr>
                      <w:rFonts w:ascii="Times New Roman" w:hAnsi="Times New Roman" w:cs="Times New Roman"/>
                      <w:sz w:val="24"/>
                      <w:szCs w:val="24"/>
                    </w:rPr>
                    <w:lastRenderedPageBreak/>
                    <w:t>bribes in cash or any other form to any legal entity, including (but not limited to) authorities and self-government bodies, civil servants, privately-held companies and their representatives.</w:t>
                  </w:r>
                </w:p>
                <w:p w14:paraId="6C54147C" w14:textId="77777777" w:rsidR="00866AC6" w:rsidRPr="00866AC6" w:rsidRDefault="00866AC6" w:rsidP="00866AC6">
                  <w:pPr>
                    <w:spacing w:after="0" w:line="240" w:lineRule="exact"/>
                    <w:contextualSpacing/>
                    <w:jc w:val="both"/>
                    <w:rPr>
                      <w:rFonts w:ascii="Times New Roman" w:hAnsi="Times New Roman" w:cs="Times New Roman"/>
                      <w:sz w:val="24"/>
                      <w:szCs w:val="24"/>
                    </w:rPr>
                  </w:pPr>
                </w:p>
                <w:p w14:paraId="70A2C04C" w14:textId="77777777" w:rsidR="00866AC6" w:rsidRPr="00866AC6" w:rsidRDefault="00866AC6" w:rsidP="00866AC6">
                  <w:pPr>
                    <w:spacing w:after="0" w:line="240" w:lineRule="exact"/>
                    <w:contextualSpacing/>
                    <w:jc w:val="both"/>
                    <w:rPr>
                      <w:rFonts w:ascii="Times New Roman" w:hAnsi="Times New Roman" w:cs="Times New Roman"/>
                      <w:sz w:val="24"/>
                      <w:szCs w:val="24"/>
                    </w:rPr>
                  </w:pPr>
                </w:p>
                <w:p w14:paraId="2EB80923" w14:textId="77777777" w:rsidR="00866AC6" w:rsidRPr="00866AC6" w:rsidRDefault="00866AC6" w:rsidP="00866AC6">
                  <w:pPr>
                    <w:spacing w:after="0" w:line="240" w:lineRule="exact"/>
                    <w:contextualSpacing/>
                    <w:jc w:val="both"/>
                    <w:rPr>
                      <w:rFonts w:ascii="Times New Roman" w:hAnsi="Times New Roman" w:cs="Times New Roman"/>
                      <w:sz w:val="24"/>
                      <w:szCs w:val="24"/>
                    </w:rPr>
                  </w:pPr>
                </w:p>
                <w:p w14:paraId="65436259" w14:textId="77777777" w:rsidR="00866AC6" w:rsidRPr="00866AC6" w:rsidRDefault="00866AC6" w:rsidP="00866AC6">
                  <w:pPr>
                    <w:spacing w:after="0" w:line="240" w:lineRule="exact"/>
                    <w:contextualSpacing/>
                    <w:jc w:val="both"/>
                    <w:rPr>
                      <w:rFonts w:ascii="Times New Roman" w:hAnsi="Times New Roman" w:cs="Times New Roman"/>
                      <w:sz w:val="24"/>
                      <w:szCs w:val="24"/>
                    </w:rPr>
                  </w:pPr>
                </w:p>
                <w:p w14:paraId="6520D9FB" w14:textId="77777777" w:rsidR="00866AC6" w:rsidRPr="00866AC6" w:rsidRDefault="00866AC6" w:rsidP="00866AC6">
                  <w:pPr>
                    <w:spacing w:after="0" w:line="240" w:lineRule="exact"/>
                    <w:jc w:val="both"/>
                    <w:rPr>
                      <w:rFonts w:ascii="Times New Roman" w:hAnsi="Times New Roman" w:cs="Times New Roman"/>
                      <w:sz w:val="24"/>
                      <w:szCs w:val="24"/>
                    </w:rPr>
                  </w:pPr>
                  <w:r w:rsidRPr="00866AC6">
                    <w:rPr>
                      <w:rFonts w:ascii="Times New Roman" w:hAnsi="Times New Roman" w:cs="Times New Roman"/>
                      <w:sz w:val="24"/>
                      <w:szCs w:val="24"/>
                    </w:rPr>
                    <w:t>4.2. Should either Party violate the anti-corruption obligations outlined in the Paragraph 4.1. of the Agreement, the other Party has the right to suspend at its sole direction the performance of its obligations under this Agreement until the causes of such violation are eliminated or to refuse to perform the Contract by sending in writing.</w:t>
                  </w:r>
                </w:p>
                <w:p w14:paraId="08B30C5B" w14:textId="77777777" w:rsidR="00866AC6" w:rsidRPr="00866AC6" w:rsidRDefault="00866AC6" w:rsidP="00866AC6">
                  <w:pPr>
                    <w:spacing w:after="0" w:line="240" w:lineRule="exact"/>
                    <w:jc w:val="both"/>
                    <w:rPr>
                      <w:rFonts w:ascii="Times New Roman" w:hAnsi="Times New Roman" w:cs="Times New Roman"/>
                      <w:b/>
                      <w:color w:val="000000"/>
                      <w:sz w:val="24"/>
                      <w:szCs w:val="24"/>
                    </w:rPr>
                  </w:pPr>
                </w:p>
              </w:tc>
            </w:tr>
            <w:tr w:rsidR="00866AC6" w:rsidRPr="00866AC6" w14:paraId="0EBD4088" w14:textId="77777777" w:rsidTr="003F3E74">
              <w:tc>
                <w:tcPr>
                  <w:tcW w:w="5191" w:type="dxa"/>
                </w:tcPr>
                <w:p w14:paraId="5382937A" w14:textId="77777777" w:rsidR="00866AC6" w:rsidRPr="00866AC6" w:rsidRDefault="00866AC6" w:rsidP="00866AC6">
                  <w:pPr>
                    <w:spacing w:after="0" w:line="240" w:lineRule="exact"/>
                    <w:contextualSpacing/>
                    <w:jc w:val="both"/>
                    <w:rPr>
                      <w:rFonts w:ascii="Times New Roman" w:hAnsi="Times New Roman" w:cs="Times New Roman"/>
                      <w:sz w:val="24"/>
                      <w:szCs w:val="24"/>
                    </w:rPr>
                  </w:pPr>
                </w:p>
                <w:p w14:paraId="536094FF"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Статья 5</w:t>
                  </w:r>
                </w:p>
                <w:p w14:paraId="3B40E722" w14:textId="2089F7B4" w:rsidR="00866AC6" w:rsidRDefault="00866AC6" w:rsidP="00866AC6">
                  <w:pPr>
                    <w:pStyle w:val="Standard"/>
                    <w:spacing w:after="0" w:line="240" w:lineRule="exact"/>
                    <w:jc w:val="both"/>
                    <w:rPr>
                      <w:b/>
                      <w:color w:val="000000"/>
                      <w:sz w:val="24"/>
                      <w:szCs w:val="24"/>
                    </w:rPr>
                  </w:pPr>
                  <w:r w:rsidRPr="00866AC6">
                    <w:rPr>
                      <w:b/>
                      <w:color w:val="000000"/>
                      <w:sz w:val="24"/>
                      <w:szCs w:val="24"/>
                    </w:rPr>
                    <w:t xml:space="preserve">Конфиденциальность </w:t>
                  </w:r>
                </w:p>
                <w:p w14:paraId="67F07520" w14:textId="77777777" w:rsidR="00866AC6" w:rsidRPr="00866AC6" w:rsidRDefault="00866AC6" w:rsidP="00866AC6">
                  <w:pPr>
                    <w:pStyle w:val="Standard"/>
                    <w:spacing w:after="0" w:line="240" w:lineRule="exact"/>
                    <w:jc w:val="both"/>
                    <w:rPr>
                      <w:b/>
                      <w:color w:val="000000"/>
                      <w:sz w:val="24"/>
                      <w:szCs w:val="24"/>
                    </w:rPr>
                  </w:pPr>
                </w:p>
                <w:p w14:paraId="43EFDDCA"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color w:val="000000"/>
                      <w:sz w:val="24"/>
                      <w:szCs w:val="24"/>
                    </w:rPr>
                    <w:t xml:space="preserve">5.1. </w:t>
                  </w:r>
                  <w:r w:rsidRPr="00866AC6">
                    <w:rPr>
                      <w:rFonts w:eastAsia="Times New Roman"/>
                      <w:iCs/>
                      <w:sz w:val="24"/>
                      <w:szCs w:val="24"/>
                    </w:rPr>
                    <w:t xml:space="preserve">Стороны обязуются не разглашать третьим лицам конфиденциальную информацию и не использовать её любым другим образом, кроме как выполнения задач по настоящему Соглашению. Под конфиденциальной понимается любая информация технического, коммерческого, финансового характера, прямо или </w:t>
                  </w:r>
                  <w:r w:rsidRPr="00866AC6">
                    <w:rPr>
                      <w:rFonts w:eastAsia="Times New Roman"/>
                      <w:iCs/>
                      <w:color w:val="000000" w:themeColor="text1"/>
                      <w:sz w:val="24"/>
                      <w:szCs w:val="24"/>
                    </w:rPr>
                    <w:t>косвенно относящаяся к взаимодействию Сторон, не опубликованная в открытой части или иным образом не переданная для свободного доступа, и ставшая известной Сторонам в ходе выполнения настоящего Соглашения или предварительных переговоров о его заключении.</w:t>
                  </w:r>
                </w:p>
                <w:p w14:paraId="641C7170"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p>
                <w:p w14:paraId="3238B479" w14:textId="77777777" w:rsidR="00866AC6" w:rsidRPr="00866AC6" w:rsidRDefault="00866AC6" w:rsidP="00866AC6">
                  <w:pPr>
                    <w:spacing w:after="0" w:line="240" w:lineRule="exact"/>
                    <w:jc w:val="both"/>
                    <w:rPr>
                      <w:rFonts w:ascii="Times New Roman" w:hAnsi="Times New Roman" w:cs="Times New Roman"/>
                      <w:b/>
                      <w:color w:val="000000"/>
                      <w:sz w:val="24"/>
                      <w:szCs w:val="24"/>
                      <w:lang w:val="ru-RU"/>
                    </w:rPr>
                  </w:pPr>
                  <w:r w:rsidRPr="00866AC6">
                    <w:rPr>
                      <w:rFonts w:ascii="Times New Roman" w:hAnsi="Times New Roman" w:cs="Times New Roman"/>
                      <w:b/>
                      <w:color w:val="000000"/>
                      <w:sz w:val="24"/>
                      <w:szCs w:val="24"/>
                      <w:lang w:val="ru-RU"/>
                    </w:rPr>
                    <w:t>Статья 6</w:t>
                  </w:r>
                </w:p>
                <w:p w14:paraId="4470572E" w14:textId="0D892996" w:rsidR="00866AC6" w:rsidRDefault="00866AC6" w:rsidP="00866AC6">
                  <w:pPr>
                    <w:pStyle w:val="Standard"/>
                    <w:spacing w:after="0" w:line="240" w:lineRule="exact"/>
                    <w:jc w:val="both"/>
                    <w:rPr>
                      <w:b/>
                      <w:color w:val="000000"/>
                      <w:sz w:val="24"/>
                      <w:szCs w:val="24"/>
                    </w:rPr>
                  </w:pPr>
                  <w:r w:rsidRPr="00866AC6">
                    <w:rPr>
                      <w:b/>
                      <w:color w:val="000000"/>
                      <w:sz w:val="24"/>
                      <w:szCs w:val="24"/>
                    </w:rPr>
                    <w:t>Заключительные положения</w:t>
                  </w:r>
                </w:p>
                <w:p w14:paraId="620D1045"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p>
                <w:p w14:paraId="24CD55A8" w14:textId="4590BA39"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rFonts w:eastAsia="Times New Roman"/>
                      <w:iCs/>
                      <w:color w:val="000000" w:themeColor="text1"/>
                      <w:sz w:val="24"/>
                      <w:szCs w:val="24"/>
                    </w:rPr>
                    <w:t>6.1. Настоящее Соглашение вступает в силу с момента подписания и действует в течение 5 (пяти) лет. Настоящее Соглашение может быть продлено по взаимному согласию обеих Сторон</w:t>
                  </w:r>
                  <w:r w:rsidR="00736FE2">
                    <w:t xml:space="preserve"> </w:t>
                  </w:r>
                  <w:r w:rsidR="00736FE2" w:rsidRPr="00736FE2">
                    <w:rPr>
                      <w:rFonts w:eastAsia="Times New Roman"/>
                      <w:iCs/>
                      <w:color w:val="000000" w:themeColor="text1"/>
                      <w:sz w:val="24"/>
                      <w:szCs w:val="24"/>
                    </w:rPr>
                    <w:t>в порядке, установленном законодательством Российской Федерации</w:t>
                  </w:r>
                  <w:r w:rsidRPr="00866AC6">
                    <w:rPr>
                      <w:rFonts w:eastAsia="Times New Roman"/>
                      <w:iCs/>
                      <w:color w:val="000000" w:themeColor="text1"/>
                      <w:sz w:val="24"/>
                      <w:szCs w:val="24"/>
                    </w:rPr>
                    <w:t>. Настоящее Соглашение может быть расторгнуто по инициативе любой из Сторон путем письменного уведомления другой Стороны не позднее, чем за 45 календарных дней до предполагаемой даты расторжения настоящего Соглашения.</w:t>
                  </w:r>
                </w:p>
                <w:p w14:paraId="745BCE9E"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rFonts w:eastAsia="Times New Roman"/>
                      <w:iCs/>
                      <w:color w:val="000000" w:themeColor="text1"/>
                      <w:sz w:val="24"/>
                      <w:szCs w:val="24"/>
                    </w:rPr>
                    <w:t>Прекращение настоящего Соглашения не является основанием для расторжения дополнительных договоров, соглашений, заключенных в рамках настоящего Соглашения.</w:t>
                  </w:r>
                </w:p>
                <w:p w14:paraId="01127345"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rFonts w:eastAsia="Times New Roman"/>
                      <w:iCs/>
                      <w:color w:val="000000" w:themeColor="text1"/>
                      <w:sz w:val="24"/>
                      <w:szCs w:val="24"/>
                    </w:rPr>
                    <w:t xml:space="preserve">6.2. Прекращение действия настоящего Соглашения не должно отражаться на взятых обязательствах перед работниками или обучающимися в рамках исполнения условий настоящего Соглашения, задействованными в </w:t>
                  </w:r>
                  <w:r w:rsidRPr="00866AC6">
                    <w:rPr>
                      <w:rFonts w:eastAsia="Times New Roman"/>
                      <w:iCs/>
                      <w:color w:val="000000" w:themeColor="text1"/>
                      <w:sz w:val="24"/>
                      <w:szCs w:val="24"/>
                    </w:rPr>
                    <w:lastRenderedPageBreak/>
                    <w:t>сотрудничестве в период действия настоящего Соглашения.</w:t>
                  </w:r>
                </w:p>
                <w:p w14:paraId="3BDCD8E3"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rFonts w:eastAsia="Times New Roman"/>
                      <w:iCs/>
                      <w:color w:val="000000" w:themeColor="text1"/>
                      <w:sz w:val="24"/>
                      <w:szCs w:val="24"/>
                    </w:rPr>
                    <w:t>6.3. Настоящее Соглашение может быть изменено по взаимному согласию Сторон. Все изменения и дополнения оформляются в форме дополнительных соглашений к настоящему Соглашению и вступают в силу с момента их подписания Сторонами. Все дополнительные соглашения являются неотъемлемой частью настоящего Соглашения.</w:t>
                  </w:r>
                </w:p>
                <w:p w14:paraId="2279467F" w14:textId="21CB0BE1" w:rsidR="00866AC6" w:rsidRPr="00866AC6" w:rsidRDefault="00866AC6" w:rsidP="00866AC6">
                  <w:pPr>
                    <w:pStyle w:val="Standard"/>
                    <w:spacing w:after="0" w:line="240" w:lineRule="exact"/>
                    <w:jc w:val="both"/>
                    <w:rPr>
                      <w:rFonts w:eastAsia="Times New Roman"/>
                      <w:iCs/>
                      <w:color w:val="000000" w:themeColor="text1"/>
                      <w:sz w:val="24"/>
                      <w:szCs w:val="24"/>
                    </w:rPr>
                  </w:pPr>
                  <w:r w:rsidRPr="00866AC6">
                    <w:rPr>
                      <w:rFonts w:eastAsia="Times New Roman"/>
                      <w:iCs/>
                      <w:color w:val="000000" w:themeColor="text1"/>
                      <w:sz w:val="24"/>
                      <w:szCs w:val="24"/>
                    </w:rPr>
                    <w:t>6.4. Настоящее Соглашение составлено на двух языках – русском и английском в двух подлинных экземплярах, имеющих равную юридическую силу, по одному экземпляру для каждой Стороны.</w:t>
                  </w:r>
                  <w:r w:rsidR="003F3E74">
                    <w:rPr>
                      <w:rStyle w:val="af4"/>
                      <w:rFonts w:eastAsia="Times New Roman"/>
                      <w:iCs/>
                      <w:color w:val="000000" w:themeColor="text1"/>
                      <w:sz w:val="24"/>
                      <w:szCs w:val="24"/>
                    </w:rPr>
                    <w:footnoteReference w:id="3"/>
                  </w:r>
                  <w:r w:rsidR="003F3E74">
                    <w:rPr>
                      <w:rFonts w:eastAsia="Times New Roman"/>
                      <w:iCs/>
                      <w:color w:val="000000" w:themeColor="text1"/>
                      <w:sz w:val="24"/>
                      <w:szCs w:val="24"/>
                    </w:rPr>
                    <w:t xml:space="preserve"> / Настоящее Соглашение составлено на русском языке в двух подлинных экземплярах, имеющих равную юридическую силу, по одному экземпляру для каждой стороны.</w:t>
                  </w:r>
                  <w:r w:rsidR="003F3E74">
                    <w:rPr>
                      <w:rStyle w:val="af4"/>
                      <w:rFonts w:eastAsia="Times New Roman"/>
                      <w:iCs/>
                      <w:color w:val="000000" w:themeColor="text1"/>
                      <w:sz w:val="24"/>
                      <w:szCs w:val="24"/>
                    </w:rPr>
                    <w:footnoteReference w:id="4"/>
                  </w:r>
                </w:p>
                <w:p w14:paraId="219246C3" w14:textId="77777777" w:rsidR="00866AC6" w:rsidRPr="00866AC6" w:rsidRDefault="00866AC6" w:rsidP="00866AC6">
                  <w:pPr>
                    <w:pStyle w:val="Standard"/>
                    <w:spacing w:after="0" w:line="240" w:lineRule="exact"/>
                    <w:jc w:val="both"/>
                    <w:rPr>
                      <w:rFonts w:eastAsia="Times New Roman"/>
                      <w:iCs/>
                      <w:color w:val="000000" w:themeColor="text1"/>
                      <w:sz w:val="24"/>
                      <w:szCs w:val="24"/>
                    </w:rPr>
                  </w:pPr>
                </w:p>
                <w:p w14:paraId="03B16B67"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Статья 7</w:t>
                  </w:r>
                </w:p>
                <w:p w14:paraId="4872099C"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Адреса и подписи Сторон</w:t>
                  </w:r>
                </w:p>
                <w:p w14:paraId="59E7928B" w14:textId="77777777" w:rsidR="00866AC6" w:rsidRPr="00866AC6" w:rsidRDefault="00866AC6" w:rsidP="00866AC6">
                  <w:pPr>
                    <w:pStyle w:val="Standard"/>
                    <w:spacing w:after="0" w:line="240" w:lineRule="exact"/>
                    <w:jc w:val="both"/>
                    <w:rPr>
                      <w:b/>
                      <w:color w:val="000000"/>
                      <w:sz w:val="24"/>
                      <w:szCs w:val="24"/>
                    </w:rPr>
                  </w:pPr>
                </w:p>
                <w:p w14:paraId="23EDB56A" w14:textId="77777777" w:rsidR="00866AC6" w:rsidRPr="00866AC6" w:rsidRDefault="00866AC6" w:rsidP="00866AC6">
                  <w:pPr>
                    <w:pStyle w:val="Standard"/>
                    <w:spacing w:after="0" w:line="240" w:lineRule="exact"/>
                    <w:jc w:val="both"/>
                    <w:rPr>
                      <w:b/>
                      <w:color w:val="000000"/>
                      <w:sz w:val="24"/>
                      <w:szCs w:val="24"/>
                    </w:rPr>
                  </w:pPr>
                  <w:r w:rsidRPr="00866AC6">
                    <w:rPr>
                      <w:b/>
                      <w:color w:val="000000"/>
                      <w:sz w:val="24"/>
                      <w:szCs w:val="24"/>
                    </w:rPr>
                    <w:t>ГАОУ ВО МГПУ</w:t>
                  </w:r>
                </w:p>
                <w:p w14:paraId="715571F4" w14:textId="77777777" w:rsidR="00866AC6" w:rsidRPr="00866AC6" w:rsidRDefault="00866AC6" w:rsidP="00866AC6">
                  <w:pPr>
                    <w:pStyle w:val="Standard"/>
                    <w:spacing w:after="0" w:line="240" w:lineRule="exact"/>
                    <w:jc w:val="both"/>
                    <w:rPr>
                      <w:color w:val="000000"/>
                      <w:sz w:val="24"/>
                      <w:szCs w:val="24"/>
                    </w:rPr>
                  </w:pPr>
                  <w:r w:rsidRPr="00866AC6">
                    <w:rPr>
                      <w:color w:val="000000"/>
                      <w:sz w:val="24"/>
                      <w:szCs w:val="24"/>
                    </w:rPr>
                    <w:t xml:space="preserve">129226, Российская Федерация, город Москва, </w:t>
                  </w:r>
                </w:p>
                <w:p w14:paraId="7601A4A9" w14:textId="77777777" w:rsidR="00866AC6" w:rsidRPr="00866AC6" w:rsidRDefault="00866AC6" w:rsidP="00866AC6">
                  <w:pPr>
                    <w:pStyle w:val="Standard"/>
                    <w:spacing w:after="0" w:line="240" w:lineRule="exact"/>
                    <w:jc w:val="both"/>
                    <w:rPr>
                      <w:color w:val="000000"/>
                      <w:sz w:val="24"/>
                      <w:szCs w:val="24"/>
                    </w:rPr>
                  </w:pPr>
                  <w:r w:rsidRPr="00866AC6">
                    <w:rPr>
                      <w:color w:val="000000"/>
                      <w:sz w:val="24"/>
                      <w:szCs w:val="24"/>
                    </w:rPr>
                    <w:t xml:space="preserve">2-й Сельскохозяйственный проезд, дом 4, </w:t>
                  </w:r>
                </w:p>
                <w:p w14:paraId="3816CD86" w14:textId="77777777" w:rsidR="00866AC6" w:rsidRPr="00866AC6" w:rsidRDefault="00866AC6" w:rsidP="00866AC6">
                  <w:pPr>
                    <w:pStyle w:val="Standard"/>
                    <w:spacing w:after="0" w:line="240" w:lineRule="exact"/>
                    <w:jc w:val="both"/>
                    <w:rPr>
                      <w:color w:val="000000"/>
                      <w:sz w:val="24"/>
                      <w:szCs w:val="24"/>
                    </w:rPr>
                  </w:pPr>
                  <w:r w:rsidRPr="00866AC6">
                    <w:rPr>
                      <w:color w:val="000000"/>
                      <w:sz w:val="24"/>
                      <w:szCs w:val="24"/>
                    </w:rPr>
                    <w:t>корпус 1</w:t>
                  </w:r>
                </w:p>
                <w:p w14:paraId="5DD75755"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p>
              </w:tc>
              <w:tc>
                <w:tcPr>
                  <w:tcW w:w="4786" w:type="dxa"/>
                </w:tcPr>
                <w:p w14:paraId="293E46ED" w14:textId="77777777" w:rsidR="00866AC6" w:rsidRPr="00866AC6" w:rsidRDefault="00866AC6" w:rsidP="00866AC6">
                  <w:pPr>
                    <w:spacing w:after="0" w:line="240" w:lineRule="exact"/>
                    <w:jc w:val="both"/>
                    <w:rPr>
                      <w:rFonts w:ascii="Times New Roman" w:hAnsi="Times New Roman" w:cs="Times New Roman"/>
                      <w:sz w:val="24"/>
                      <w:szCs w:val="24"/>
                    </w:rPr>
                  </w:pPr>
                </w:p>
                <w:p w14:paraId="5533ACEA"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5</w:t>
                  </w:r>
                </w:p>
                <w:p w14:paraId="3A7D7D67" w14:textId="66C7655F" w:rsidR="00866AC6" w:rsidRDefault="00866AC6" w:rsidP="00866AC6">
                  <w:pPr>
                    <w:pStyle w:val="Standard"/>
                    <w:spacing w:after="0" w:line="240" w:lineRule="exact"/>
                    <w:jc w:val="both"/>
                    <w:rPr>
                      <w:b/>
                      <w:color w:val="000000"/>
                      <w:sz w:val="24"/>
                      <w:szCs w:val="24"/>
                      <w:lang w:val="en-US"/>
                    </w:rPr>
                  </w:pPr>
                  <w:r w:rsidRPr="00866AC6">
                    <w:rPr>
                      <w:rStyle w:val="ezkurwreuab5ozgtqnkl"/>
                      <w:b/>
                      <w:sz w:val="24"/>
                      <w:szCs w:val="24"/>
                      <w:lang w:val="en-US"/>
                    </w:rPr>
                    <w:t>Confidentiality</w:t>
                  </w:r>
                  <w:r w:rsidRPr="00866AC6">
                    <w:rPr>
                      <w:b/>
                      <w:color w:val="000000"/>
                      <w:sz w:val="24"/>
                      <w:szCs w:val="24"/>
                      <w:lang w:val="en-US"/>
                    </w:rPr>
                    <w:t xml:space="preserve"> </w:t>
                  </w:r>
                </w:p>
                <w:p w14:paraId="0A88CBA0" w14:textId="77777777" w:rsidR="00866AC6" w:rsidRPr="00866AC6" w:rsidRDefault="00866AC6" w:rsidP="00866AC6">
                  <w:pPr>
                    <w:pStyle w:val="Standard"/>
                    <w:spacing w:after="0" w:line="240" w:lineRule="exact"/>
                    <w:jc w:val="both"/>
                    <w:rPr>
                      <w:b/>
                      <w:color w:val="000000"/>
                      <w:sz w:val="24"/>
                      <w:szCs w:val="24"/>
                      <w:lang w:val="en-US"/>
                    </w:rPr>
                  </w:pPr>
                </w:p>
                <w:p w14:paraId="7B409D93" w14:textId="77777777" w:rsidR="00866AC6" w:rsidRPr="00866AC6" w:rsidRDefault="00866AC6" w:rsidP="00866AC6">
                  <w:pPr>
                    <w:pStyle w:val="Standard"/>
                    <w:spacing w:after="0" w:line="240" w:lineRule="exact"/>
                    <w:jc w:val="both"/>
                    <w:rPr>
                      <w:b/>
                      <w:color w:val="000000"/>
                      <w:sz w:val="24"/>
                      <w:szCs w:val="24"/>
                      <w:lang w:val="en-US"/>
                    </w:rPr>
                  </w:pPr>
                  <w:r w:rsidRPr="00866AC6">
                    <w:rPr>
                      <w:color w:val="000000"/>
                      <w:sz w:val="24"/>
                      <w:szCs w:val="24"/>
                      <w:lang w:val="en-US"/>
                    </w:rPr>
                    <w:t>5.1.</w:t>
                  </w:r>
                  <w:r w:rsidRPr="00866AC6">
                    <w:rPr>
                      <w:sz w:val="24"/>
                      <w:szCs w:val="24"/>
                      <w:lang w:val="en-US"/>
                    </w:rPr>
                    <w:t xml:space="preserve"> </w:t>
                  </w:r>
                  <w:r w:rsidRPr="00866AC6">
                    <w:rPr>
                      <w:color w:val="000000"/>
                      <w:sz w:val="24"/>
                      <w:szCs w:val="24"/>
                      <w:lang w:val="en-US"/>
                    </w:rPr>
                    <w:t>The Parties undertake not to disclose confidential information to third parties or not to use it in any way other than to accomplish tasks under this Agreement. Confidential means any information of a technical, commercial, financial nature,</w:t>
                  </w:r>
                  <w:r w:rsidRPr="00866AC6">
                    <w:rPr>
                      <w:sz w:val="24"/>
                      <w:szCs w:val="24"/>
                      <w:lang w:val="en-US"/>
                    </w:rPr>
                    <w:t xml:space="preserve"> </w:t>
                  </w:r>
                  <w:r w:rsidRPr="00866AC6">
                    <w:rPr>
                      <w:color w:val="000000"/>
                      <w:sz w:val="24"/>
                      <w:szCs w:val="24"/>
                      <w:lang w:val="en-US"/>
                    </w:rPr>
                    <w:t>directly or indirectly related to the interaction of the Parties, not publicly published or otherwise not transferred for public access, which became known to the Parties during the implementation of this Agreement or preliminary negotiations on its conclusion.</w:t>
                  </w:r>
                </w:p>
                <w:p w14:paraId="78EA0357" w14:textId="77777777" w:rsidR="00866AC6" w:rsidRPr="00866AC6" w:rsidRDefault="00866AC6" w:rsidP="00866AC6">
                  <w:pPr>
                    <w:pStyle w:val="Standard"/>
                    <w:spacing w:after="0" w:line="240" w:lineRule="exact"/>
                    <w:jc w:val="both"/>
                    <w:rPr>
                      <w:color w:val="000000"/>
                      <w:sz w:val="24"/>
                      <w:szCs w:val="24"/>
                      <w:lang w:val="en-US"/>
                    </w:rPr>
                  </w:pPr>
                  <w:r w:rsidRPr="00866AC6">
                    <w:rPr>
                      <w:b/>
                      <w:color w:val="000000"/>
                      <w:sz w:val="24"/>
                      <w:szCs w:val="24"/>
                      <w:lang w:val="en-US"/>
                    </w:rPr>
                    <w:t xml:space="preserve"> </w:t>
                  </w:r>
                </w:p>
                <w:p w14:paraId="448F1305"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3FD98EBE"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4CA45C39"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6</w:t>
                  </w:r>
                </w:p>
                <w:p w14:paraId="5872E500" w14:textId="6F4B0EF4" w:rsidR="00866AC6" w:rsidRDefault="00866AC6" w:rsidP="00866AC6">
                  <w:pPr>
                    <w:spacing w:after="0" w:line="240" w:lineRule="exact"/>
                    <w:jc w:val="both"/>
                    <w:rPr>
                      <w:rFonts w:ascii="Times New Roman" w:hAnsi="Times New Roman" w:cs="Times New Roman"/>
                      <w:b/>
                      <w:color w:val="000000"/>
                      <w:sz w:val="24"/>
                      <w:szCs w:val="24"/>
                    </w:rPr>
                  </w:pPr>
                  <w:r w:rsidRPr="00866AC6">
                    <w:rPr>
                      <w:rFonts w:ascii="Times New Roman" w:hAnsi="Times New Roman" w:cs="Times New Roman"/>
                      <w:b/>
                      <w:color w:val="000000"/>
                      <w:sz w:val="24"/>
                      <w:szCs w:val="24"/>
                    </w:rPr>
                    <w:t>Final provisions</w:t>
                  </w:r>
                </w:p>
                <w:p w14:paraId="2D898F51" w14:textId="77777777" w:rsidR="00866AC6" w:rsidRDefault="00866AC6" w:rsidP="00866AC6">
                  <w:pPr>
                    <w:spacing w:after="0" w:line="240" w:lineRule="exact"/>
                    <w:jc w:val="both"/>
                    <w:rPr>
                      <w:rFonts w:ascii="Times New Roman" w:hAnsi="Times New Roman" w:cs="Times New Roman"/>
                      <w:b/>
                      <w:color w:val="000000"/>
                      <w:sz w:val="24"/>
                      <w:szCs w:val="24"/>
                    </w:rPr>
                  </w:pPr>
                </w:p>
                <w:p w14:paraId="4AC8193A" w14:textId="2C5E5756"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6.1. This Agreement shall come into effect on the date of signature and remain in force for a period of 5 (five) years. The Agreement can be prolonged by mutual consent of the Parties</w:t>
                  </w:r>
                  <w:r w:rsidR="003126EE" w:rsidRPr="00937A2B">
                    <w:rPr>
                      <w:rFonts w:ascii="Times New Roman" w:hAnsi="Times New Roman" w:cs="Times New Roman"/>
                      <w:color w:val="000000"/>
                      <w:sz w:val="24"/>
                      <w:szCs w:val="24"/>
                    </w:rPr>
                    <w:t xml:space="preserve"> in accordance with the procedure established by the legislation of the Russian Federation</w:t>
                  </w:r>
                  <w:r w:rsidRPr="00866AC6">
                    <w:rPr>
                      <w:rFonts w:ascii="Times New Roman" w:hAnsi="Times New Roman" w:cs="Times New Roman"/>
                      <w:color w:val="000000"/>
                      <w:sz w:val="24"/>
                      <w:szCs w:val="24"/>
                    </w:rPr>
                    <w:t>.</w:t>
                  </w:r>
                  <w:r w:rsidR="003126EE" w:rsidRPr="00937A2B">
                    <w:rPr>
                      <w:rFonts w:ascii="Times New Roman" w:hAnsi="Times New Roman" w:cs="Times New Roman"/>
                      <w:color w:val="000000"/>
                      <w:sz w:val="24"/>
                      <w:szCs w:val="24"/>
                    </w:rPr>
                    <w:t xml:space="preserve"> </w:t>
                  </w:r>
                  <w:r w:rsidRPr="00866AC6">
                    <w:rPr>
                      <w:rFonts w:ascii="Times New Roman" w:hAnsi="Times New Roman" w:cs="Times New Roman"/>
                      <w:color w:val="000000"/>
                      <w:sz w:val="24"/>
                      <w:szCs w:val="24"/>
                    </w:rPr>
                    <w:t xml:space="preserve">The Agreement can be terminated by either Party by a written notice not later than 45 (forty-five) days prior to the termination of the Agreement. </w:t>
                  </w:r>
                </w:p>
                <w:p w14:paraId="797C92F2"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 xml:space="preserve">Termination of the Agreement does not constitute ground for termination of supplementary contracts, agreements concluded in terms of the Agreement. </w:t>
                  </w:r>
                </w:p>
                <w:p w14:paraId="3B1E35B1"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11060FF2"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309E79FA"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6.2. The termination of the Agreement should not affect faculty/staff member involved in any of cooperative forms or individual student who studies in terms of the Agreement at the moment of its termination.</w:t>
                  </w:r>
                </w:p>
                <w:p w14:paraId="4ABA351A"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6493F2A5" w14:textId="77777777" w:rsidR="00866AC6" w:rsidRPr="00866AC6" w:rsidRDefault="00866AC6" w:rsidP="00866AC6">
                  <w:pPr>
                    <w:spacing w:after="0" w:line="240" w:lineRule="exact"/>
                    <w:jc w:val="both"/>
                    <w:rPr>
                      <w:rFonts w:ascii="Times New Roman" w:hAnsi="Times New Roman" w:cs="Times New Roman"/>
                      <w:color w:val="000000"/>
                      <w:sz w:val="24"/>
                      <w:szCs w:val="24"/>
                    </w:rPr>
                  </w:pPr>
                </w:p>
                <w:p w14:paraId="450939B1" w14:textId="77777777" w:rsidR="00C05290" w:rsidRDefault="00C05290" w:rsidP="00866AC6">
                  <w:pPr>
                    <w:spacing w:after="0" w:line="240" w:lineRule="exact"/>
                    <w:jc w:val="both"/>
                    <w:rPr>
                      <w:rFonts w:ascii="Times New Roman" w:hAnsi="Times New Roman" w:cs="Times New Roman"/>
                      <w:color w:val="000000"/>
                      <w:sz w:val="24"/>
                      <w:szCs w:val="24"/>
                    </w:rPr>
                  </w:pPr>
                </w:p>
                <w:p w14:paraId="1AD099BB" w14:textId="37E41BBF"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6.3. This Agreement can be amended by the mutual consent of the Parties. All amendments, changes, additions are carried out in the form of supplementary agreements to the Agreement and shall come into force at the moment of their acceptance and signing by the Parties. All   supplementary agreements shall become an integral part of the Agreement.</w:t>
                  </w:r>
                </w:p>
                <w:p w14:paraId="4FA66317" w14:textId="77777777" w:rsidR="00866AC6" w:rsidRPr="00866AC6" w:rsidRDefault="00866AC6" w:rsidP="00866AC6">
                  <w:pPr>
                    <w:spacing w:after="0" w:line="240" w:lineRule="exact"/>
                    <w:jc w:val="both"/>
                    <w:rPr>
                      <w:rFonts w:ascii="Times New Roman" w:hAnsi="Times New Roman" w:cs="Times New Roman"/>
                      <w:color w:val="000000"/>
                      <w:sz w:val="24"/>
                      <w:szCs w:val="24"/>
                    </w:rPr>
                  </w:pPr>
                  <w:r w:rsidRPr="00866AC6">
                    <w:rPr>
                      <w:rFonts w:ascii="Times New Roman" w:hAnsi="Times New Roman" w:cs="Times New Roman"/>
                      <w:color w:val="000000"/>
                      <w:sz w:val="24"/>
                      <w:szCs w:val="24"/>
                    </w:rPr>
                    <w:t>6.4. This Agreement is concluded and signed in 2 (two) languages (Russian and English) in two copies, one for each Party. Both texts are equally valid.</w:t>
                  </w:r>
                </w:p>
                <w:p w14:paraId="3D34401F" w14:textId="5936251D" w:rsidR="00866AC6" w:rsidRDefault="00866AC6" w:rsidP="00866AC6">
                  <w:pPr>
                    <w:spacing w:after="0" w:line="240" w:lineRule="exact"/>
                    <w:jc w:val="both"/>
                    <w:rPr>
                      <w:rFonts w:ascii="Times New Roman" w:hAnsi="Times New Roman" w:cs="Times New Roman"/>
                      <w:color w:val="000000"/>
                      <w:sz w:val="24"/>
                      <w:szCs w:val="24"/>
                    </w:rPr>
                  </w:pPr>
                </w:p>
                <w:p w14:paraId="0D3AB7FC" w14:textId="4BCE0DDF" w:rsidR="003F3E74" w:rsidRDefault="003F3E74" w:rsidP="00866AC6">
                  <w:pPr>
                    <w:spacing w:after="0" w:line="240" w:lineRule="exact"/>
                    <w:jc w:val="both"/>
                    <w:rPr>
                      <w:rFonts w:ascii="Times New Roman" w:hAnsi="Times New Roman" w:cs="Times New Roman"/>
                      <w:color w:val="000000"/>
                      <w:sz w:val="24"/>
                      <w:szCs w:val="24"/>
                    </w:rPr>
                  </w:pPr>
                </w:p>
                <w:p w14:paraId="3AF709EA" w14:textId="1ABFF677" w:rsidR="003F3E74" w:rsidRDefault="003F3E74" w:rsidP="00866AC6">
                  <w:pPr>
                    <w:spacing w:after="0" w:line="240" w:lineRule="exact"/>
                    <w:jc w:val="both"/>
                    <w:rPr>
                      <w:rFonts w:ascii="Times New Roman" w:hAnsi="Times New Roman" w:cs="Times New Roman"/>
                      <w:color w:val="000000"/>
                      <w:sz w:val="24"/>
                      <w:szCs w:val="24"/>
                    </w:rPr>
                  </w:pPr>
                </w:p>
                <w:p w14:paraId="515EECED" w14:textId="29C0A808" w:rsidR="003F3E74" w:rsidRDefault="003F3E74" w:rsidP="00866AC6">
                  <w:pPr>
                    <w:spacing w:after="0" w:line="240" w:lineRule="exact"/>
                    <w:jc w:val="both"/>
                    <w:rPr>
                      <w:rFonts w:ascii="Times New Roman" w:hAnsi="Times New Roman" w:cs="Times New Roman"/>
                      <w:color w:val="000000"/>
                      <w:sz w:val="24"/>
                      <w:szCs w:val="24"/>
                    </w:rPr>
                  </w:pPr>
                </w:p>
                <w:p w14:paraId="5B2836D0" w14:textId="77777777" w:rsidR="007A5B82" w:rsidRDefault="007A5B82" w:rsidP="00866AC6">
                  <w:pPr>
                    <w:spacing w:after="0" w:line="240" w:lineRule="exact"/>
                    <w:jc w:val="both"/>
                    <w:rPr>
                      <w:rFonts w:ascii="Times New Roman" w:hAnsi="Times New Roman" w:cs="Times New Roman"/>
                      <w:color w:val="000000"/>
                      <w:sz w:val="24"/>
                      <w:szCs w:val="24"/>
                    </w:rPr>
                  </w:pPr>
                </w:p>
                <w:p w14:paraId="188CCC24" w14:textId="01A499F0" w:rsidR="00866AC6" w:rsidRDefault="00866AC6" w:rsidP="00866AC6">
                  <w:pPr>
                    <w:spacing w:after="0" w:line="240" w:lineRule="exact"/>
                    <w:jc w:val="both"/>
                    <w:rPr>
                      <w:rFonts w:ascii="Times New Roman" w:hAnsi="Times New Roman" w:cs="Times New Roman"/>
                      <w:color w:val="000000"/>
                      <w:sz w:val="24"/>
                      <w:szCs w:val="24"/>
                    </w:rPr>
                  </w:pPr>
                </w:p>
                <w:p w14:paraId="6C80439D" w14:textId="24BA2851"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Clause 7</w:t>
                  </w:r>
                </w:p>
                <w:p w14:paraId="0FAEC344" w14:textId="77777777" w:rsidR="00866AC6" w:rsidRPr="00866AC6" w:rsidRDefault="00866AC6" w:rsidP="00866AC6">
                  <w:pPr>
                    <w:pStyle w:val="Standard"/>
                    <w:spacing w:after="0" w:line="240" w:lineRule="exact"/>
                    <w:jc w:val="both"/>
                    <w:rPr>
                      <w:b/>
                      <w:color w:val="000000"/>
                      <w:sz w:val="24"/>
                      <w:szCs w:val="24"/>
                      <w:lang w:val="en-US"/>
                    </w:rPr>
                  </w:pPr>
                  <w:r w:rsidRPr="00866AC6">
                    <w:rPr>
                      <w:b/>
                      <w:color w:val="000000"/>
                      <w:sz w:val="24"/>
                      <w:szCs w:val="24"/>
                      <w:lang w:val="en-US"/>
                    </w:rPr>
                    <w:t>Addresses and signatures of the Parties</w:t>
                  </w:r>
                </w:p>
                <w:p w14:paraId="3E85CA77" w14:textId="77777777" w:rsidR="00866AC6" w:rsidRPr="00866AC6" w:rsidRDefault="00866AC6" w:rsidP="00866AC6">
                  <w:pPr>
                    <w:pStyle w:val="Standard"/>
                    <w:spacing w:after="0" w:line="240" w:lineRule="exact"/>
                    <w:jc w:val="both"/>
                    <w:rPr>
                      <w:rStyle w:val="FontStyle25"/>
                      <w:rFonts w:ascii="Times New Roman" w:hAnsi="Times New Roman"/>
                      <w:b/>
                      <w:color w:val="000000"/>
                      <w:sz w:val="24"/>
                      <w:szCs w:val="24"/>
                      <w:lang w:val="en-US" w:eastAsia="en-US"/>
                    </w:rPr>
                  </w:pPr>
                </w:p>
                <w:p w14:paraId="2DB50B00" w14:textId="77777777" w:rsidR="00866AC6" w:rsidRPr="00866AC6" w:rsidRDefault="00866AC6" w:rsidP="00866AC6">
                  <w:pPr>
                    <w:pStyle w:val="Standard"/>
                    <w:spacing w:after="0" w:line="240" w:lineRule="exact"/>
                    <w:jc w:val="both"/>
                    <w:rPr>
                      <w:rStyle w:val="FontStyle25"/>
                      <w:rFonts w:ascii="Times New Roman" w:hAnsi="Times New Roman"/>
                      <w:b/>
                      <w:color w:val="000000"/>
                      <w:sz w:val="24"/>
                      <w:szCs w:val="24"/>
                      <w:lang w:val="en-US" w:eastAsia="en-US"/>
                    </w:rPr>
                  </w:pPr>
                  <w:r w:rsidRPr="00866AC6">
                    <w:rPr>
                      <w:rStyle w:val="FontStyle25"/>
                      <w:rFonts w:ascii="Times New Roman" w:hAnsi="Times New Roman"/>
                      <w:b/>
                      <w:color w:val="000000"/>
                      <w:sz w:val="24"/>
                      <w:szCs w:val="24"/>
                      <w:lang w:val="en-US" w:eastAsia="en-US"/>
                    </w:rPr>
                    <w:t>Moscow City University</w:t>
                  </w:r>
                </w:p>
                <w:p w14:paraId="1573DBB0" w14:textId="77777777" w:rsidR="00866AC6" w:rsidRPr="00866AC6" w:rsidRDefault="00866AC6" w:rsidP="00866AC6">
                  <w:pPr>
                    <w:pStyle w:val="Standard"/>
                    <w:spacing w:after="0" w:line="240" w:lineRule="exact"/>
                    <w:jc w:val="both"/>
                    <w:rPr>
                      <w:color w:val="000000"/>
                      <w:sz w:val="24"/>
                      <w:szCs w:val="24"/>
                      <w:lang w:val="en-US"/>
                    </w:rPr>
                  </w:pPr>
                  <w:r w:rsidRPr="00866AC6">
                    <w:rPr>
                      <w:rStyle w:val="FontStyle25"/>
                      <w:rFonts w:ascii="Times New Roman" w:hAnsi="Times New Roman"/>
                      <w:color w:val="000000"/>
                      <w:sz w:val="24"/>
                      <w:szCs w:val="24"/>
                      <w:lang w:val="en-US" w:eastAsia="en-US"/>
                    </w:rPr>
                    <w:t xml:space="preserve">Moscow, 2nd </w:t>
                  </w:r>
                  <w:proofErr w:type="spellStart"/>
                  <w:r w:rsidRPr="00866AC6">
                    <w:rPr>
                      <w:rStyle w:val="FontStyle25"/>
                      <w:rFonts w:ascii="Times New Roman" w:hAnsi="Times New Roman"/>
                      <w:color w:val="000000"/>
                      <w:sz w:val="24"/>
                      <w:szCs w:val="24"/>
                      <w:lang w:val="en-US" w:eastAsia="en-US"/>
                    </w:rPr>
                    <w:t>Selskokhozyastvenny</w:t>
                  </w:r>
                  <w:proofErr w:type="spellEnd"/>
                  <w:r w:rsidRPr="00866AC6">
                    <w:rPr>
                      <w:rStyle w:val="FontStyle25"/>
                      <w:rFonts w:ascii="Times New Roman" w:hAnsi="Times New Roman"/>
                      <w:color w:val="000000"/>
                      <w:sz w:val="24"/>
                      <w:szCs w:val="24"/>
                      <w:lang w:val="en-US" w:eastAsia="en-US"/>
                    </w:rPr>
                    <w:t xml:space="preserve"> </w:t>
                  </w:r>
                  <w:proofErr w:type="spellStart"/>
                  <w:r w:rsidRPr="00866AC6">
                    <w:rPr>
                      <w:rStyle w:val="FontStyle25"/>
                      <w:rFonts w:ascii="Times New Roman" w:hAnsi="Times New Roman"/>
                      <w:color w:val="000000"/>
                      <w:sz w:val="24"/>
                      <w:szCs w:val="24"/>
                      <w:lang w:val="en-US" w:eastAsia="en-US"/>
                    </w:rPr>
                    <w:t>proezd</w:t>
                  </w:r>
                  <w:proofErr w:type="spellEnd"/>
                  <w:r w:rsidRPr="00866AC6">
                    <w:rPr>
                      <w:rStyle w:val="FontStyle25"/>
                      <w:rFonts w:ascii="Times New Roman" w:hAnsi="Times New Roman"/>
                      <w:color w:val="000000"/>
                      <w:sz w:val="24"/>
                      <w:szCs w:val="24"/>
                      <w:lang w:val="en-US" w:eastAsia="en-US"/>
                    </w:rPr>
                    <w:t xml:space="preserve">, </w:t>
                  </w:r>
                  <w:r w:rsidRPr="00866AC6">
                    <w:rPr>
                      <w:rStyle w:val="FontStyle25"/>
                      <w:rFonts w:ascii="Times New Roman" w:hAnsi="Times New Roman"/>
                      <w:color w:val="000000"/>
                      <w:sz w:val="24"/>
                      <w:szCs w:val="24"/>
                      <w:lang w:val="en-US" w:eastAsia="en-US"/>
                    </w:rPr>
                    <w:br/>
                    <w:t>Bld. 4/1, Russian Federation</w:t>
                  </w:r>
                </w:p>
                <w:p w14:paraId="18BFBCDE" w14:textId="77777777" w:rsidR="00866AC6" w:rsidRPr="00866AC6" w:rsidRDefault="00866AC6" w:rsidP="00866AC6">
                  <w:pPr>
                    <w:spacing w:after="0" w:line="240" w:lineRule="exact"/>
                    <w:jc w:val="both"/>
                    <w:rPr>
                      <w:rFonts w:ascii="Times New Roman" w:hAnsi="Times New Roman" w:cs="Times New Roman"/>
                      <w:color w:val="000000"/>
                      <w:sz w:val="24"/>
                      <w:szCs w:val="24"/>
                    </w:rPr>
                  </w:pPr>
                </w:p>
              </w:tc>
            </w:tr>
            <w:tr w:rsidR="00866AC6" w:rsidRPr="00866AC6" w14:paraId="62428640" w14:textId="77777777" w:rsidTr="003F3E74">
              <w:tc>
                <w:tcPr>
                  <w:tcW w:w="5191" w:type="dxa"/>
                </w:tcPr>
                <w:p w14:paraId="0D615782"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color w:val="000000"/>
                      <w:sz w:val="24"/>
                      <w:szCs w:val="24"/>
                      <w:lang w:val="ru-RU"/>
                    </w:rPr>
                    <w:lastRenderedPageBreak/>
                    <w:t>____________________</w:t>
                  </w:r>
                </w:p>
                <w:p w14:paraId="6A66CF3F"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p>
                <w:p w14:paraId="0529867F"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color w:val="000000"/>
                      <w:sz w:val="24"/>
                      <w:szCs w:val="24"/>
                      <w:lang w:val="ru-RU"/>
                    </w:rPr>
                    <w:t>___________________ ________________</w:t>
                  </w:r>
                </w:p>
                <w:p w14:paraId="25196B1D"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p>
              </w:tc>
              <w:tc>
                <w:tcPr>
                  <w:tcW w:w="4786" w:type="dxa"/>
                </w:tcPr>
                <w:p w14:paraId="5B2EFB1F" w14:textId="77777777" w:rsidR="00866AC6" w:rsidRPr="00866AC6" w:rsidRDefault="00866AC6" w:rsidP="00866AC6">
                  <w:pPr>
                    <w:pStyle w:val="Standard"/>
                    <w:spacing w:after="0" w:line="240" w:lineRule="exact"/>
                    <w:jc w:val="both"/>
                    <w:rPr>
                      <w:sz w:val="24"/>
                      <w:szCs w:val="24"/>
                    </w:rPr>
                  </w:pPr>
                  <w:r w:rsidRPr="00866AC6">
                    <w:rPr>
                      <w:sz w:val="24"/>
                      <w:szCs w:val="24"/>
                    </w:rPr>
                    <w:t>_________________</w:t>
                  </w:r>
                </w:p>
                <w:p w14:paraId="3464A7F5" w14:textId="77777777" w:rsidR="00866AC6" w:rsidRPr="00866AC6" w:rsidRDefault="00866AC6" w:rsidP="00866AC6">
                  <w:pPr>
                    <w:pStyle w:val="Standard"/>
                    <w:spacing w:after="0" w:line="240" w:lineRule="exact"/>
                    <w:jc w:val="both"/>
                    <w:rPr>
                      <w:sz w:val="24"/>
                      <w:szCs w:val="24"/>
                      <w:lang w:val="en-US"/>
                    </w:rPr>
                  </w:pPr>
                </w:p>
                <w:p w14:paraId="148C37BA" w14:textId="77777777" w:rsidR="00866AC6" w:rsidRPr="00866AC6" w:rsidRDefault="00866AC6" w:rsidP="00866AC6">
                  <w:pPr>
                    <w:spacing w:after="0" w:line="240" w:lineRule="exact"/>
                    <w:jc w:val="both"/>
                    <w:rPr>
                      <w:rFonts w:ascii="Times New Roman" w:hAnsi="Times New Roman" w:cs="Times New Roman"/>
                      <w:color w:val="000000"/>
                      <w:sz w:val="24"/>
                      <w:szCs w:val="24"/>
                      <w:lang w:val="ru-RU"/>
                    </w:rPr>
                  </w:pPr>
                  <w:r w:rsidRPr="00866AC6">
                    <w:rPr>
                      <w:rFonts w:ascii="Times New Roman" w:hAnsi="Times New Roman" w:cs="Times New Roman"/>
                      <w:sz w:val="24"/>
                      <w:szCs w:val="24"/>
                    </w:rPr>
                    <w:t xml:space="preserve">____________________ </w:t>
                  </w:r>
                  <w:r w:rsidRPr="00866AC6">
                    <w:rPr>
                      <w:rFonts w:ascii="Times New Roman" w:hAnsi="Times New Roman" w:cs="Times New Roman"/>
                      <w:sz w:val="24"/>
                      <w:szCs w:val="24"/>
                      <w:lang w:val="ru-RU"/>
                    </w:rPr>
                    <w:t>__________________</w:t>
                  </w:r>
                </w:p>
              </w:tc>
            </w:tr>
            <w:tr w:rsidR="003F3E74" w:rsidRPr="00866AC6" w14:paraId="4D18762A" w14:textId="77777777" w:rsidTr="003F3E74">
              <w:tc>
                <w:tcPr>
                  <w:tcW w:w="5191" w:type="dxa"/>
                </w:tcPr>
                <w:p w14:paraId="240EA5D2" w14:textId="77777777" w:rsidR="003F3E74" w:rsidRPr="002572BA" w:rsidRDefault="003F3E74" w:rsidP="003F3E74">
                  <w:pPr>
                    <w:pStyle w:val="Standard"/>
                    <w:spacing w:after="0" w:line="240" w:lineRule="auto"/>
                    <w:jc w:val="both"/>
                  </w:pPr>
                  <w:r w:rsidRPr="002572BA">
                    <w:t>_______________________________________</w:t>
                  </w:r>
                </w:p>
                <w:p w14:paraId="60FC417A" w14:textId="77777777" w:rsidR="003F3E74" w:rsidRPr="002572BA" w:rsidRDefault="003F3E74" w:rsidP="003F3E74">
                  <w:pPr>
                    <w:pStyle w:val="Standard"/>
                    <w:spacing w:after="0" w:line="240" w:lineRule="auto"/>
                    <w:jc w:val="both"/>
                  </w:pPr>
                  <w:r w:rsidRPr="002572BA">
                    <w:t>________________________________________</w:t>
                  </w:r>
                </w:p>
                <w:p w14:paraId="4868DD81" w14:textId="77777777" w:rsidR="003F3E74" w:rsidRPr="002572BA" w:rsidRDefault="003F3E74" w:rsidP="003F3E74">
                  <w:pPr>
                    <w:pStyle w:val="Standard"/>
                    <w:spacing w:after="0" w:line="240" w:lineRule="auto"/>
                    <w:jc w:val="both"/>
                  </w:pPr>
                  <w:r w:rsidRPr="002572BA">
                    <w:t>________________________________________</w:t>
                  </w:r>
                </w:p>
                <w:p w14:paraId="7A068530" w14:textId="77777777" w:rsidR="003F3E74" w:rsidRPr="002572BA" w:rsidRDefault="003F3E74" w:rsidP="003F3E74">
                  <w:pPr>
                    <w:pStyle w:val="Standard"/>
                    <w:spacing w:after="0" w:line="240" w:lineRule="auto"/>
                    <w:jc w:val="both"/>
                    <w:rPr>
                      <w:sz w:val="20"/>
                      <w:szCs w:val="20"/>
                    </w:rPr>
                  </w:pPr>
                  <w:r w:rsidRPr="002572BA">
                    <w:rPr>
                      <w:sz w:val="20"/>
                      <w:szCs w:val="20"/>
                    </w:rPr>
                    <w:t>(наименование, адрес)</w:t>
                  </w:r>
                </w:p>
                <w:p w14:paraId="67306EC8" w14:textId="77777777" w:rsidR="003F3E74" w:rsidRPr="002572BA" w:rsidRDefault="003F3E74" w:rsidP="003F3E74">
                  <w:pPr>
                    <w:pStyle w:val="Standard"/>
                    <w:spacing w:after="0" w:line="240" w:lineRule="auto"/>
                    <w:jc w:val="both"/>
                  </w:pPr>
                </w:p>
                <w:p w14:paraId="4816E1AC" w14:textId="77777777" w:rsidR="003F3E74" w:rsidRPr="002572BA" w:rsidRDefault="003F3E74" w:rsidP="003F3E74">
                  <w:pPr>
                    <w:pStyle w:val="Standard"/>
                    <w:spacing w:after="0" w:line="240" w:lineRule="auto"/>
                    <w:jc w:val="both"/>
                  </w:pPr>
                </w:p>
                <w:p w14:paraId="30DC565B" w14:textId="77777777" w:rsidR="003F3E74" w:rsidRPr="002572BA" w:rsidRDefault="003F3E74" w:rsidP="003F3E74">
                  <w:pPr>
                    <w:pStyle w:val="Standard"/>
                    <w:spacing w:after="0" w:line="240" w:lineRule="auto"/>
                    <w:jc w:val="both"/>
                  </w:pPr>
                  <w:r w:rsidRPr="002572BA">
                    <w:t>____________</w:t>
                  </w:r>
                </w:p>
                <w:p w14:paraId="0FE9B6DB" w14:textId="77777777" w:rsidR="003F3E74" w:rsidRPr="002572BA" w:rsidRDefault="003F3E74" w:rsidP="003F3E74">
                  <w:pPr>
                    <w:pStyle w:val="Standard"/>
                    <w:spacing w:after="0" w:line="240" w:lineRule="auto"/>
                    <w:jc w:val="both"/>
                    <w:rPr>
                      <w:sz w:val="20"/>
                      <w:szCs w:val="20"/>
                    </w:rPr>
                  </w:pPr>
                  <w:r w:rsidRPr="002572BA">
                    <w:rPr>
                      <w:sz w:val="20"/>
                      <w:szCs w:val="20"/>
                    </w:rPr>
                    <w:t>(должность)</w:t>
                  </w:r>
                </w:p>
                <w:p w14:paraId="1418A237" w14:textId="77777777" w:rsidR="003F3E74" w:rsidRPr="002572BA" w:rsidRDefault="003F3E74" w:rsidP="003F3E74">
                  <w:pPr>
                    <w:pStyle w:val="Standard"/>
                    <w:spacing w:after="0" w:line="240" w:lineRule="auto"/>
                    <w:jc w:val="both"/>
                  </w:pPr>
                  <w:r w:rsidRPr="002572BA">
                    <w:t>___________________        _____________</w:t>
                  </w:r>
                </w:p>
                <w:p w14:paraId="1013C35E" w14:textId="77777777" w:rsidR="003F3E74" w:rsidRPr="002572BA" w:rsidRDefault="003F3E74" w:rsidP="003F3E74">
                  <w:pPr>
                    <w:spacing w:after="0" w:line="240" w:lineRule="auto"/>
                    <w:rPr>
                      <w:rFonts w:ascii="Times New Roman" w:hAnsi="Times New Roman" w:cs="Times New Roman"/>
                      <w:sz w:val="20"/>
                      <w:szCs w:val="20"/>
                      <w:lang w:val="ru-RU"/>
                    </w:rPr>
                  </w:pPr>
                  <w:r w:rsidRPr="002572BA">
                    <w:rPr>
                      <w:rFonts w:ascii="Times New Roman" w:hAnsi="Times New Roman" w:cs="Times New Roman"/>
                      <w:sz w:val="20"/>
                      <w:szCs w:val="20"/>
                      <w:lang w:val="ru-RU"/>
                    </w:rPr>
                    <w:t>(</w:t>
                  </w:r>
                  <w:proofErr w:type="gramStart"/>
                  <w:r w:rsidRPr="002572BA">
                    <w:rPr>
                      <w:rFonts w:ascii="Times New Roman" w:hAnsi="Times New Roman" w:cs="Times New Roman"/>
                      <w:sz w:val="20"/>
                      <w:szCs w:val="20"/>
                      <w:lang w:val="ru-RU"/>
                    </w:rPr>
                    <w:t xml:space="preserve">подпись)   </w:t>
                  </w:r>
                  <w:proofErr w:type="gramEnd"/>
                  <w:r w:rsidRPr="002572BA">
                    <w:rPr>
                      <w:rFonts w:ascii="Times New Roman" w:hAnsi="Times New Roman" w:cs="Times New Roman"/>
                      <w:sz w:val="20"/>
                      <w:szCs w:val="20"/>
                      <w:lang w:val="ru-RU"/>
                    </w:rPr>
                    <w:t xml:space="preserve">                                      (ФИО)</w:t>
                  </w:r>
                </w:p>
                <w:p w14:paraId="613AA724" w14:textId="77777777" w:rsidR="003F3E74" w:rsidRPr="002572BA" w:rsidRDefault="003F3E74" w:rsidP="003F3E74">
                  <w:pPr>
                    <w:spacing w:after="0" w:line="240" w:lineRule="auto"/>
                    <w:rPr>
                      <w:rFonts w:ascii="Times New Roman" w:hAnsi="Times New Roman" w:cs="Times New Roman"/>
                      <w:sz w:val="24"/>
                      <w:szCs w:val="24"/>
                      <w:lang w:val="ru-RU"/>
                    </w:rPr>
                  </w:pPr>
                </w:p>
                <w:p w14:paraId="222B008C" w14:textId="77777777" w:rsidR="003F3E74" w:rsidRPr="002572BA" w:rsidRDefault="003F3E74" w:rsidP="003F3E74">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Дата: </w:t>
                  </w:r>
                </w:p>
                <w:p w14:paraId="338A975B" w14:textId="77777777" w:rsidR="003F3E74" w:rsidRPr="00937A2B" w:rsidRDefault="003F3E74" w:rsidP="003F3E74">
                  <w:pPr>
                    <w:spacing w:after="0" w:line="240" w:lineRule="exact"/>
                    <w:jc w:val="both"/>
                    <w:rPr>
                      <w:rFonts w:ascii="Times New Roman" w:hAnsi="Times New Roman" w:cs="Times New Roman"/>
                      <w:color w:val="000000"/>
                      <w:sz w:val="24"/>
                      <w:szCs w:val="24"/>
                      <w:lang w:val="ru-RU"/>
                    </w:rPr>
                  </w:pPr>
                </w:p>
              </w:tc>
              <w:tc>
                <w:tcPr>
                  <w:tcW w:w="4786" w:type="dxa"/>
                </w:tcPr>
                <w:p w14:paraId="0C9EA05F" w14:textId="77777777" w:rsidR="003F3E74" w:rsidRPr="002572BA" w:rsidRDefault="003F3E74" w:rsidP="003F3E74">
                  <w:pPr>
                    <w:pStyle w:val="Standard"/>
                    <w:tabs>
                      <w:tab w:val="left" w:pos="319"/>
                      <w:tab w:val="left" w:pos="460"/>
                    </w:tabs>
                    <w:spacing w:after="0" w:line="240" w:lineRule="auto"/>
                    <w:jc w:val="both"/>
                  </w:pPr>
                  <w:r w:rsidRPr="002572BA">
                    <w:t>______________________________________</w:t>
                  </w:r>
                </w:p>
                <w:p w14:paraId="3C7B026D" w14:textId="77777777" w:rsidR="003F3E74" w:rsidRPr="002572BA" w:rsidRDefault="003F3E74" w:rsidP="003F3E74">
                  <w:pPr>
                    <w:pStyle w:val="Standard"/>
                    <w:tabs>
                      <w:tab w:val="left" w:pos="319"/>
                      <w:tab w:val="left" w:pos="460"/>
                    </w:tabs>
                    <w:spacing w:after="0" w:line="240" w:lineRule="auto"/>
                    <w:jc w:val="both"/>
                  </w:pPr>
                  <w:r w:rsidRPr="002572BA">
                    <w:t>______________________________________</w:t>
                  </w:r>
                </w:p>
                <w:p w14:paraId="5618E5FD" w14:textId="77777777" w:rsidR="003F3E74" w:rsidRPr="002572BA" w:rsidRDefault="003F3E74" w:rsidP="003F3E74">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______________________________________</w:t>
                  </w:r>
                </w:p>
                <w:p w14:paraId="143C0550" w14:textId="77777777" w:rsidR="003F3E74" w:rsidRPr="002572BA" w:rsidRDefault="003F3E74" w:rsidP="003F3E74">
                  <w:pPr>
                    <w:tabs>
                      <w:tab w:val="left" w:pos="319"/>
                      <w:tab w:val="left" w:pos="460"/>
                    </w:tabs>
                    <w:spacing w:after="0" w:line="240" w:lineRule="auto"/>
                    <w:rPr>
                      <w:rFonts w:ascii="Times New Roman" w:hAnsi="Times New Roman" w:cs="Times New Roman"/>
                      <w:sz w:val="24"/>
                      <w:szCs w:val="24"/>
                    </w:rPr>
                  </w:pPr>
                </w:p>
                <w:p w14:paraId="5DA47ED7" w14:textId="77777777" w:rsidR="003F3E74" w:rsidRPr="002572BA" w:rsidRDefault="003F3E74" w:rsidP="003F3E74">
                  <w:pPr>
                    <w:pStyle w:val="Standard"/>
                    <w:tabs>
                      <w:tab w:val="left" w:pos="319"/>
                      <w:tab w:val="left" w:pos="460"/>
                    </w:tabs>
                    <w:spacing w:after="0" w:line="240" w:lineRule="auto"/>
                    <w:jc w:val="both"/>
                  </w:pPr>
                </w:p>
                <w:p w14:paraId="0AA2E177" w14:textId="77777777" w:rsidR="003F3E74" w:rsidRPr="002572BA" w:rsidRDefault="003F3E74" w:rsidP="003F3E74">
                  <w:pPr>
                    <w:pStyle w:val="Standard"/>
                    <w:tabs>
                      <w:tab w:val="left" w:pos="319"/>
                      <w:tab w:val="left" w:pos="460"/>
                    </w:tabs>
                    <w:spacing w:after="0" w:line="240" w:lineRule="auto"/>
                    <w:jc w:val="both"/>
                  </w:pPr>
                </w:p>
                <w:p w14:paraId="25B0402A" w14:textId="77777777" w:rsidR="003F3E74" w:rsidRPr="002572BA" w:rsidRDefault="003F3E74" w:rsidP="003F3E74">
                  <w:pPr>
                    <w:pStyle w:val="Standard"/>
                    <w:tabs>
                      <w:tab w:val="left" w:pos="319"/>
                      <w:tab w:val="left" w:pos="460"/>
                    </w:tabs>
                    <w:spacing w:after="0" w:line="240" w:lineRule="auto"/>
                    <w:jc w:val="both"/>
                  </w:pPr>
                  <w:r w:rsidRPr="002572BA">
                    <w:t>________________</w:t>
                  </w:r>
                </w:p>
                <w:p w14:paraId="759A4BFE" w14:textId="77777777" w:rsidR="003F3E74" w:rsidRPr="002572BA" w:rsidRDefault="003F3E74" w:rsidP="003F3E74">
                  <w:pPr>
                    <w:tabs>
                      <w:tab w:val="left" w:pos="319"/>
                      <w:tab w:val="left" w:pos="460"/>
                    </w:tabs>
                    <w:spacing w:after="0" w:line="240" w:lineRule="auto"/>
                    <w:rPr>
                      <w:rFonts w:ascii="Times New Roman" w:hAnsi="Times New Roman" w:cs="Times New Roman"/>
                      <w:sz w:val="24"/>
                      <w:szCs w:val="24"/>
                    </w:rPr>
                  </w:pPr>
                </w:p>
                <w:p w14:paraId="3B624D14" w14:textId="6545E27D" w:rsidR="003F3E74" w:rsidRPr="002572BA" w:rsidRDefault="003F3E74" w:rsidP="003F3E74">
                  <w:pPr>
                    <w:tabs>
                      <w:tab w:val="left" w:pos="319"/>
                      <w:tab w:val="left" w:pos="460"/>
                    </w:tabs>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rPr>
                    <w:t>________________</w:t>
                  </w:r>
                  <w:r w:rsidRPr="002572BA">
                    <w:rPr>
                      <w:rFonts w:ascii="Times New Roman" w:hAnsi="Times New Roman" w:cs="Times New Roman"/>
                      <w:sz w:val="24"/>
                      <w:szCs w:val="24"/>
                      <w:lang w:val="ru-RU"/>
                    </w:rPr>
                    <w:t xml:space="preserve">                        __________</w:t>
                  </w:r>
                </w:p>
                <w:p w14:paraId="7F5F6794" w14:textId="77777777" w:rsidR="003F3E74" w:rsidRDefault="003F3E74" w:rsidP="003F3E74">
                  <w:pPr>
                    <w:tabs>
                      <w:tab w:val="left" w:pos="319"/>
                      <w:tab w:val="left" w:pos="460"/>
                    </w:tabs>
                    <w:spacing w:after="0" w:line="240" w:lineRule="auto"/>
                    <w:rPr>
                      <w:rFonts w:ascii="Times New Roman" w:hAnsi="Times New Roman" w:cs="Times New Roman"/>
                      <w:sz w:val="24"/>
                      <w:szCs w:val="24"/>
                    </w:rPr>
                  </w:pPr>
                </w:p>
                <w:p w14:paraId="6FEDA908" w14:textId="648C8F39" w:rsidR="003F3E74" w:rsidRPr="002572BA" w:rsidRDefault="003F3E74" w:rsidP="003F3E74">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 xml:space="preserve">Date: </w:t>
                  </w:r>
                </w:p>
                <w:p w14:paraId="5508C91E" w14:textId="66C0C6FC" w:rsidR="003F3E74" w:rsidRPr="00866AC6" w:rsidRDefault="003F3E74" w:rsidP="003F3E74">
                  <w:pPr>
                    <w:pStyle w:val="Standard"/>
                    <w:spacing w:after="0" w:line="240" w:lineRule="exact"/>
                    <w:jc w:val="both"/>
                    <w:rPr>
                      <w:sz w:val="24"/>
                      <w:szCs w:val="24"/>
                      <w:lang w:val="en-US"/>
                    </w:rPr>
                  </w:pPr>
                </w:p>
              </w:tc>
            </w:tr>
          </w:tbl>
          <w:p w14:paraId="36DADBAF" w14:textId="77777777" w:rsidR="007B30F6" w:rsidRPr="00866AC6" w:rsidRDefault="007B30F6" w:rsidP="002961A9">
            <w:pPr>
              <w:spacing w:after="0" w:line="240" w:lineRule="exact"/>
              <w:jc w:val="both"/>
              <w:rPr>
                <w:rFonts w:ascii="Times New Roman" w:hAnsi="Times New Roman" w:cs="Times New Roman"/>
                <w:color w:val="000000" w:themeColor="text1"/>
                <w:sz w:val="24"/>
                <w:szCs w:val="24"/>
                <w:lang w:val="ru-RU"/>
              </w:rPr>
            </w:pPr>
          </w:p>
        </w:tc>
        <w:tc>
          <w:tcPr>
            <w:tcW w:w="222" w:type="dxa"/>
          </w:tcPr>
          <w:p w14:paraId="1D93F5D8" w14:textId="77777777" w:rsidR="007B30F6" w:rsidRPr="00866AC6" w:rsidRDefault="007B30F6" w:rsidP="002961A9">
            <w:pPr>
              <w:spacing w:after="0" w:line="240" w:lineRule="exact"/>
              <w:jc w:val="both"/>
              <w:rPr>
                <w:rFonts w:ascii="Times New Roman" w:hAnsi="Times New Roman" w:cs="Times New Roman"/>
                <w:color w:val="000000" w:themeColor="text1"/>
                <w:sz w:val="24"/>
                <w:szCs w:val="24"/>
                <w:lang w:val="ru-RU"/>
              </w:rPr>
            </w:pPr>
          </w:p>
        </w:tc>
      </w:tr>
      <w:tr w:rsidR="007B30F6" w:rsidRPr="00866AC6" w14:paraId="01E89231" w14:textId="77777777" w:rsidTr="00866AC6">
        <w:tc>
          <w:tcPr>
            <w:tcW w:w="9984" w:type="dxa"/>
          </w:tcPr>
          <w:p w14:paraId="66CD20BB" w14:textId="77777777" w:rsidR="007B30F6" w:rsidRPr="00866AC6" w:rsidRDefault="007B30F6" w:rsidP="002961A9">
            <w:pPr>
              <w:spacing w:line="240" w:lineRule="exact"/>
              <w:jc w:val="both"/>
              <w:rPr>
                <w:rFonts w:ascii="Times New Roman" w:hAnsi="Times New Roman" w:cs="Times New Roman"/>
                <w:b/>
                <w:color w:val="000000"/>
                <w:sz w:val="24"/>
                <w:szCs w:val="24"/>
                <w:lang w:val="ru-RU"/>
              </w:rPr>
            </w:pPr>
          </w:p>
        </w:tc>
        <w:tc>
          <w:tcPr>
            <w:tcW w:w="222" w:type="dxa"/>
          </w:tcPr>
          <w:p w14:paraId="14CC6FC5" w14:textId="77777777" w:rsidR="007B30F6" w:rsidRPr="00866AC6" w:rsidRDefault="007B30F6" w:rsidP="002961A9">
            <w:pPr>
              <w:spacing w:after="0" w:line="240" w:lineRule="exact"/>
              <w:jc w:val="both"/>
              <w:rPr>
                <w:rFonts w:ascii="Times New Roman" w:hAnsi="Times New Roman" w:cs="Times New Roman"/>
                <w:color w:val="000000" w:themeColor="text1"/>
                <w:sz w:val="24"/>
                <w:szCs w:val="24"/>
              </w:rPr>
            </w:pPr>
          </w:p>
        </w:tc>
      </w:tr>
      <w:tr w:rsidR="00EF38EF" w:rsidRPr="00866AC6" w14:paraId="210EEA8D" w14:textId="77777777" w:rsidTr="00866AC6">
        <w:tc>
          <w:tcPr>
            <w:tcW w:w="9984" w:type="dxa"/>
          </w:tcPr>
          <w:p w14:paraId="61BC9A28" w14:textId="3D449E3A" w:rsidR="00EF38EF" w:rsidRPr="00866AC6" w:rsidRDefault="00EF38EF" w:rsidP="002961A9">
            <w:pPr>
              <w:spacing w:after="0" w:line="240" w:lineRule="exact"/>
              <w:jc w:val="both"/>
              <w:rPr>
                <w:rFonts w:ascii="Times New Roman" w:hAnsi="Times New Roman" w:cs="Times New Roman"/>
                <w:sz w:val="24"/>
                <w:szCs w:val="24"/>
                <w:lang w:val="ru-RU"/>
              </w:rPr>
            </w:pPr>
          </w:p>
        </w:tc>
        <w:tc>
          <w:tcPr>
            <w:tcW w:w="222" w:type="dxa"/>
          </w:tcPr>
          <w:p w14:paraId="1B72E02D" w14:textId="1EC9C2D8" w:rsidR="00EF38EF" w:rsidRPr="00866AC6" w:rsidRDefault="00EF38EF" w:rsidP="002961A9">
            <w:pPr>
              <w:spacing w:after="0" w:line="240" w:lineRule="exact"/>
              <w:jc w:val="both"/>
              <w:rPr>
                <w:rFonts w:ascii="Times New Roman" w:hAnsi="Times New Roman" w:cs="Times New Roman"/>
                <w:color w:val="000000" w:themeColor="text1"/>
                <w:sz w:val="24"/>
                <w:szCs w:val="24"/>
              </w:rPr>
            </w:pPr>
          </w:p>
        </w:tc>
      </w:tr>
      <w:tr w:rsidR="00EF38EF" w:rsidRPr="00866AC6" w14:paraId="2081FB69" w14:textId="77777777" w:rsidTr="00866AC6">
        <w:tc>
          <w:tcPr>
            <w:tcW w:w="9984" w:type="dxa"/>
          </w:tcPr>
          <w:p w14:paraId="401FA8D2" w14:textId="4AA30534" w:rsidR="00EF38EF" w:rsidRPr="00866AC6" w:rsidRDefault="00EF38EF" w:rsidP="002961A9">
            <w:pPr>
              <w:spacing w:line="240" w:lineRule="exact"/>
              <w:jc w:val="both"/>
              <w:rPr>
                <w:rFonts w:ascii="Times New Roman" w:hAnsi="Times New Roman" w:cs="Times New Roman"/>
                <w:b/>
                <w:color w:val="000000"/>
                <w:sz w:val="24"/>
                <w:szCs w:val="24"/>
                <w:lang w:val="ru-RU"/>
              </w:rPr>
            </w:pPr>
          </w:p>
        </w:tc>
        <w:tc>
          <w:tcPr>
            <w:tcW w:w="222" w:type="dxa"/>
          </w:tcPr>
          <w:p w14:paraId="199C6957" w14:textId="0C76F509" w:rsidR="00EF38EF" w:rsidRPr="00866AC6" w:rsidRDefault="00EF38EF" w:rsidP="002961A9">
            <w:pPr>
              <w:spacing w:after="0" w:line="240" w:lineRule="exact"/>
              <w:jc w:val="both"/>
              <w:rPr>
                <w:rFonts w:ascii="Times New Roman" w:hAnsi="Times New Roman" w:cs="Times New Roman"/>
                <w:color w:val="000000" w:themeColor="text1"/>
                <w:sz w:val="24"/>
                <w:szCs w:val="24"/>
              </w:rPr>
            </w:pPr>
          </w:p>
        </w:tc>
      </w:tr>
    </w:tbl>
    <w:p w14:paraId="3B635E57" w14:textId="3CADB3C3" w:rsidR="009D75FB" w:rsidRDefault="009D75FB" w:rsidP="00E82E92">
      <w:pPr>
        <w:shd w:val="clear" w:color="auto" w:fill="FFFFFF" w:themeFill="background1"/>
        <w:spacing w:after="0" w:line="240" w:lineRule="exact"/>
        <w:ind w:firstLine="709"/>
        <w:jc w:val="both"/>
        <w:rPr>
          <w:rFonts w:ascii="Times New Roman" w:hAnsi="Times New Roman" w:cs="Times New Roman"/>
          <w:color w:val="000000" w:themeColor="text1"/>
          <w:sz w:val="28"/>
          <w:szCs w:val="28"/>
        </w:rPr>
      </w:pPr>
    </w:p>
    <w:p w14:paraId="6ED61482" w14:textId="6423F203" w:rsidR="00127662" w:rsidRDefault="00127662" w:rsidP="00E82E92">
      <w:pPr>
        <w:shd w:val="clear" w:color="auto" w:fill="FFFFFF" w:themeFill="background1"/>
        <w:spacing w:after="0" w:line="240" w:lineRule="exact"/>
        <w:ind w:firstLine="709"/>
        <w:jc w:val="both"/>
        <w:rPr>
          <w:rFonts w:ascii="Times New Roman" w:hAnsi="Times New Roman" w:cs="Times New Roman"/>
          <w:color w:val="000000" w:themeColor="text1"/>
          <w:sz w:val="28"/>
          <w:szCs w:val="28"/>
        </w:rPr>
      </w:pPr>
    </w:p>
    <w:p w14:paraId="5724AB58" w14:textId="51A04EF4" w:rsidR="003C745F" w:rsidRDefault="003C745F" w:rsidP="002961A9">
      <w:pPr>
        <w:widowControl/>
        <w:spacing w:after="0" w:line="240" w:lineRule="auto"/>
        <w:jc w:val="both"/>
        <w:rPr>
          <w:rFonts w:ascii="Times New Roman" w:hAnsi="Times New Roman" w:cs="Times New Roman"/>
          <w:color w:val="000000" w:themeColor="text1"/>
          <w:sz w:val="28"/>
          <w:szCs w:val="28"/>
        </w:rPr>
      </w:pPr>
      <w:bookmarkStart w:id="0" w:name="_GoBack"/>
      <w:bookmarkEnd w:id="0"/>
    </w:p>
    <w:sectPr w:rsidR="003C745F" w:rsidSect="00803C25">
      <w:headerReference w:type="default" r:id="rId8"/>
      <w:footerReference w:type="first" r:id="rId9"/>
      <w:pgSz w:w="11900" w:h="16840"/>
      <w:pgMar w:top="568" w:right="56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ABBA3" w14:textId="77777777" w:rsidR="00CC4390" w:rsidRDefault="00CC4390" w:rsidP="000A5CB5">
      <w:pPr>
        <w:spacing w:after="0" w:line="240" w:lineRule="auto"/>
      </w:pPr>
      <w:r>
        <w:separator/>
      </w:r>
    </w:p>
  </w:endnote>
  <w:endnote w:type="continuationSeparator" w:id="0">
    <w:p w14:paraId="1D7388A6" w14:textId="77777777" w:rsidR="00CC4390" w:rsidRDefault="00CC4390" w:rsidP="000A5CB5">
      <w:pPr>
        <w:spacing w:after="0" w:line="240" w:lineRule="auto"/>
      </w:pPr>
      <w:r>
        <w:continuationSeparator/>
      </w:r>
    </w:p>
  </w:endnote>
  <w:endnote w:type="continuationNotice" w:id="1">
    <w:p w14:paraId="6F1175B4" w14:textId="77777777" w:rsidR="00CC4390" w:rsidRDefault="00CC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Arno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E8FD" w14:textId="5BE368A9" w:rsidR="00B809C6" w:rsidRPr="009016D3" w:rsidRDefault="00B809C6">
    <w:pPr>
      <w:pStyle w:val="a9"/>
      <w:rPr>
        <w:rFonts w:ascii="Times New Roman" w:hAnsi="Times New Roman" w:cs="Times New Roman"/>
        <w:sz w:val="16"/>
        <w:lang w:val="ru-RU"/>
      </w:rPr>
    </w:pPr>
    <w:r w:rsidRPr="009016D3">
      <w:rPr>
        <w:rFonts w:ascii="Times New Roman" w:hAnsi="Times New Roman" w:cs="Times New Roman"/>
        <w:sz w:val="16"/>
        <w:lang w:val="ru-RU"/>
      </w:rPr>
      <w:t>Об утверждении</w:t>
    </w:r>
    <w:r>
      <w:rPr>
        <w:rFonts w:ascii="Times New Roman" w:hAnsi="Times New Roman" w:cs="Times New Roman"/>
        <w:sz w:val="16"/>
        <w:lang w:val="ru-RU"/>
      </w:rPr>
      <w:t xml:space="preserve"> форм соглашений</w:t>
    </w:r>
    <w:r w:rsidRPr="009016D3">
      <w:rPr>
        <w:rFonts w:ascii="Times New Roman" w:hAnsi="Times New Roman" w:cs="Times New Roman"/>
        <w:sz w:val="16"/>
        <w:lang w:val="ru-RU"/>
      </w:rPr>
      <w:t xml:space="preserve"> - 22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4BC2" w14:textId="77777777" w:rsidR="00CC4390" w:rsidRDefault="00CC4390" w:rsidP="000A5CB5">
      <w:pPr>
        <w:spacing w:after="0" w:line="240" w:lineRule="auto"/>
      </w:pPr>
      <w:r>
        <w:separator/>
      </w:r>
    </w:p>
  </w:footnote>
  <w:footnote w:type="continuationSeparator" w:id="0">
    <w:p w14:paraId="6A76496F" w14:textId="77777777" w:rsidR="00CC4390" w:rsidRDefault="00CC4390" w:rsidP="000A5CB5">
      <w:pPr>
        <w:spacing w:after="0" w:line="240" w:lineRule="auto"/>
      </w:pPr>
      <w:r>
        <w:continuationSeparator/>
      </w:r>
    </w:p>
  </w:footnote>
  <w:footnote w:type="continuationNotice" w:id="1">
    <w:p w14:paraId="3B118A99" w14:textId="77777777" w:rsidR="00CC4390" w:rsidRDefault="00CC4390">
      <w:pPr>
        <w:spacing w:after="0" w:line="240" w:lineRule="auto"/>
      </w:pPr>
    </w:p>
  </w:footnote>
  <w:footnote w:id="2">
    <w:p w14:paraId="1FFC4AD9" w14:textId="77777777" w:rsidR="003F3E74" w:rsidRPr="007C3905" w:rsidRDefault="003F3E74" w:rsidP="003F3E74">
      <w:pPr>
        <w:pStyle w:val="af2"/>
        <w:jc w:val="both"/>
        <w:rPr>
          <w:rFonts w:ascii="Times New Roman" w:hAnsi="Times New Roman" w:cs="Times New Roman"/>
          <w:lang w:val="ru-RU"/>
        </w:rPr>
      </w:pPr>
      <w:r>
        <w:rPr>
          <w:rStyle w:val="af4"/>
        </w:rPr>
        <w:footnoteRef/>
      </w:r>
      <w:r w:rsidRPr="003F3E74">
        <w:rPr>
          <w:lang w:val="ru-RU"/>
        </w:rPr>
        <w:t xml:space="preserve"> </w:t>
      </w:r>
      <w:r w:rsidRPr="007C3905">
        <w:rPr>
          <w:rFonts w:ascii="Times New Roman" w:hAnsi="Times New Roman" w:cs="Times New Roman"/>
          <w:lang w:val="ru-RU"/>
        </w:rPr>
        <w:t>Соглашение оформляется на русском и английском языках для использования в работе с иностранными образовательными организациями</w:t>
      </w:r>
      <w:r>
        <w:rPr>
          <w:rFonts w:ascii="Times New Roman" w:hAnsi="Times New Roman" w:cs="Times New Roman"/>
          <w:lang w:val="ru-RU"/>
        </w:rPr>
        <w:t xml:space="preserve">, кроме образовательных организаций стран СНГ, и на </w:t>
      </w:r>
      <w:r w:rsidRPr="007C3905">
        <w:rPr>
          <w:rFonts w:ascii="Times New Roman" w:hAnsi="Times New Roman" w:cs="Times New Roman"/>
          <w:lang w:val="ru-RU"/>
        </w:rPr>
        <w:t>русском языке – для использования в работе с образовательными организациями</w:t>
      </w:r>
      <w:r>
        <w:rPr>
          <w:rFonts w:ascii="Times New Roman" w:hAnsi="Times New Roman" w:cs="Times New Roman"/>
          <w:lang w:val="ru-RU"/>
        </w:rPr>
        <w:t xml:space="preserve"> Российской Федерации и стран СНГ</w:t>
      </w:r>
      <w:r w:rsidRPr="007C3905">
        <w:rPr>
          <w:rFonts w:ascii="Times New Roman" w:hAnsi="Times New Roman" w:cs="Times New Roman"/>
          <w:lang w:val="ru-RU"/>
        </w:rPr>
        <w:t>.</w:t>
      </w:r>
    </w:p>
    <w:p w14:paraId="1EA4A29F" w14:textId="5C78D060" w:rsidR="003F3E74" w:rsidRPr="003F3E74" w:rsidRDefault="003F3E74">
      <w:pPr>
        <w:pStyle w:val="af2"/>
        <w:rPr>
          <w:lang w:val="ru-RU"/>
        </w:rPr>
      </w:pPr>
    </w:p>
  </w:footnote>
  <w:footnote w:id="3">
    <w:p w14:paraId="7948BBE1" w14:textId="4C63C333" w:rsidR="003F3E74" w:rsidRPr="003F3E74" w:rsidRDefault="003F3E74">
      <w:pPr>
        <w:pStyle w:val="af2"/>
        <w:rPr>
          <w:rFonts w:ascii="Times New Roman" w:hAnsi="Times New Roman" w:cs="Times New Roman"/>
          <w:lang w:val="ru-RU"/>
        </w:rPr>
      </w:pPr>
      <w:r w:rsidRPr="003F3E74">
        <w:rPr>
          <w:rStyle w:val="af4"/>
          <w:rFonts w:ascii="Times New Roman" w:hAnsi="Times New Roman" w:cs="Times New Roman"/>
        </w:rPr>
        <w:footnoteRef/>
      </w:r>
      <w:r w:rsidRPr="003F3E74">
        <w:rPr>
          <w:rFonts w:ascii="Times New Roman" w:hAnsi="Times New Roman" w:cs="Times New Roman"/>
          <w:lang w:val="ru-RU"/>
        </w:rPr>
        <w:t xml:space="preserve"> Вариант пункта для соглашений с иностранными образовательными организациями.</w:t>
      </w:r>
    </w:p>
  </w:footnote>
  <w:footnote w:id="4">
    <w:p w14:paraId="016DBAAD" w14:textId="43DA49F9" w:rsidR="003F3E74" w:rsidRPr="003F3E74" w:rsidRDefault="003F3E74">
      <w:pPr>
        <w:pStyle w:val="af2"/>
        <w:rPr>
          <w:lang w:val="ru-RU"/>
        </w:rPr>
      </w:pPr>
      <w:r w:rsidRPr="003F3E74">
        <w:rPr>
          <w:rStyle w:val="af4"/>
          <w:rFonts w:ascii="Times New Roman" w:hAnsi="Times New Roman" w:cs="Times New Roman"/>
        </w:rPr>
        <w:footnoteRef/>
      </w:r>
      <w:r w:rsidRPr="003F3E74">
        <w:rPr>
          <w:rFonts w:ascii="Times New Roman" w:hAnsi="Times New Roman" w:cs="Times New Roman"/>
          <w:lang w:val="ru-RU"/>
        </w:rPr>
        <w:t xml:space="preserve"> Вариант пункта для соглашений с образовательными организациями Российской Федерации и стран СНГ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BF79" w14:textId="44D1C868" w:rsidR="00B809C6" w:rsidRPr="00DC2E59" w:rsidRDefault="00B809C6" w:rsidP="00803C25">
    <w:pPr>
      <w:pStyle w:val="a7"/>
      <w:rPr>
        <w:rFonts w:ascii="Times New Roman" w:hAnsi="Times New Roman" w:cs="Times New Roman"/>
        <w:sz w:val="24"/>
        <w:szCs w:val="24"/>
      </w:rPr>
    </w:pPr>
  </w:p>
  <w:p w14:paraId="73B86071" w14:textId="77777777" w:rsidR="00B809C6" w:rsidRDefault="00B809C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E9E"/>
    <w:multiLevelType w:val="hybridMultilevel"/>
    <w:tmpl w:val="80ACA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E92AB2"/>
    <w:multiLevelType w:val="hybridMultilevel"/>
    <w:tmpl w:val="73F4B428"/>
    <w:lvl w:ilvl="0" w:tplc="D7183F42">
      <w:start w:val="1"/>
      <w:numFmt w:val="upperLetter"/>
      <w:lvlText w:val="%1."/>
      <w:lvlJc w:val="left"/>
      <w:pPr>
        <w:ind w:left="822" w:hanging="360"/>
      </w:pPr>
      <w:rPr>
        <w:rFonts w:hint="default"/>
        <w:b/>
      </w:rPr>
    </w:lvl>
    <w:lvl w:ilvl="1" w:tplc="04190019">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 w15:restartNumberingAfterBreak="0">
    <w:nsid w:val="03212AF0"/>
    <w:multiLevelType w:val="hybridMultilevel"/>
    <w:tmpl w:val="BD90C78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408D5"/>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 w15:restartNumberingAfterBreak="0">
    <w:nsid w:val="1DF57F94"/>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7D67C3"/>
    <w:multiLevelType w:val="hybridMultilevel"/>
    <w:tmpl w:val="BC6CF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C43388"/>
    <w:multiLevelType w:val="hybridMultilevel"/>
    <w:tmpl w:val="1D08394C"/>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D16DA"/>
    <w:multiLevelType w:val="multilevel"/>
    <w:tmpl w:val="8AD0F0B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AEB0336"/>
    <w:multiLevelType w:val="hybridMultilevel"/>
    <w:tmpl w:val="B2F84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41D14"/>
    <w:multiLevelType w:val="hybridMultilevel"/>
    <w:tmpl w:val="8460E99A"/>
    <w:lvl w:ilvl="0" w:tplc="17B61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BA2EB3"/>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1" w15:restartNumberingAfterBreak="0">
    <w:nsid w:val="54AC042D"/>
    <w:multiLevelType w:val="multilevel"/>
    <w:tmpl w:val="A5C878A0"/>
    <w:lvl w:ilvl="0">
      <w:start w:val="3"/>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2" w15:restartNumberingAfterBreak="0">
    <w:nsid w:val="5B4121E5"/>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3034923"/>
    <w:multiLevelType w:val="hybridMultilevel"/>
    <w:tmpl w:val="1BF85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22134E"/>
    <w:multiLevelType w:val="hybridMultilevel"/>
    <w:tmpl w:val="93DE13D2"/>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277070"/>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6D7735EA"/>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71481ED0"/>
    <w:multiLevelType w:val="hybridMultilevel"/>
    <w:tmpl w:val="8932B432"/>
    <w:lvl w:ilvl="0" w:tplc="3D6E33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8517CD"/>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9" w15:restartNumberingAfterBreak="0">
    <w:nsid w:val="77041621"/>
    <w:multiLevelType w:val="multilevel"/>
    <w:tmpl w:val="6D26B1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13"/>
  </w:num>
  <w:num w:numId="3">
    <w:abstractNumId w:val="9"/>
  </w:num>
  <w:num w:numId="4">
    <w:abstractNumId w:val="15"/>
  </w:num>
  <w:num w:numId="5">
    <w:abstractNumId w:val="6"/>
  </w:num>
  <w:num w:numId="6">
    <w:abstractNumId w:val="14"/>
  </w:num>
  <w:num w:numId="7">
    <w:abstractNumId w:val="16"/>
  </w:num>
  <w:num w:numId="8">
    <w:abstractNumId w:val="0"/>
  </w:num>
  <w:num w:numId="9">
    <w:abstractNumId w:val="17"/>
  </w:num>
  <w:num w:numId="10">
    <w:abstractNumId w:val="8"/>
  </w:num>
  <w:num w:numId="11">
    <w:abstractNumId w:val="4"/>
  </w:num>
  <w:num w:numId="12">
    <w:abstractNumId w:val="12"/>
  </w:num>
  <w:num w:numId="13">
    <w:abstractNumId w:val="10"/>
  </w:num>
  <w:num w:numId="14">
    <w:abstractNumId w:val="3"/>
  </w:num>
  <w:num w:numId="15">
    <w:abstractNumId w:val="11"/>
  </w:num>
  <w:num w:numId="16">
    <w:abstractNumId w:val="7"/>
  </w:num>
  <w:num w:numId="17">
    <w:abstractNumId w:val="19"/>
  </w:num>
  <w:num w:numId="18">
    <w:abstractNumId w:val="18"/>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43"/>
    <w:rsid w:val="00006CBF"/>
    <w:rsid w:val="00007207"/>
    <w:rsid w:val="00011F90"/>
    <w:rsid w:val="00014FBA"/>
    <w:rsid w:val="00071042"/>
    <w:rsid w:val="0007279F"/>
    <w:rsid w:val="00073DF9"/>
    <w:rsid w:val="00074AAD"/>
    <w:rsid w:val="000839C5"/>
    <w:rsid w:val="00083AE1"/>
    <w:rsid w:val="000A5CB5"/>
    <w:rsid w:val="000B262B"/>
    <w:rsid w:val="000D185F"/>
    <w:rsid w:val="000D6C44"/>
    <w:rsid w:val="000D7B5D"/>
    <w:rsid w:val="000F65BF"/>
    <w:rsid w:val="00116479"/>
    <w:rsid w:val="00127662"/>
    <w:rsid w:val="00130E0B"/>
    <w:rsid w:val="001325AF"/>
    <w:rsid w:val="001523D6"/>
    <w:rsid w:val="00157844"/>
    <w:rsid w:val="00170686"/>
    <w:rsid w:val="0018043C"/>
    <w:rsid w:val="001805E7"/>
    <w:rsid w:val="00197823"/>
    <w:rsid w:val="001A1C1F"/>
    <w:rsid w:val="001B48A3"/>
    <w:rsid w:val="001B5E3F"/>
    <w:rsid w:val="001B6FE8"/>
    <w:rsid w:val="001C42D8"/>
    <w:rsid w:val="001E49DE"/>
    <w:rsid w:val="001F0DF1"/>
    <w:rsid w:val="001F283D"/>
    <w:rsid w:val="001F76DB"/>
    <w:rsid w:val="002107AD"/>
    <w:rsid w:val="00236527"/>
    <w:rsid w:val="0024789A"/>
    <w:rsid w:val="0025754F"/>
    <w:rsid w:val="0026136D"/>
    <w:rsid w:val="002961A9"/>
    <w:rsid w:val="002A00BC"/>
    <w:rsid w:val="002A777F"/>
    <w:rsid w:val="002B757B"/>
    <w:rsid w:val="002C1C60"/>
    <w:rsid w:val="002E1721"/>
    <w:rsid w:val="002E3159"/>
    <w:rsid w:val="0030002C"/>
    <w:rsid w:val="00307D0B"/>
    <w:rsid w:val="003126EE"/>
    <w:rsid w:val="0033517B"/>
    <w:rsid w:val="00356A73"/>
    <w:rsid w:val="00370903"/>
    <w:rsid w:val="003759E0"/>
    <w:rsid w:val="003A154E"/>
    <w:rsid w:val="003A4817"/>
    <w:rsid w:val="003B6DD5"/>
    <w:rsid w:val="003C745F"/>
    <w:rsid w:val="003D3E75"/>
    <w:rsid w:val="003D57E5"/>
    <w:rsid w:val="003E10A4"/>
    <w:rsid w:val="003E418C"/>
    <w:rsid w:val="003F050C"/>
    <w:rsid w:val="003F093A"/>
    <w:rsid w:val="003F3E74"/>
    <w:rsid w:val="004126C9"/>
    <w:rsid w:val="0041372D"/>
    <w:rsid w:val="00433951"/>
    <w:rsid w:val="00475744"/>
    <w:rsid w:val="00484AD5"/>
    <w:rsid w:val="00485CA2"/>
    <w:rsid w:val="00490BF7"/>
    <w:rsid w:val="004A31A8"/>
    <w:rsid w:val="004B7355"/>
    <w:rsid w:val="004D6A41"/>
    <w:rsid w:val="004D6C43"/>
    <w:rsid w:val="00504EEC"/>
    <w:rsid w:val="0051214F"/>
    <w:rsid w:val="005212F8"/>
    <w:rsid w:val="00524E53"/>
    <w:rsid w:val="0053620A"/>
    <w:rsid w:val="00544701"/>
    <w:rsid w:val="00563954"/>
    <w:rsid w:val="00567F04"/>
    <w:rsid w:val="00581318"/>
    <w:rsid w:val="005908F7"/>
    <w:rsid w:val="005A12D4"/>
    <w:rsid w:val="005A4A79"/>
    <w:rsid w:val="005A67B1"/>
    <w:rsid w:val="005B215F"/>
    <w:rsid w:val="005C04B9"/>
    <w:rsid w:val="005C20C6"/>
    <w:rsid w:val="005C5B74"/>
    <w:rsid w:val="005C6D99"/>
    <w:rsid w:val="005C7728"/>
    <w:rsid w:val="005D76B1"/>
    <w:rsid w:val="0061371F"/>
    <w:rsid w:val="006630E1"/>
    <w:rsid w:val="00676735"/>
    <w:rsid w:val="00697560"/>
    <w:rsid w:val="006A1228"/>
    <w:rsid w:val="006B2830"/>
    <w:rsid w:val="006B662C"/>
    <w:rsid w:val="006C4FE4"/>
    <w:rsid w:val="006D72F7"/>
    <w:rsid w:val="006E6A33"/>
    <w:rsid w:val="006F4F51"/>
    <w:rsid w:val="006F71E3"/>
    <w:rsid w:val="0070792B"/>
    <w:rsid w:val="007205B4"/>
    <w:rsid w:val="00723240"/>
    <w:rsid w:val="00725810"/>
    <w:rsid w:val="00730DBF"/>
    <w:rsid w:val="00736FE2"/>
    <w:rsid w:val="00742D9C"/>
    <w:rsid w:val="007467EE"/>
    <w:rsid w:val="007554CA"/>
    <w:rsid w:val="00773C3E"/>
    <w:rsid w:val="00776B11"/>
    <w:rsid w:val="007848F8"/>
    <w:rsid w:val="00785110"/>
    <w:rsid w:val="007A008C"/>
    <w:rsid w:val="007A5B82"/>
    <w:rsid w:val="007B30F6"/>
    <w:rsid w:val="007C3905"/>
    <w:rsid w:val="007D1460"/>
    <w:rsid w:val="007D542B"/>
    <w:rsid w:val="007E18D9"/>
    <w:rsid w:val="007F35F7"/>
    <w:rsid w:val="00802C60"/>
    <w:rsid w:val="00803C25"/>
    <w:rsid w:val="0083479A"/>
    <w:rsid w:val="008349C3"/>
    <w:rsid w:val="00854DC4"/>
    <w:rsid w:val="008577C1"/>
    <w:rsid w:val="00866AC6"/>
    <w:rsid w:val="008775A7"/>
    <w:rsid w:val="00877D74"/>
    <w:rsid w:val="0089102E"/>
    <w:rsid w:val="00893E09"/>
    <w:rsid w:val="008A145C"/>
    <w:rsid w:val="008A4175"/>
    <w:rsid w:val="008B4A74"/>
    <w:rsid w:val="008B79EE"/>
    <w:rsid w:val="008D35FA"/>
    <w:rsid w:val="008F00EA"/>
    <w:rsid w:val="008F5C5C"/>
    <w:rsid w:val="008F79B0"/>
    <w:rsid w:val="009016D3"/>
    <w:rsid w:val="00906F7D"/>
    <w:rsid w:val="00924890"/>
    <w:rsid w:val="009340CB"/>
    <w:rsid w:val="00937A2B"/>
    <w:rsid w:val="00950923"/>
    <w:rsid w:val="00951551"/>
    <w:rsid w:val="00954D47"/>
    <w:rsid w:val="0097113D"/>
    <w:rsid w:val="009A0885"/>
    <w:rsid w:val="009D1B22"/>
    <w:rsid w:val="009D75FB"/>
    <w:rsid w:val="009E4D67"/>
    <w:rsid w:val="009F1296"/>
    <w:rsid w:val="009F4F2F"/>
    <w:rsid w:val="009F5CA2"/>
    <w:rsid w:val="00A42673"/>
    <w:rsid w:val="00A44D77"/>
    <w:rsid w:val="00A51202"/>
    <w:rsid w:val="00A63E01"/>
    <w:rsid w:val="00A71F80"/>
    <w:rsid w:val="00A749CF"/>
    <w:rsid w:val="00A76DD9"/>
    <w:rsid w:val="00A8300C"/>
    <w:rsid w:val="00A849FE"/>
    <w:rsid w:val="00A915EB"/>
    <w:rsid w:val="00AB6595"/>
    <w:rsid w:val="00AC1B93"/>
    <w:rsid w:val="00AC4762"/>
    <w:rsid w:val="00AE1531"/>
    <w:rsid w:val="00AE5AA3"/>
    <w:rsid w:val="00AF0C02"/>
    <w:rsid w:val="00AF0C3F"/>
    <w:rsid w:val="00AF1469"/>
    <w:rsid w:val="00B30560"/>
    <w:rsid w:val="00B307BC"/>
    <w:rsid w:val="00B346C9"/>
    <w:rsid w:val="00B44A44"/>
    <w:rsid w:val="00B53874"/>
    <w:rsid w:val="00B57597"/>
    <w:rsid w:val="00B610A7"/>
    <w:rsid w:val="00B638BF"/>
    <w:rsid w:val="00B67920"/>
    <w:rsid w:val="00B74F10"/>
    <w:rsid w:val="00B809C6"/>
    <w:rsid w:val="00BB5DE7"/>
    <w:rsid w:val="00BC2284"/>
    <w:rsid w:val="00BD444A"/>
    <w:rsid w:val="00BD6B01"/>
    <w:rsid w:val="00BE0B86"/>
    <w:rsid w:val="00BF193A"/>
    <w:rsid w:val="00C05290"/>
    <w:rsid w:val="00C12C11"/>
    <w:rsid w:val="00C167DE"/>
    <w:rsid w:val="00C24624"/>
    <w:rsid w:val="00C32FA1"/>
    <w:rsid w:val="00C3447F"/>
    <w:rsid w:val="00C367DA"/>
    <w:rsid w:val="00C44AC9"/>
    <w:rsid w:val="00C4746B"/>
    <w:rsid w:val="00C508FA"/>
    <w:rsid w:val="00C513B8"/>
    <w:rsid w:val="00C57915"/>
    <w:rsid w:val="00C7007E"/>
    <w:rsid w:val="00C750B5"/>
    <w:rsid w:val="00C829F7"/>
    <w:rsid w:val="00C832F5"/>
    <w:rsid w:val="00CC4390"/>
    <w:rsid w:val="00CC60AC"/>
    <w:rsid w:val="00CC664F"/>
    <w:rsid w:val="00CD2E5D"/>
    <w:rsid w:val="00CD3EA5"/>
    <w:rsid w:val="00CE1825"/>
    <w:rsid w:val="00CE2191"/>
    <w:rsid w:val="00D0470C"/>
    <w:rsid w:val="00D13132"/>
    <w:rsid w:val="00D230B5"/>
    <w:rsid w:val="00D25BF6"/>
    <w:rsid w:val="00D347DB"/>
    <w:rsid w:val="00D400B9"/>
    <w:rsid w:val="00D47C3F"/>
    <w:rsid w:val="00D629D9"/>
    <w:rsid w:val="00D665DE"/>
    <w:rsid w:val="00D71E69"/>
    <w:rsid w:val="00D77751"/>
    <w:rsid w:val="00D77985"/>
    <w:rsid w:val="00D812FF"/>
    <w:rsid w:val="00D82602"/>
    <w:rsid w:val="00D968B0"/>
    <w:rsid w:val="00DC0002"/>
    <w:rsid w:val="00DC2E59"/>
    <w:rsid w:val="00DD2DD8"/>
    <w:rsid w:val="00E034C5"/>
    <w:rsid w:val="00E30EEF"/>
    <w:rsid w:val="00E33895"/>
    <w:rsid w:val="00E36A83"/>
    <w:rsid w:val="00E46B09"/>
    <w:rsid w:val="00E510F7"/>
    <w:rsid w:val="00E52662"/>
    <w:rsid w:val="00E77E00"/>
    <w:rsid w:val="00E82E92"/>
    <w:rsid w:val="00EA2F4E"/>
    <w:rsid w:val="00EA6EAA"/>
    <w:rsid w:val="00EC4F29"/>
    <w:rsid w:val="00ED2063"/>
    <w:rsid w:val="00EE129A"/>
    <w:rsid w:val="00EE3FA2"/>
    <w:rsid w:val="00EF1371"/>
    <w:rsid w:val="00EF38EF"/>
    <w:rsid w:val="00F05C26"/>
    <w:rsid w:val="00F06C47"/>
    <w:rsid w:val="00F10E26"/>
    <w:rsid w:val="00F233B6"/>
    <w:rsid w:val="00F61C6A"/>
    <w:rsid w:val="00F84674"/>
    <w:rsid w:val="00F852CD"/>
    <w:rsid w:val="00F974E1"/>
    <w:rsid w:val="00FA242C"/>
    <w:rsid w:val="00FB0648"/>
    <w:rsid w:val="00FC4DE8"/>
    <w:rsid w:val="00FD501F"/>
    <w:rsid w:val="00FD5DD7"/>
    <w:rsid w:val="00FD6FD5"/>
    <w:rsid w:val="00FD72EB"/>
    <w:rsid w:val="00FF13EC"/>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0F6F4"/>
  <w15:chartTrackingRefBased/>
  <w15:docId w15:val="{327077B9-7EBD-3E47-86F5-03D28521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43"/>
    <w:pPr>
      <w:widowControl w:val="0"/>
      <w:spacing w:after="200" w:line="276" w:lineRule="auto"/>
    </w:pPr>
    <w:rPr>
      <w:sz w:val="22"/>
      <w:szCs w:val="22"/>
      <w:lang w:val="en-US"/>
    </w:rPr>
  </w:style>
  <w:style w:type="paragraph" w:styleId="1">
    <w:name w:val="heading 1"/>
    <w:basedOn w:val="a"/>
    <w:link w:val="10"/>
    <w:uiPriority w:val="9"/>
    <w:qFormat/>
    <w:rsid w:val="001C42D8"/>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C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6C43"/>
    <w:rPr>
      <w:rFonts w:ascii="Segoe UI" w:hAnsi="Segoe UI" w:cs="Segoe UI"/>
      <w:sz w:val="18"/>
      <w:szCs w:val="18"/>
      <w:lang w:val="en-US"/>
    </w:rPr>
  </w:style>
  <w:style w:type="paragraph" w:styleId="a5">
    <w:name w:val="List Paragraph"/>
    <w:basedOn w:val="a"/>
    <w:uiPriority w:val="34"/>
    <w:qFormat/>
    <w:rsid w:val="004D6C43"/>
    <w:pPr>
      <w:ind w:left="720"/>
      <w:contextualSpacing/>
    </w:pPr>
  </w:style>
  <w:style w:type="paragraph" w:styleId="a6">
    <w:name w:val="Revision"/>
    <w:hidden/>
    <w:uiPriority w:val="99"/>
    <w:semiHidden/>
    <w:rsid w:val="004D6C43"/>
    <w:rPr>
      <w:sz w:val="22"/>
      <w:szCs w:val="22"/>
      <w:lang w:val="en-US"/>
    </w:rPr>
  </w:style>
  <w:style w:type="paragraph" w:styleId="a7">
    <w:name w:val="header"/>
    <w:basedOn w:val="a"/>
    <w:link w:val="a8"/>
    <w:uiPriority w:val="99"/>
    <w:unhideWhenUsed/>
    <w:rsid w:val="000A5C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CB5"/>
    <w:rPr>
      <w:sz w:val="22"/>
      <w:szCs w:val="22"/>
      <w:lang w:val="en-US"/>
    </w:rPr>
  </w:style>
  <w:style w:type="paragraph" w:styleId="a9">
    <w:name w:val="footer"/>
    <w:basedOn w:val="a"/>
    <w:link w:val="aa"/>
    <w:uiPriority w:val="99"/>
    <w:unhideWhenUsed/>
    <w:rsid w:val="000A5C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CB5"/>
    <w:rPr>
      <w:sz w:val="22"/>
      <w:szCs w:val="22"/>
      <w:lang w:val="en-US"/>
    </w:rPr>
  </w:style>
  <w:style w:type="character" w:styleId="ab">
    <w:name w:val="annotation reference"/>
    <w:basedOn w:val="a0"/>
    <w:uiPriority w:val="99"/>
    <w:semiHidden/>
    <w:unhideWhenUsed/>
    <w:rsid w:val="00D812FF"/>
    <w:rPr>
      <w:sz w:val="16"/>
      <w:szCs w:val="16"/>
    </w:rPr>
  </w:style>
  <w:style w:type="paragraph" w:styleId="ac">
    <w:name w:val="annotation text"/>
    <w:basedOn w:val="a"/>
    <w:link w:val="ad"/>
    <w:uiPriority w:val="99"/>
    <w:semiHidden/>
    <w:unhideWhenUsed/>
    <w:rsid w:val="00D812FF"/>
    <w:pPr>
      <w:spacing w:line="240" w:lineRule="auto"/>
    </w:pPr>
    <w:rPr>
      <w:sz w:val="20"/>
      <w:szCs w:val="20"/>
    </w:rPr>
  </w:style>
  <w:style w:type="character" w:customStyle="1" w:styleId="ad">
    <w:name w:val="Текст примечания Знак"/>
    <w:basedOn w:val="a0"/>
    <w:link w:val="ac"/>
    <w:uiPriority w:val="99"/>
    <w:semiHidden/>
    <w:rsid w:val="00D812FF"/>
    <w:rPr>
      <w:sz w:val="20"/>
      <w:szCs w:val="20"/>
      <w:lang w:val="en-US"/>
    </w:rPr>
  </w:style>
  <w:style w:type="paragraph" w:styleId="ae">
    <w:name w:val="annotation subject"/>
    <w:basedOn w:val="ac"/>
    <w:next w:val="ac"/>
    <w:link w:val="af"/>
    <w:uiPriority w:val="99"/>
    <w:semiHidden/>
    <w:unhideWhenUsed/>
    <w:rsid w:val="00D812FF"/>
    <w:rPr>
      <w:b/>
      <w:bCs/>
    </w:rPr>
  </w:style>
  <w:style w:type="character" w:customStyle="1" w:styleId="af">
    <w:name w:val="Тема примечания Знак"/>
    <w:basedOn w:val="ad"/>
    <w:link w:val="ae"/>
    <w:uiPriority w:val="99"/>
    <w:semiHidden/>
    <w:rsid w:val="00D812FF"/>
    <w:rPr>
      <w:b/>
      <w:bCs/>
      <w:sz w:val="20"/>
      <w:szCs w:val="20"/>
      <w:lang w:val="en-US"/>
    </w:rPr>
  </w:style>
  <w:style w:type="character" w:customStyle="1" w:styleId="10">
    <w:name w:val="Заголовок 1 Знак"/>
    <w:basedOn w:val="a0"/>
    <w:link w:val="1"/>
    <w:uiPriority w:val="9"/>
    <w:rsid w:val="001C42D8"/>
    <w:rPr>
      <w:rFonts w:ascii="Times New Roman" w:eastAsia="Times New Roman" w:hAnsi="Times New Roman" w:cs="Times New Roman"/>
      <w:b/>
      <w:bCs/>
      <w:kern w:val="36"/>
      <w:sz w:val="48"/>
      <w:szCs w:val="48"/>
      <w:lang w:eastAsia="ru-RU"/>
    </w:rPr>
  </w:style>
  <w:style w:type="paragraph" w:styleId="af0">
    <w:name w:val="No Spacing"/>
    <w:uiPriority w:val="1"/>
    <w:qFormat/>
    <w:rsid w:val="00EF38EF"/>
    <w:rPr>
      <w:rFonts w:eastAsiaTheme="minorEastAsia"/>
      <w:sz w:val="22"/>
      <w:szCs w:val="22"/>
      <w:lang w:eastAsia="ja-JP"/>
    </w:rPr>
  </w:style>
  <w:style w:type="table" w:styleId="af1">
    <w:name w:val="Table Grid"/>
    <w:basedOn w:val="a1"/>
    <w:uiPriority w:val="39"/>
    <w:rsid w:val="00EF38EF"/>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EF38EF"/>
    <w:pPr>
      <w:suppressAutoHyphens/>
      <w:autoSpaceDN w:val="0"/>
      <w:spacing w:after="160" w:line="259" w:lineRule="auto"/>
      <w:textAlignment w:val="baseline"/>
    </w:pPr>
    <w:rPr>
      <w:rFonts w:ascii="Times New Roman" w:eastAsia="Yu Mincho" w:hAnsi="Times New Roman" w:cs="Times New Roman"/>
      <w:kern w:val="3"/>
      <w:lang w:eastAsia="ru-RU"/>
    </w:rPr>
  </w:style>
  <w:style w:type="character" w:customStyle="1" w:styleId="FontStyle23">
    <w:name w:val="Font Style23"/>
    <w:uiPriority w:val="99"/>
    <w:rsid w:val="00EF38EF"/>
    <w:rPr>
      <w:rFonts w:ascii="Calibri" w:hAnsi="Calibri"/>
      <w:b/>
      <w:sz w:val="22"/>
    </w:rPr>
  </w:style>
  <w:style w:type="paragraph" w:customStyle="1" w:styleId="2">
    <w:name w:val="Основной текст2"/>
    <w:basedOn w:val="Standard"/>
    <w:uiPriority w:val="99"/>
    <w:rsid w:val="00EF38EF"/>
    <w:pPr>
      <w:widowControl w:val="0"/>
      <w:shd w:val="clear" w:color="auto" w:fill="FFFFFF"/>
      <w:spacing w:before="240" w:after="1320" w:line="274" w:lineRule="exact"/>
      <w:ind w:hanging="380"/>
    </w:pPr>
    <w:rPr>
      <w:spacing w:val="10"/>
      <w:sz w:val="19"/>
      <w:szCs w:val="19"/>
      <w:lang w:val="en-US"/>
    </w:rPr>
  </w:style>
  <w:style w:type="character" w:customStyle="1" w:styleId="FontStyle25">
    <w:name w:val="Font Style25"/>
    <w:uiPriority w:val="99"/>
    <w:rsid w:val="00544701"/>
    <w:rPr>
      <w:rFonts w:ascii="Calibri" w:hAnsi="Calibri"/>
      <w:sz w:val="22"/>
    </w:rPr>
  </w:style>
  <w:style w:type="paragraph" w:styleId="HTML">
    <w:name w:val="HTML Preformatted"/>
    <w:basedOn w:val="a"/>
    <w:link w:val="HTML0"/>
    <w:rsid w:val="008F7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MingLiU" w:eastAsia="MingLiU" w:hAnsi="MingLiU" w:cs="MingLiU"/>
      <w:sz w:val="24"/>
      <w:szCs w:val="24"/>
      <w:lang w:eastAsia="zh-TW"/>
    </w:rPr>
  </w:style>
  <w:style w:type="character" w:customStyle="1" w:styleId="HTML0">
    <w:name w:val="Стандартный HTML Знак"/>
    <w:basedOn w:val="a0"/>
    <w:link w:val="HTML"/>
    <w:rsid w:val="008F79B0"/>
    <w:rPr>
      <w:rFonts w:ascii="MingLiU" w:eastAsia="MingLiU" w:hAnsi="MingLiU" w:cs="MingLiU"/>
      <w:lang w:val="en-US" w:eastAsia="zh-TW"/>
    </w:rPr>
  </w:style>
  <w:style w:type="paragraph" w:customStyle="1" w:styleId="ParagraphStyle1">
    <w:name w:val="Paragraph Style 1"/>
    <w:basedOn w:val="a"/>
    <w:rsid w:val="008F79B0"/>
    <w:pPr>
      <w:widowControl/>
      <w:autoSpaceDE w:val="0"/>
      <w:autoSpaceDN w:val="0"/>
      <w:adjustRightInd w:val="0"/>
      <w:spacing w:after="0" w:line="288" w:lineRule="auto"/>
      <w:ind w:firstLine="227"/>
      <w:jc w:val="both"/>
      <w:textAlignment w:val="center"/>
    </w:pPr>
    <w:rPr>
      <w:rFonts w:ascii="Arno Pro" w:eastAsia="PMingLiU" w:hAnsi="Arno Pro" w:cs="Arno Pro"/>
      <w:color w:val="000000"/>
      <w:sz w:val="20"/>
      <w:szCs w:val="20"/>
      <w:lang w:bidi="fa-IR"/>
    </w:rPr>
  </w:style>
  <w:style w:type="paragraph" w:styleId="af2">
    <w:name w:val="footnote text"/>
    <w:basedOn w:val="a"/>
    <w:link w:val="af3"/>
    <w:uiPriority w:val="99"/>
    <w:semiHidden/>
    <w:unhideWhenUsed/>
    <w:rsid w:val="008D35FA"/>
    <w:pPr>
      <w:spacing w:after="0" w:line="240" w:lineRule="auto"/>
    </w:pPr>
    <w:rPr>
      <w:sz w:val="20"/>
      <w:szCs w:val="20"/>
    </w:rPr>
  </w:style>
  <w:style w:type="character" w:customStyle="1" w:styleId="af3">
    <w:name w:val="Текст сноски Знак"/>
    <w:basedOn w:val="a0"/>
    <w:link w:val="af2"/>
    <w:uiPriority w:val="99"/>
    <w:semiHidden/>
    <w:rsid w:val="008D35FA"/>
    <w:rPr>
      <w:sz w:val="20"/>
      <w:szCs w:val="20"/>
      <w:lang w:val="en-US"/>
    </w:rPr>
  </w:style>
  <w:style w:type="character" w:styleId="af4">
    <w:name w:val="footnote reference"/>
    <w:basedOn w:val="a0"/>
    <w:uiPriority w:val="99"/>
    <w:semiHidden/>
    <w:unhideWhenUsed/>
    <w:rsid w:val="008D35FA"/>
    <w:rPr>
      <w:vertAlign w:val="superscript"/>
    </w:rPr>
  </w:style>
  <w:style w:type="character" w:customStyle="1" w:styleId="ezkurwreuab5ozgtqnkl">
    <w:name w:val="ezkurwreuab5ozgtqnkl"/>
    <w:basedOn w:val="a0"/>
    <w:rsid w:val="0086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6647">
      <w:bodyDiv w:val="1"/>
      <w:marLeft w:val="0"/>
      <w:marRight w:val="0"/>
      <w:marTop w:val="0"/>
      <w:marBottom w:val="0"/>
      <w:divBdr>
        <w:top w:val="none" w:sz="0" w:space="0" w:color="auto"/>
        <w:left w:val="none" w:sz="0" w:space="0" w:color="auto"/>
        <w:bottom w:val="none" w:sz="0" w:space="0" w:color="auto"/>
        <w:right w:val="none" w:sz="0" w:space="0" w:color="auto"/>
      </w:divBdr>
    </w:div>
    <w:div w:id="570240696">
      <w:bodyDiv w:val="1"/>
      <w:marLeft w:val="0"/>
      <w:marRight w:val="0"/>
      <w:marTop w:val="0"/>
      <w:marBottom w:val="0"/>
      <w:divBdr>
        <w:top w:val="none" w:sz="0" w:space="0" w:color="auto"/>
        <w:left w:val="none" w:sz="0" w:space="0" w:color="auto"/>
        <w:bottom w:val="none" w:sz="0" w:space="0" w:color="auto"/>
        <w:right w:val="none" w:sz="0" w:space="0" w:color="auto"/>
      </w:divBdr>
    </w:div>
    <w:div w:id="668607248">
      <w:bodyDiv w:val="1"/>
      <w:marLeft w:val="0"/>
      <w:marRight w:val="0"/>
      <w:marTop w:val="0"/>
      <w:marBottom w:val="0"/>
      <w:divBdr>
        <w:top w:val="none" w:sz="0" w:space="0" w:color="auto"/>
        <w:left w:val="none" w:sz="0" w:space="0" w:color="auto"/>
        <w:bottom w:val="none" w:sz="0" w:space="0" w:color="auto"/>
        <w:right w:val="none" w:sz="0" w:space="0" w:color="auto"/>
      </w:divBdr>
    </w:div>
    <w:div w:id="9889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9E78-B450-4E3D-9064-67B0DE0F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Палаткина Яна Андреевна</cp:lastModifiedBy>
  <cp:revision>2</cp:revision>
  <cp:lastPrinted>2023-06-22T09:04:00Z</cp:lastPrinted>
  <dcterms:created xsi:type="dcterms:W3CDTF">2024-10-15T07:15:00Z</dcterms:created>
  <dcterms:modified xsi:type="dcterms:W3CDTF">2024-10-15T07:15:00Z</dcterms:modified>
</cp:coreProperties>
</file>