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872" w:rsidRPr="00255025" w:rsidRDefault="00457190">
      <w:pPr>
        <w:spacing w:after="0" w:line="240" w:lineRule="auto"/>
        <w:ind w:firstLine="709"/>
        <w:jc w:val="both"/>
        <w:rPr>
          <w:rFonts w:ascii="Times New Roman" w:hAnsi="Times New Roman"/>
          <w:color w:val="000000" w:themeColor="text1"/>
          <w:sz w:val="24"/>
        </w:rPr>
      </w:pPr>
      <w:r w:rsidRPr="00255025">
        <w:rPr>
          <w:rFonts w:ascii="Times New Roman" w:hAnsi="Times New Roman"/>
          <w:noProof/>
          <w:color w:val="000000" w:themeColor="text1"/>
          <w:sz w:val="24"/>
        </w:rPr>
        <w:drawing>
          <wp:anchor distT="0" distB="0" distL="114300" distR="114300" simplePos="0" relativeHeight="251658240" behindDoc="1" locked="0" layoutInCell="1" allowOverlap="1">
            <wp:simplePos x="0" y="0"/>
            <wp:positionH relativeFrom="column">
              <wp:posOffset>-711200</wp:posOffset>
            </wp:positionH>
            <wp:positionV relativeFrom="page">
              <wp:align>top</wp:align>
            </wp:positionV>
            <wp:extent cx="7574260" cy="1069848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7574260" cy="10698480"/>
                    </a:xfrm>
                    <a:prstGeom prst="rect">
                      <a:avLst/>
                    </a:prstGeom>
                  </pic:spPr>
                </pic:pic>
              </a:graphicData>
            </a:graphic>
          </wp:anchor>
        </w:drawing>
      </w: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B47872">
      <w:pPr>
        <w:spacing w:after="0" w:line="240" w:lineRule="auto"/>
        <w:ind w:firstLine="709"/>
        <w:contextualSpacing/>
        <w:jc w:val="both"/>
        <w:rPr>
          <w:rFonts w:ascii="Times New Roman" w:hAnsi="Times New Roman"/>
          <w:color w:val="000000" w:themeColor="text1"/>
          <w:sz w:val="24"/>
        </w:rPr>
      </w:pPr>
    </w:p>
    <w:p w:rsidR="00B47872" w:rsidRPr="00255025" w:rsidRDefault="00457190">
      <w:pPr>
        <w:rPr>
          <w:rFonts w:ascii="Times New Roman" w:hAnsi="Times New Roman"/>
          <w:b/>
          <w:color w:val="000000" w:themeColor="text1"/>
          <w:sz w:val="24"/>
        </w:rPr>
      </w:pPr>
      <w:r w:rsidRPr="00255025">
        <w:rPr>
          <w:rFonts w:ascii="Times New Roman" w:hAnsi="Times New Roman"/>
          <w:b/>
          <w:color w:val="000000" w:themeColor="text1"/>
          <w:sz w:val="24"/>
        </w:rPr>
        <w:br w:type="page"/>
      </w:r>
    </w:p>
    <w:p w:rsidR="00B47872" w:rsidRPr="00255025" w:rsidRDefault="00457190">
      <w:pPr>
        <w:spacing w:after="240"/>
        <w:jc w:val="center"/>
        <w:rPr>
          <w:color w:val="000000" w:themeColor="text1"/>
          <w:sz w:val="32"/>
        </w:rPr>
      </w:pPr>
      <w:r w:rsidRPr="00255025">
        <w:rPr>
          <w:color w:val="000000" w:themeColor="text1"/>
          <w:sz w:val="32"/>
        </w:rPr>
        <w:lastRenderedPageBreak/>
        <w:t>Оглавление</w:t>
      </w:r>
    </w:p>
    <w:p w:rsidR="00BB48E4" w:rsidRPr="00255025" w:rsidRDefault="00BC351A">
      <w:pPr>
        <w:pStyle w:val="31"/>
        <w:tabs>
          <w:tab w:val="right" w:leader="dot" w:pos="9911"/>
        </w:tabs>
        <w:rPr>
          <w:rFonts w:asciiTheme="minorHAnsi" w:eastAsiaTheme="minorEastAsia" w:hAnsiTheme="minorHAnsi" w:cstheme="minorBidi"/>
          <w:noProof/>
          <w:color w:val="000000" w:themeColor="text1"/>
          <w:sz w:val="22"/>
          <w:szCs w:val="22"/>
        </w:rPr>
      </w:pPr>
      <w:r w:rsidRPr="00255025">
        <w:rPr>
          <w:color w:val="000000" w:themeColor="text1"/>
        </w:rPr>
        <w:fldChar w:fldCharType="begin"/>
      </w:r>
      <w:r w:rsidR="00457190" w:rsidRPr="00255025">
        <w:rPr>
          <w:color w:val="000000" w:themeColor="text1"/>
        </w:rPr>
        <w:instrText>TOC \h \z \u \o "1-3"</w:instrText>
      </w:r>
      <w:r w:rsidRPr="00255025">
        <w:rPr>
          <w:color w:val="000000" w:themeColor="text1"/>
        </w:rPr>
        <w:fldChar w:fldCharType="separate"/>
      </w:r>
      <w:hyperlink w:anchor="_Toc167967446" w:history="1">
        <w:r w:rsidR="00BB48E4" w:rsidRPr="00255025">
          <w:rPr>
            <w:rStyle w:val="a6"/>
            <w:noProof/>
            <w:color w:val="000000" w:themeColor="text1"/>
          </w:rPr>
          <w:t>2. СОДЕРЖАТЕЛЬНЫЙ РАЗДЕЛ</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_Toc167967446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4</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47" w:history="1">
        <w:r w:rsidR="00BB48E4" w:rsidRPr="00255025">
          <w:rPr>
            <w:rStyle w:val="a6"/>
            <w:noProof/>
            <w:color w:val="000000" w:themeColor="text1"/>
          </w:rPr>
          <w:t>2.1. Рабочие программы учебных предметов, учебных курсов (в том числе внеурочной деятельности), учебных модулей</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_Toc167967447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4</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48" w:history="1">
        <w:r w:rsidR="00BB48E4" w:rsidRPr="00255025">
          <w:rPr>
            <w:rStyle w:val="a6"/>
            <w:noProof/>
            <w:color w:val="000000" w:themeColor="text1"/>
          </w:rPr>
          <w:t>2.2. Программа формирования универсальных учебных действий  у обучающихся</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_Toc167967448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6</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49" w:history="1">
        <w:r w:rsidR="00BB48E4" w:rsidRPr="00255025">
          <w:rPr>
            <w:rStyle w:val="a6"/>
            <w:noProof/>
            <w:color w:val="000000" w:themeColor="text1"/>
          </w:rPr>
          <w:t>2.2.1. Целевой раздел</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_Toc167967449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6</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0" w:history="1">
        <w:r w:rsidR="00BB48E4" w:rsidRPr="00255025">
          <w:rPr>
            <w:rStyle w:val="a6"/>
            <w:noProof/>
            <w:color w:val="000000" w:themeColor="text1"/>
          </w:rPr>
          <w:t>2.2.2. Содержательный раздел</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_Toc167967450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7</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1" w:history="1">
        <w:r w:rsidR="00BB48E4" w:rsidRPr="00255025">
          <w:rPr>
            <w:rStyle w:val="a6"/>
            <w:noProof/>
            <w:color w:val="000000" w:themeColor="text1"/>
          </w:rPr>
          <w:t>2.2.2.1. Описание взаимосвязи УУД с содержанием учебных предметов</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_Toc167967451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7</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2" w:history="1">
        <w:r w:rsidR="00BB48E4" w:rsidRPr="00255025">
          <w:rPr>
            <w:rStyle w:val="a6"/>
            <w:noProof/>
            <w:color w:val="000000" w:themeColor="text1"/>
          </w:rPr>
          <w:t>Русский язык и литература</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_Toc167967452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7</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3" w:history="1">
        <w:r w:rsidR="00BB48E4" w:rsidRPr="00255025">
          <w:rPr>
            <w:rStyle w:val="a6"/>
            <w:noProof/>
            <w:color w:val="000000" w:themeColor="text1"/>
          </w:rPr>
          <w:t>Иностранный язык</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_Toc167967453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10</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4" w:history="1">
        <w:r w:rsidR="00BB48E4" w:rsidRPr="00255025">
          <w:rPr>
            <w:rStyle w:val="a6"/>
            <w:noProof/>
            <w:color w:val="000000" w:themeColor="text1"/>
          </w:rPr>
          <w:t>Математика и информатика</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_Toc167967454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11</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5" w:history="1">
        <w:r w:rsidR="00BB48E4" w:rsidRPr="00255025">
          <w:rPr>
            <w:rStyle w:val="a6"/>
            <w:noProof/>
            <w:color w:val="000000" w:themeColor="text1"/>
          </w:rPr>
          <w:t>Естественно-научные предметы</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_Toc167967455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13</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6" w:history="1">
        <w:r w:rsidR="00BB48E4" w:rsidRPr="00255025">
          <w:rPr>
            <w:rStyle w:val="a6"/>
            <w:noProof/>
            <w:color w:val="000000" w:themeColor="text1"/>
          </w:rPr>
          <w:t>Общественно-научные предметы</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_Toc167967456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16</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7" w:history="1">
        <w:r w:rsidR="00BB48E4" w:rsidRPr="00255025">
          <w:rPr>
            <w:rStyle w:val="a6"/>
            <w:noProof/>
            <w:color w:val="000000" w:themeColor="text1"/>
          </w:rPr>
          <w:t>2.2.2.2. Особенности реализации основных направлений и форм учебно-исследовательской и проектной деятельности</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_Toc167967457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20</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8" w:history="1">
        <w:r w:rsidR="00BB48E4" w:rsidRPr="00255025">
          <w:rPr>
            <w:rStyle w:val="a6"/>
            <w:noProof/>
            <w:color w:val="000000" w:themeColor="text1"/>
          </w:rPr>
          <w:t>2.2.2.3. Методика и инструментарий оценки успешности освоения и применения обучающимися универсальных учебных действий</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_Toc167967458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23</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59" w:history="1">
        <w:r w:rsidR="00BB48E4" w:rsidRPr="00255025">
          <w:rPr>
            <w:rStyle w:val="a6"/>
            <w:noProof/>
            <w:color w:val="000000" w:themeColor="text1"/>
          </w:rPr>
          <w:t>2.2.2.4. Условия реализации программы формирования универсальных учебных действий</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_Toc167967459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27</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0" w:history="1">
        <w:r w:rsidR="00BB48E4" w:rsidRPr="00255025">
          <w:rPr>
            <w:rStyle w:val="a6"/>
            <w:noProof/>
            <w:color w:val="000000" w:themeColor="text1"/>
          </w:rPr>
          <w:t>2.3. Рабочая программа воспитания</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_Toc167967460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28</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1" w:history="1">
        <w:r w:rsidR="00BB48E4" w:rsidRPr="00255025">
          <w:rPr>
            <w:rStyle w:val="a6"/>
            <w:noProof/>
            <w:color w:val="000000" w:themeColor="text1"/>
          </w:rPr>
          <w:t>2.3.1. Пояснительная записка</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_Toc167967461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28</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2" w:history="1">
        <w:r w:rsidR="00BB48E4" w:rsidRPr="00255025">
          <w:rPr>
            <w:rStyle w:val="a6"/>
            <w:noProof/>
            <w:color w:val="000000" w:themeColor="text1"/>
          </w:rPr>
          <w:t>2.3.2. Целевой раздел</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_Toc167967462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29</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3" w:history="1">
        <w:r w:rsidR="00BB48E4" w:rsidRPr="00255025">
          <w:rPr>
            <w:rStyle w:val="a6"/>
            <w:noProof/>
            <w:color w:val="000000" w:themeColor="text1"/>
          </w:rPr>
          <w:t>2.3.3. Содержательный раздел</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_Toc167967463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32</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4" w:history="1">
        <w:r w:rsidR="00BB48E4" w:rsidRPr="00255025">
          <w:rPr>
            <w:rStyle w:val="a6"/>
            <w:noProof/>
            <w:color w:val="000000" w:themeColor="text1"/>
          </w:rPr>
          <w:t>2.3.3.1. Уклад образовательной организации</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_Toc167967464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33</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5" w:history="1">
        <w:r w:rsidR="00BB48E4" w:rsidRPr="00255025">
          <w:rPr>
            <w:rStyle w:val="a6"/>
            <w:noProof/>
            <w:color w:val="000000" w:themeColor="text1"/>
          </w:rPr>
          <w:t>2.3.3.2. Виды, формы и содержание воспитательной деятельности</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_Toc167967465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36</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6" w:history="1">
        <w:r w:rsidR="00BB48E4" w:rsidRPr="00255025">
          <w:rPr>
            <w:rStyle w:val="a6"/>
            <w:noProof/>
            <w:color w:val="000000" w:themeColor="text1"/>
          </w:rPr>
          <w:t>2.3.4. Организационный раздел</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_Toc167967466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44</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7" w:history="1">
        <w:r w:rsidR="00BB48E4" w:rsidRPr="00255025">
          <w:rPr>
            <w:rStyle w:val="a6"/>
            <w:noProof/>
            <w:color w:val="000000" w:themeColor="text1"/>
          </w:rPr>
          <w:t>2.4. Программа коррекционной работы</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_Toc167967467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47</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8" w:history="1">
        <w:r w:rsidR="00BB48E4" w:rsidRPr="00255025">
          <w:rPr>
            <w:rStyle w:val="a6"/>
            <w:rFonts w:eastAsia="Calibri"/>
            <w:noProof/>
            <w:color w:val="000000" w:themeColor="text1"/>
          </w:rPr>
          <w:t xml:space="preserve">2.4.1. Цели и задачи программы коррекционной работы с обучающимися с особыми образовательными потребностями, в том числе с ограниченными </w:t>
        </w:r>
        <w:r w:rsidR="00BB48E4" w:rsidRPr="00255025">
          <w:rPr>
            <w:rStyle w:val="a6"/>
            <w:rFonts w:eastAsia="Calibri"/>
            <w:noProof/>
            <w:color w:val="000000" w:themeColor="text1"/>
          </w:rPr>
          <w:lastRenderedPageBreak/>
          <w:t>возможностями здоровья и инвалидами, на уровне среднего общего образования</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_Toc167967468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48</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69" w:history="1">
        <w:r w:rsidR="00BB48E4" w:rsidRPr="00255025">
          <w:rPr>
            <w:rStyle w:val="a6"/>
            <w:rFonts w:eastAsia="Calibri"/>
            <w:noProof/>
            <w:color w:val="000000" w:themeColor="text1"/>
          </w:rPr>
          <w:t>2.4.2.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_Toc167967469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49</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70" w:history="1">
        <w:r w:rsidR="00BB48E4" w:rsidRPr="00255025">
          <w:rPr>
            <w:rStyle w:val="a6"/>
            <w:rFonts w:eastAsia="Calibri"/>
            <w:noProof/>
            <w:color w:val="000000" w:themeColor="text1"/>
          </w:rPr>
          <w:t>2.4.3. Система комплексного психолого-социального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_Toc167967470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51</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71" w:history="1">
        <w:r w:rsidR="00BB48E4" w:rsidRPr="00255025">
          <w:rPr>
            <w:rStyle w:val="a6"/>
            <w:rFonts w:eastAsia="Calibri"/>
            <w:noProof/>
            <w:color w:val="000000" w:themeColor="text1"/>
          </w:rPr>
          <w:t>2.4.4. Механизм взаимодействия, предусматривающий общую целевую и стратегическую направленность работы учителей, специалистов в области педагогики и психологии</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_Toc167967471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54</w:t>
        </w:r>
        <w:r w:rsidR="00BB48E4" w:rsidRPr="00255025">
          <w:rPr>
            <w:noProof/>
            <w:webHidden/>
            <w:color w:val="000000" w:themeColor="text1"/>
          </w:rPr>
          <w:fldChar w:fldCharType="end"/>
        </w:r>
      </w:hyperlink>
    </w:p>
    <w:p w:rsidR="00BB48E4" w:rsidRPr="00255025" w:rsidRDefault="002F15E5">
      <w:pPr>
        <w:pStyle w:val="31"/>
        <w:tabs>
          <w:tab w:val="right" w:leader="dot" w:pos="9911"/>
        </w:tabs>
        <w:rPr>
          <w:rFonts w:asciiTheme="minorHAnsi" w:eastAsiaTheme="minorEastAsia" w:hAnsiTheme="minorHAnsi" w:cstheme="minorBidi"/>
          <w:noProof/>
          <w:color w:val="000000" w:themeColor="text1"/>
          <w:sz w:val="22"/>
          <w:szCs w:val="22"/>
        </w:rPr>
      </w:pPr>
      <w:hyperlink w:anchor="_Toc167967472" w:history="1">
        <w:r w:rsidR="00BB48E4" w:rsidRPr="00255025">
          <w:rPr>
            <w:rStyle w:val="a6"/>
            <w:rFonts w:eastAsia="Calibri"/>
            <w:noProof/>
            <w:color w:val="000000" w:themeColor="text1"/>
          </w:rPr>
          <w:t>2.4.5.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BB48E4" w:rsidRPr="00255025">
          <w:rPr>
            <w:noProof/>
            <w:webHidden/>
            <w:color w:val="000000" w:themeColor="text1"/>
          </w:rPr>
          <w:tab/>
        </w:r>
        <w:r w:rsidR="00BB48E4" w:rsidRPr="00255025">
          <w:rPr>
            <w:noProof/>
            <w:webHidden/>
            <w:color w:val="000000" w:themeColor="text1"/>
          </w:rPr>
          <w:fldChar w:fldCharType="begin"/>
        </w:r>
        <w:r w:rsidR="00BB48E4" w:rsidRPr="00255025">
          <w:rPr>
            <w:noProof/>
            <w:webHidden/>
            <w:color w:val="000000" w:themeColor="text1"/>
          </w:rPr>
          <w:instrText xml:space="preserve"> PAGEREF _Toc167967472 \h </w:instrText>
        </w:r>
        <w:r w:rsidR="00BB48E4" w:rsidRPr="00255025">
          <w:rPr>
            <w:noProof/>
            <w:webHidden/>
            <w:color w:val="000000" w:themeColor="text1"/>
          </w:rPr>
        </w:r>
        <w:r w:rsidR="00BB48E4" w:rsidRPr="00255025">
          <w:rPr>
            <w:noProof/>
            <w:webHidden/>
            <w:color w:val="000000" w:themeColor="text1"/>
          </w:rPr>
          <w:fldChar w:fldCharType="separate"/>
        </w:r>
        <w:r w:rsidR="00BB48E4" w:rsidRPr="00255025">
          <w:rPr>
            <w:noProof/>
            <w:webHidden/>
            <w:color w:val="000000" w:themeColor="text1"/>
          </w:rPr>
          <w:t>55</w:t>
        </w:r>
        <w:r w:rsidR="00BB48E4" w:rsidRPr="00255025">
          <w:rPr>
            <w:noProof/>
            <w:webHidden/>
            <w:color w:val="000000" w:themeColor="text1"/>
          </w:rPr>
          <w:fldChar w:fldCharType="end"/>
        </w:r>
      </w:hyperlink>
    </w:p>
    <w:p w:rsidR="00B47872" w:rsidRPr="00255025" w:rsidRDefault="00BC351A">
      <w:pPr>
        <w:rPr>
          <w:color w:val="000000" w:themeColor="text1"/>
        </w:rPr>
      </w:pPr>
      <w:r w:rsidRPr="00255025">
        <w:rPr>
          <w:color w:val="000000" w:themeColor="text1"/>
        </w:rPr>
        <w:fldChar w:fldCharType="end"/>
      </w:r>
    </w:p>
    <w:p w:rsidR="00B47872" w:rsidRPr="00255025" w:rsidRDefault="00457190">
      <w:pPr>
        <w:rPr>
          <w:rFonts w:ascii="Times New Roman" w:hAnsi="Times New Roman"/>
          <w:b/>
          <w:color w:val="000000" w:themeColor="text1"/>
          <w:sz w:val="24"/>
        </w:rPr>
      </w:pPr>
      <w:r w:rsidRPr="00255025">
        <w:rPr>
          <w:rFonts w:ascii="Times New Roman" w:hAnsi="Times New Roman"/>
          <w:b/>
          <w:color w:val="000000" w:themeColor="text1"/>
          <w:sz w:val="24"/>
        </w:rPr>
        <w:br w:type="page"/>
      </w:r>
    </w:p>
    <w:p w:rsidR="00B47872" w:rsidRPr="00255025" w:rsidRDefault="00CE35F5" w:rsidP="00CE35F5">
      <w:pPr>
        <w:pStyle w:val="3"/>
        <w:ind w:firstLine="709"/>
        <w:rPr>
          <w:color w:val="000000" w:themeColor="text1"/>
        </w:rPr>
      </w:pPr>
      <w:bookmarkStart w:id="0" w:name="_Toc167967446"/>
      <w:r w:rsidRPr="00255025">
        <w:rPr>
          <w:rFonts w:asciiTheme="minorHAnsi" w:hAnsiTheme="minorHAnsi"/>
          <w:color w:val="000000" w:themeColor="text1"/>
        </w:rPr>
        <w:lastRenderedPageBreak/>
        <w:t xml:space="preserve">2. </w:t>
      </w:r>
      <w:r w:rsidR="00457190" w:rsidRPr="00255025">
        <w:rPr>
          <w:color w:val="000000" w:themeColor="text1"/>
        </w:rPr>
        <w:t>СОДЕРЖАТЕЛЬНЫЙ РАЗДЕЛ</w:t>
      </w:r>
      <w:bookmarkEnd w:id="0"/>
    </w:p>
    <w:p w:rsidR="00B47872" w:rsidRPr="00255025" w:rsidRDefault="00971B02" w:rsidP="00971B02">
      <w:pPr>
        <w:pStyle w:val="3"/>
        <w:ind w:firstLine="709"/>
        <w:rPr>
          <w:color w:val="000000" w:themeColor="text1"/>
        </w:rPr>
      </w:pPr>
      <w:bookmarkStart w:id="1" w:name="_Toc167967447"/>
      <w:r w:rsidRPr="00255025">
        <w:rPr>
          <w:rFonts w:asciiTheme="minorHAnsi" w:hAnsiTheme="minorHAnsi"/>
          <w:color w:val="000000" w:themeColor="text1"/>
        </w:rPr>
        <w:t xml:space="preserve">2.1. </w:t>
      </w:r>
      <w:r w:rsidR="00457190" w:rsidRPr="00255025">
        <w:rPr>
          <w:color w:val="000000" w:themeColor="text1"/>
        </w:rPr>
        <w:t>Рабочие программы учебных предметов, учебных курсов (в том числе внеурочной деятельности), учебных модулей</w:t>
      </w:r>
      <w:bookmarkEnd w:id="1"/>
    </w:p>
    <w:p w:rsidR="00B47872" w:rsidRPr="00255025" w:rsidRDefault="00457190" w:rsidP="00201BA9">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 предуниверсарии МГПУ института среднего п</w:t>
      </w:r>
      <w:r w:rsidR="00610DC1" w:rsidRPr="00255025">
        <w:rPr>
          <w:rFonts w:ascii="Times New Roman" w:hAnsi="Times New Roman"/>
          <w:color w:val="000000" w:themeColor="text1"/>
          <w:sz w:val="24"/>
          <w:szCs w:val="24"/>
        </w:rPr>
        <w:t>рофессионального образования имени</w:t>
      </w:r>
      <w:r w:rsidRPr="00255025">
        <w:rPr>
          <w:rFonts w:ascii="Times New Roman" w:hAnsi="Times New Roman"/>
          <w:color w:val="000000" w:themeColor="text1"/>
          <w:sz w:val="24"/>
          <w:szCs w:val="24"/>
        </w:rPr>
        <w:t xml:space="preserve"> К.Д. У</w:t>
      </w:r>
      <w:r w:rsidR="00610DC1" w:rsidRPr="00255025">
        <w:rPr>
          <w:rFonts w:ascii="Times New Roman" w:hAnsi="Times New Roman"/>
          <w:color w:val="000000" w:themeColor="text1"/>
          <w:sz w:val="24"/>
          <w:szCs w:val="24"/>
        </w:rPr>
        <w:t>ш</w:t>
      </w:r>
      <w:r w:rsidR="001F20A6" w:rsidRPr="00255025">
        <w:rPr>
          <w:rFonts w:ascii="Times New Roman" w:hAnsi="Times New Roman"/>
          <w:color w:val="000000" w:themeColor="text1"/>
          <w:sz w:val="24"/>
          <w:szCs w:val="24"/>
        </w:rPr>
        <w:t>инского используются Федеральные рабочие</w:t>
      </w:r>
      <w:r w:rsidR="00610DC1" w:rsidRPr="00255025">
        <w:rPr>
          <w:rFonts w:ascii="Times New Roman" w:hAnsi="Times New Roman"/>
          <w:color w:val="000000" w:themeColor="text1"/>
          <w:sz w:val="24"/>
          <w:szCs w:val="24"/>
        </w:rPr>
        <w:t xml:space="preserve"> программ</w:t>
      </w:r>
      <w:r w:rsidR="001F20A6" w:rsidRPr="00255025">
        <w:rPr>
          <w:rFonts w:ascii="Times New Roman" w:hAnsi="Times New Roman"/>
          <w:color w:val="000000" w:themeColor="text1"/>
          <w:sz w:val="24"/>
          <w:szCs w:val="24"/>
        </w:rPr>
        <w:t>ы</w:t>
      </w:r>
      <w:r w:rsidR="00610DC1" w:rsidRPr="00255025">
        <w:rPr>
          <w:rFonts w:ascii="Times New Roman" w:hAnsi="Times New Roman"/>
          <w:color w:val="000000" w:themeColor="text1"/>
          <w:sz w:val="24"/>
          <w:szCs w:val="24"/>
        </w:rPr>
        <w:t xml:space="preserve"> учебных предметов для базового и углубленного уровней, опубликованных на сайте Министерства просвещения Российской Федерации в Реестре примерных программ (</w:t>
      </w:r>
      <w:hyperlink r:id="rId8" w:history="1">
        <w:r w:rsidR="008C3A5E" w:rsidRPr="00255025">
          <w:rPr>
            <w:rStyle w:val="a6"/>
            <w:rFonts w:ascii="Times New Roman" w:hAnsi="Times New Roman"/>
            <w:color w:val="000000" w:themeColor="text1"/>
            <w:sz w:val="24"/>
            <w:szCs w:val="24"/>
          </w:rPr>
          <w:t>https://fgosreestr.ru/</w:t>
        </w:r>
      </w:hyperlink>
      <w:r w:rsidR="008C3A5E" w:rsidRPr="00255025">
        <w:rPr>
          <w:rFonts w:ascii="Times New Roman" w:hAnsi="Times New Roman"/>
          <w:color w:val="000000" w:themeColor="text1"/>
          <w:sz w:val="24"/>
          <w:szCs w:val="24"/>
        </w:rPr>
        <w:t xml:space="preserve"> и </w:t>
      </w:r>
      <w:hyperlink r:id="rId9" w:history="1">
        <w:r w:rsidR="008C3A5E" w:rsidRPr="00255025">
          <w:rPr>
            <w:rStyle w:val="a6"/>
            <w:rFonts w:ascii="Times New Roman" w:hAnsi="Times New Roman"/>
            <w:color w:val="000000" w:themeColor="text1"/>
            <w:sz w:val="24"/>
            <w:szCs w:val="24"/>
          </w:rPr>
          <w:t>https://edsoo.ru/rabochie-programmy/</w:t>
        </w:r>
      </w:hyperlink>
      <w:r w:rsidR="008C3A5E" w:rsidRPr="00255025">
        <w:rPr>
          <w:rFonts w:ascii="Times New Roman" w:hAnsi="Times New Roman"/>
          <w:color w:val="000000" w:themeColor="text1"/>
          <w:sz w:val="24"/>
          <w:szCs w:val="24"/>
        </w:rPr>
        <w:t>)</w:t>
      </w:r>
      <w:r w:rsidR="00610DC1" w:rsidRPr="00255025">
        <w:rPr>
          <w:rFonts w:ascii="Times New Roman" w:hAnsi="Times New Roman"/>
          <w:color w:val="000000" w:themeColor="text1"/>
          <w:sz w:val="24"/>
          <w:szCs w:val="24"/>
        </w:rPr>
        <w:t>. Все рабочие программы одобрены решением федерального учебно-мет</w:t>
      </w:r>
      <w:r w:rsidR="008C3A5E" w:rsidRPr="00255025">
        <w:rPr>
          <w:rFonts w:ascii="Times New Roman" w:hAnsi="Times New Roman"/>
          <w:color w:val="000000" w:themeColor="text1"/>
          <w:sz w:val="24"/>
          <w:szCs w:val="24"/>
        </w:rPr>
        <w:t>одического объединения по среднему</w:t>
      </w:r>
      <w:r w:rsidR="00610DC1" w:rsidRPr="00255025">
        <w:rPr>
          <w:rFonts w:ascii="Times New Roman" w:hAnsi="Times New Roman"/>
          <w:color w:val="000000" w:themeColor="text1"/>
          <w:sz w:val="24"/>
          <w:szCs w:val="24"/>
        </w:rPr>
        <w:t xml:space="preserve"> образованию.</w:t>
      </w:r>
    </w:p>
    <w:p w:rsidR="00201BA9" w:rsidRPr="00255025" w:rsidRDefault="00BA3DB4" w:rsidP="00201BA9">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Рабочие программы актуализированы</w:t>
      </w:r>
      <w:r w:rsidR="00201BA9" w:rsidRPr="00255025">
        <w:rPr>
          <w:rFonts w:ascii="Times New Roman" w:hAnsi="Times New Roman"/>
          <w:color w:val="000000" w:themeColor="text1"/>
          <w:sz w:val="24"/>
          <w:szCs w:val="24"/>
        </w:rPr>
        <w:t xml:space="preserve"> в соответствии с требованиями нормативных документов:</w:t>
      </w:r>
    </w:p>
    <w:p w:rsidR="00BA3DB4" w:rsidRPr="00255025" w:rsidRDefault="00201BA9" w:rsidP="00201BA9">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Приказ Минпросвещения России от 27.12.2023 № 1028 «О внесении изменений в некоторые приказы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Pr="00255025">
        <w:rPr>
          <w:rFonts w:ascii="Times New Roman" w:hAnsi="Times New Roman"/>
          <w:color w:val="000000" w:themeColor="text1"/>
          <w:sz w:val="24"/>
          <w:szCs w:val="24"/>
        </w:rPr>
        <w:cr/>
      </w:r>
      <w:r w:rsidRPr="00255025">
        <w:rPr>
          <w:color w:val="000000" w:themeColor="text1"/>
        </w:rPr>
        <w:t xml:space="preserve"> </w:t>
      </w:r>
      <w:r w:rsidRPr="00255025">
        <w:rPr>
          <w:rFonts w:ascii="Times New Roman" w:hAnsi="Times New Roman"/>
          <w:color w:val="000000" w:themeColor="text1"/>
          <w:sz w:val="24"/>
          <w:szCs w:val="24"/>
        </w:rPr>
        <w:t>Приказ Минпросвещения России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rsidR="00201BA9" w:rsidRPr="00255025" w:rsidRDefault="00201BA9" w:rsidP="00201BA9">
      <w:pPr>
        <w:spacing w:after="0" w:line="276" w:lineRule="auto"/>
        <w:ind w:firstLine="709"/>
        <w:jc w:val="both"/>
        <w:rPr>
          <w:rFonts w:ascii="Times New Roman" w:hAnsi="Times New Roman"/>
          <w:color w:val="000000" w:themeColor="text1"/>
          <w:sz w:val="24"/>
          <w:szCs w:val="24"/>
        </w:rPr>
      </w:pPr>
    </w:p>
    <w:tbl>
      <w:tblPr>
        <w:tblStyle w:val="af6"/>
        <w:tblW w:w="0" w:type="auto"/>
        <w:tblLook w:val="04A0" w:firstRow="1" w:lastRow="0" w:firstColumn="1" w:lastColumn="0" w:noHBand="0" w:noVBand="1"/>
      </w:tblPr>
      <w:tblGrid>
        <w:gridCol w:w="1263"/>
        <w:gridCol w:w="1473"/>
        <w:gridCol w:w="1076"/>
        <w:gridCol w:w="6325"/>
      </w:tblGrid>
      <w:tr w:rsidR="00255025" w:rsidRPr="00255025" w:rsidTr="005853B9">
        <w:tc>
          <w:tcPr>
            <w:tcW w:w="1263" w:type="dxa"/>
            <w:shd w:val="clear" w:color="auto" w:fill="D5DCE4" w:themeFill="text2" w:themeFillTint="33"/>
            <w:vAlign w:val="center"/>
          </w:tcPr>
          <w:p w:rsidR="00AA75E7" w:rsidRPr="00255025" w:rsidRDefault="006742FE" w:rsidP="006742FE">
            <w:pPr>
              <w:spacing w:after="240"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Предметные области</w:t>
            </w:r>
          </w:p>
        </w:tc>
        <w:tc>
          <w:tcPr>
            <w:tcW w:w="1473" w:type="dxa"/>
            <w:shd w:val="clear" w:color="auto" w:fill="D5DCE4" w:themeFill="text2" w:themeFillTint="33"/>
            <w:vAlign w:val="center"/>
          </w:tcPr>
          <w:p w:rsidR="00AA75E7" w:rsidRPr="00255025" w:rsidRDefault="00AA75E7" w:rsidP="006742FE">
            <w:pPr>
              <w:spacing w:after="240"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Наименования учебных предметов, учебных курсов, модулей</w:t>
            </w:r>
          </w:p>
        </w:tc>
        <w:tc>
          <w:tcPr>
            <w:tcW w:w="1076" w:type="dxa"/>
            <w:shd w:val="clear" w:color="auto" w:fill="D5DCE4" w:themeFill="text2" w:themeFillTint="33"/>
            <w:vAlign w:val="center"/>
          </w:tcPr>
          <w:p w:rsidR="00AA75E7" w:rsidRPr="00255025" w:rsidRDefault="00AA75E7" w:rsidP="006742FE">
            <w:pPr>
              <w:spacing w:after="240"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Уровень изучения</w:t>
            </w:r>
          </w:p>
        </w:tc>
        <w:tc>
          <w:tcPr>
            <w:tcW w:w="6325" w:type="dxa"/>
            <w:shd w:val="clear" w:color="auto" w:fill="D5DCE4" w:themeFill="text2" w:themeFillTint="33"/>
            <w:vAlign w:val="center"/>
          </w:tcPr>
          <w:p w:rsidR="00AA75E7" w:rsidRPr="00255025" w:rsidRDefault="00AA75E7" w:rsidP="006742FE">
            <w:pPr>
              <w:spacing w:after="240"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Ссылка на источник с рабочей программой</w:t>
            </w:r>
          </w:p>
        </w:tc>
      </w:tr>
      <w:tr w:rsidR="00255025" w:rsidRPr="00255025" w:rsidTr="005853B9">
        <w:tc>
          <w:tcPr>
            <w:tcW w:w="1263" w:type="dxa"/>
            <w:vMerge w:val="restart"/>
            <w:shd w:val="clear" w:color="auto" w:fill="auto"/>
            <w:vAlign w:val="center"/>
          </w:tcPr>
          <w:p w:rsidR="00956CE8" w:rsidRPr="00255025" w:rsidRDefault="00956CE8" w:rsidP="00F6315C">
            <w:pPr>
              <w:jc w:val="center"/>
              <w:rPr>
                <w:b/>
                <w:color w:val="000000" w:themeColor="text1"/>
                <w:sz w:val="20"/>
              </w:rPr>
            </w:pPr>
            <w:r w:rsidRPr="00255025">
              <w:rPr>
                <w:b/>
                <w:color w:val="000000" w:themeColor="text1"/>
                <w:sz w:val="20"/>
              </w:rPr>
              <w:t xml:space="preserve">Русский язык </w:t>
            </w:r>
          </w:p>
          <w:p w:rsidR="00956CE8" w:rsidRPr="00255025" w:rsidRDefault="00956CE8" w:rsidP="00F6315C">
            <w:pPr>
              <w:jc w:val="center"/>
              <w:rPr>
                <w:b/>
                <w:color w:val="000000" w:themeColor="text1"/>
                <w:sz w:val="20"/>
              </w:rPr>
            </w:pPr>
            <w:r w:rsidRPr="00255025">
              <w:rPr>
                <w:b/>
                <w:color w:val="000000" w:themeColor="text1"/>
                <w:sz w:val="20"/>
              </w:rPr>
              <w:t>и литература</w:t>
            </w:r>
          </w:p>
        </w:tc>
        <w:tc>
          <w:tcPr>
            <w:tcW w:w="1473" w:type="dxa"/>
            <w:shd w:val="clear" w:color="auto" w:fill="auto"/>
          </w:tcPr>
          <w:p w:rsidR="00956CE8" w:rsidRPr="00255025" w:rsidRDefault="00956CE8" w:rsidP="006742FE">
            <w:pPr>
              <w:rPr>
                <w:rFonts w:ascii="Times New Roman" w:hAnsi="Times New Roman"/>
                <w:color w:val="000000" w:themeColor="text1"/>
                <w:sz w:val="20"/>
              </w:rPr>
            </w:pPr>
            <w:r w:rsidRPr="00255025">
              <w:rPr>
                <w:rFonts w:ascii="Times New Roman" w:hAnsi="Times New Roman"/>
                <w:color w:val="000000" w:themeColor="text1"/>
                <w:sz w:val="20"/>
              </w:rPr>
              <w:t>Русский язык</w:t>
            </w:r>
          </w:p>
        </w:tc>
        <w:tc>
          <w:tcPr>
            <w:tcW w:w="1076" w:type="dxa"/>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tcPr>
          <w:p w:rsidR="00956CE8" w:rsidRPr="00255025" w:rsidRDefault="002F15E5" w:rsidP="006742FE">
            <w:pPr>
              <w:rPr>
                <w:color w:val="000000" w:themeColor="text1"/>
                <w:sz w:val="20"/>
              </w:rPr>
            </w:pPr>
            <w:hyperlink r:id="rId10" w:history="1">
              <w:r w:rsidR="00956CE8" w:rsidRPr="00255025">
                <w:rPr>
                  <w:rStyle w:val="a6"/>
                  <w:color w:val="000000" w:themeColor="text1"/>
                  <w:sz w:val="20"/>
                </w:rPr>
                <w:t>https://fgosreestr.ru/oop/primernaia-rabochaia-programma-srednego-obshchego-obrazovaniia-uchebnogo-predmeta-rodnoi-iazyk-russkii-bazovyi-uroven-dlia-10-11-klassov-obrazovatelnykh-organizatsii</w:t>
              </w:r>
            </w:hyperlink>
            <w:r w:rsidR="00956CE8" w:rsidRPr="00255025">
              <w:rPr>
                <w:color w:val="000000" w:themeColor="text1"/>
                <w:sz w:val="20"/>
              </w:rPr>
              <w:t xml:space="preserve"> </w:t>
            </w:r>
            <w:r w:rsidR="00170922"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jc w:val="center"/>
              <w:rPr>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Литература</w:t>
            </w:r>
          </w:p>
        </w:tc>
        <w:tc>
          <w:tcPr>
            <w:tcW w:w="1076" w:type="dxa"/>
          </w:tcPr>
          <w:p w:rsidR="00956CE8" w:rsidRPr="00255025" w:rsidRDefault="00956CE8" w:rsidP="00956CE8">
            <w:pPr>
              <w:jc w:val="center"/>
              <w:rPr>
                <w:color w:val="000000" w:themeColor="text1"/>
                <w:sz w:val="20"/>
              </w:rPr>
            </w:pPr>
            <w:r w:rsidRPr="00255025">
              <w:rPr>
                <w:color w:val="000000" w:themeColor="text1"/>
                <w:sz w:val="20"/>
              </w:rPr>
              <w:t>углубленный</w:t>
            </w:r>
          </w:p>
        </w:tc>
        <w:tc>
          <w:tcPr>
            <w:tcW w:w="6325" w:type="dxa"/>
          </w:tcPr>
          <w:p w:rsidR="00C25422" w:rsidRPr="00255025" w:rsidRDefault="002F15E5" w:rsidP="00956CE8">
            <w:pPr>
              <w:rPr>
                <w:color w:val="000000" w:themeColor="text1"/>
                <w:sz w:val="20"/>
              </w:rPr>
            </w:pPr>
            <w:hyperlink r:id="rId11" w:history="1">
              <w:r w:rsidR="00C25422" w:rsidRPr="00255025">
                <w:rPr>
                  <w:rStyle w:val="a6"/>
                  <w:color w:val="000000" w:themeColor="text1"/>
                  <w:sz w:val="20"/>
                </w:rPr>
                <w:t>https://edsoo.ru/wp-content/uploads/2024/02/frp-literatura-10-11-ugl.pdf</w:t>
              </w:r>
            </w:hyperlink>
            <w:r w:rsidR="00C25422"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jc w:val="center"/>
              <w:rPr>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Литература</w:t>
            </w:r>
          </w:p>
        </w:tc>
        <w:tc>
          <w:tcPr>
            <w:tcW w:w="1076" w:type="dxa"/>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tcPr>
          <w:p w:rsidR="00C11F3A" w:rsidRPr="00255025" w:rsidRDefault="002F15E5" w:rsidP="00956CE8">
            <w:pPr>
              <w:rPr>
                <w:color w:val="000000" w:themeColor="text1"/>
                <w:sz w:val="20"/>
              </w:rPr>
            </w:pPr>
            <w:hyperlink r:id="rId12" w:history="1">
              <w:r w:rsidR="00C25422" w:rsidRPr="00255025">
                <w:rPr>
                  <w:rStyle w:val="a6"/>
                  <w:color w:val="000000" w:themeColor="text1"/>
                  <w:sz w:val="20"/>
                </w:rPr>
                <w:t>https://edsoo.ru/wp-content/uploads/2023/08/02_%D0%A4%D0%A0%D0%9F-%D0%9B%D0%B8%D1%82%D0%B5%D1%80%D0%B0%D1%82%D1%83%D1%80%D0%B0-10-11-%D0%BA%D0%BB%D0%B0%D1%81%D1%81%D1%8B.pdf</w:t>
              </w:r>
            </w:hyperlink>
            <w:r w:rsidR="00C25422" w:rsidRPr="00255025">
              <w:rPr>
                <w:color w:val="000000" w:themeColor="text1"/>
                <w:sz w:val="20"/>
              </w:rPr>
              <w:t xml:space="preserve"> </w:t>
            </w:r>
          </w:p>
        </w:tc>
      </w:tr>
      <w:tr w:rsidR="00255025" w:rsidRPr="00255025" w:rsidTr="005853B9">
        <w:tc>
          <w:tcPr>
            <w:tcW w:w="1263" w:type="dxa"/>
            <w:vMerge w:val="restart"/>
            <w:shd w:val="clear" w:color="auto" w:fill="auto"/>
            <w:vAlign w:val="center"/>
          </w:tcPr>
          <w:p w:rsidR="001F20A6" w:rsidRPr="00255025" w:rsidRDefault="001F20A6" w:rsidP="00956CE8">
            <w:pPr>
              <w:spacing w:after="240"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Иностранный язык</w:t>
            </w:r>
          </w:p>
        </w:tc>
        <w:tc>
          <w:tcPr>
            <w:tcW w:w="1473" w:type="dxa"/>
            <w:shd w:val="clear" w:color="auto" w:fill="auto"/>
          </w:tcPr>
          <w:p w:rsidR="00326558" w:rsidRPr="00255025" w:rsidRDefault="00D10119" w:rsidP="00956CE8">
            <w:pPr>
              <w:rPr>
                <w:rFonts w:ascii="Times New Roman" w:hAnsi="Times New Roman"/>
                <w:color w:val="000000" w:themeColor="text1"/>
                <w:sz w:val="20"/>
              </w:rPr>
            </w:pPr>
            <w:r w:rsidRPr="00255025">
              <w:rPr>
                <w:rFonts w:ascii="Times New Roman" w:hAnsi="Times New Roman"/>
                <w:color w:val="000000" w:themeColor="text1"/>
                <w:sz w:val="20"/>
              </w:rPr>
              <w:t>Иностранный (английский)</w:t>
            </w:r>
          </w:p>
          <w:p w:rsidR="001F20A6" w:rsidRPr="00255025" w:rsidRDefault="00D10119" w:rsidP="00956CE8">
            <w:pPr>
              <w:rPr>
                <w:rFonts w:ascii="Times New Roman" w:hAnsi="Times New Roman"/>
                <w:color w:val="000000" w:themeColor="text1"/>
                <w:sz w:val="20"/>
              </w:rPr>
            </w:pPr>
            <w:r w:rsidRPr="00255025">
              <w:rPr>
                <w:rFonts w:ascii="Times New Roman" w:hAnsi="Times New Roman"/>
                <w:color w:val="000000" w:themeColor="text1"/>
                <w:sz w:val="20"/>
              </w:rPr>
              <w:t>язык</w:t>
            </w:r>
          </w:p>
        </w:tc>
        <w:tc>
          <w:tcPr>
            <w:tcW w:w="1076" w:type="dxa"/>
            <w:shd w:val="clear" w:color="auto" w:fill="auto"/>
            <w:vAlign w:val="center"/>
          </w:tcPr>
          <w:p w:rsidR="001F20A6" w:rsidRPr="00255025" w:rsidRDefault="001F20A6" w:rsidP="00956CE8">
            <w:pPr>
              <w:spacing w:after="240" w:line="276" w:lineRule="auto"/>
              <w:jc w:val="center"/>
              <w:rPr>
                <w:rFonts w:ascii="Times New Roman" w:hAnsi="Times New Roman"/>
                <w:color w:val="000000" w:themeColor="text1"/>
                <w:sz w:val="20"/>
              </w:rPr>
            </w:pPr>
            <w:r w:rsidRPr="00255025">
              <w:rPr>
                <w:rFonts w:ascii="Times New Roman" w:hAnsi="Times New Roman"/>
                <w:color w:val="000000" w:themeColor="text1"/>
                <w:sz w:val="20"/>
              </w:rPr>
              <w:t>углубленный</w:t>
            </w:r>
          </w:p>
        </w:tc>
        <w:tc>
          <w:tcPr>
            <w:tcW w:w="6325" w:type="dxa"/>
          </w:tcPr>
          <w:p w:rsidR="001F20A6" w:rsidRPr="00255025" w:rsidRDefault="002F15E5" w:rsidP="00956CE8">
            <w:pPr>
              <w:rPr>
                <w:color w:val="000000" w:themeColor="text1"/>
                <w:sz w:val="20"/>
              </w:rPr>
            </w:pPr>
            <w:hyperlink r:id="rId13" w:history="1">
              <w:r w:rsidR="001F20A6" w:rsidRPr="00255025">
                <w:rPr>
                  <w:rStyle w:val="a6"/>
                  <w:color w:val="000000" w:themeColor="text1"/>
                  <w:sz w:val="20"/>
                </w:rPr>
                <w:t>https://fgosreestr.ru/oop/primernaia-rabochaia-programma-srednego-obshchego-obrazovaniia-po-uchebnomu-predmetu-inostrannyi-angliiskii-iazyk-uglublennyi-uroven-dlia-10-11-klassov-obrazovatelnykh-organizatsii</w:t>
              </w:r>
            </w:hyperlink>
            <w:r w:rsidR="001F20A6" w:rsidRPr="00255025">
              <w:rPr>
                <w:color w:val="000000" w:themeColor="text1"/>
                <w:sz w:val="20"/>
              </w:rPr>
              <w:t xml:space="preserve"> </w:t>
            </w:r>
          </w:p>
        </w:tc>
      </w:tr>
      <w:tr w:rsidR="00255025" w:rsidRPr="00255025" w:rsidTr="005853B9">
        <w:tc>
          <w:tcPr>
            <w:tcW w:w="1263" w:type="dxa"/>
            <w:vMerge/>
            <w:shd w:val="clear" w:color="auto" w:fill="auto"/>
            <w:vAlign w:val="center"/>
          </w:tcPr>
          <w:p w:rsidR="001F20A6" w:rsidRPr="00255025" w:rsidRDefault="001F20A6"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1F20A6" w:rsidRPr="00255025" w:rsidRDefault="001F20A6" w:rsidP="00D10119">
            <w:pPr>
              <w:rPr>
                <w:rFonts w:ascii="Times New Roman" w:hAnsi="Times New Roman"/>
                <w:color w:val="000000" w:themeColor="text1"/>
                <w:sz w:val="20"/>
              </w:rPr>
            </w:pPr>
            <w:r w:rsidRPr="00255025">
              <w:rPr>
                <w:rFonts w:ascii="Times New Roman" w:hAnsi="Times New Roman"/>
                <w:color w:val="000000" w:themeColor="text1"/>
                <w:sz w:val="20"/>
              </w:rPr>
              <w:t xml:space="preserve">Иностранный </w:t>
            </w:r>
            <w:r w:rsidR="00D10119" w:rsidRPr="00255025">
              <w:rPr>
                <w:rFonts w:ascii="Times New Roman" w:hAnsi="Times New Roman"/>
                <w:color w:val="000000" w:themeColor="text1"/>
                <w:sz w:val="20"/>
              </w:rPr>
              <w:t>(английский)</w:t>
            </w:r>
            <w:r w:rsidRPr="00255025">
              <w:rPr>
                <w:rFonts w:ascii="Times New Roman" w:hAnsi="Times New Roman"/>
                <w:color w:val="000000" w:themeColor="text1"/>
                <w:sz w:val="20"/>
              </w:rPr>
              <w:t xml:space="preserve">язык </w:t>
            </w:r>
          </w:p>
        </w:tc>
        <w:tc>
          <w:tcPr>
            <w:tcW w:w="1076" w:type="dxa"/>
            <w:shd w:val="clear" w:color="auto" w:fill="auto"/>
          </w:tcPr>
          <w:p w:rsidR="001F20A6" w:rsidRPr="00255025" w:rsidRDefault="001F20A6" w:rsidP="00956CE8">
            <w:pPr>
              <w:jc w:val="center"/>
              <w:rPr>
                <w:color w:val="000000" w:themeColor="text1"/>
                <w:sz w:val="20"/>
              </w:rPr>
            </w:pPr>
            <w:r w:rsidRPr="00255025">
              <w:rPr>
                <w:color w:val="000000" w:themeColor="text1"/>
                <w:sz w:val="20"/>
              </w:rPr>
              <w:t>базовый</w:t>
            </w:r>
          </w:p>
        </w:tc>
        <w:tc>
          <w:tcPr>
            <w:tcW w:w="6325" w:type="dxa"/>
          </w:tcPr>
          <w:p w:rsidR="001F20A6" w:rsidRPr="00255025" w:rsidRDefault="002F15E5" w:rsidP="00956CE8">
            <w:pPr>
              <w:rPr>
                <w:color w:val="000000" w:themeColor="text1"/>
                <w:sz w:val="20"/>
              </w:rPr>
            </w:pPr>
            <w:hyperlink r:id="rId14" w:history="1">
              <w:r w:rsidR="001F20A6" w:rsidRPr="00255025">
                <w:rPr>
                  <w:rStyle w:val="a6"/>
                  <w:color w:val="000000" w:themeColor="text1"/>
                  <w:sz w:val="20"/>
                </w:rPr>
                <w:t>https://fgosreestr.ru/oop/primernaia-rabochaia-programma-srednego-obshchego-obrazovaniia-po-uchebnomu-predmetu-inostrannyi-angliiskii-iazyk-bazovyi-uroven-dlia-10-11-klassov-obrazovatelnykh-organizatsii</w:t>
              </w:r>
            </w:hyperlink>
            <w:r w:rsidR="001F20A6" w:rsidRPr="00255025">
              <w:rPr>
                <w:color w:val="000000" w:themeColor="text1"/>
                <w:sz w:val="20"/>
              </w:rPr>
              <w:t xml:space="preserve"> </w:t>
            </w:r>
          </w:p>
        </w:tc>
      </w:tr>
      <w:tr w:rsidR="00255025" w:rsidRPr="00255025" w:rsidTr="005853B9">
        <w:tc>
          <w:tcPr>
            <w:tcW w:w="1263" w:type="dxa"/>
            <w:vMerge/>
            <w:shd w:val="clear" w:color="auto" w:fill="auto"/>
            <w:vAlign w:val="center"/>
          </w:tcPr>
          <w:p w:rsidR="001F20A6" w:rsidRPr="00255025" w:rsidRDefault="001F20A6"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1F20A6" w:rsidRPr="00255025" w:rsidRDefault="001F20A6" w:rsidP="00D10119">
            <w:pPr>
              <w:rPr>
                <w:rFonts w:ascii="Times New Roman" w:hAnsi="Times New Roman"/>
                <w:color w:val="000000" w:themeColor="text1"/>
                <w:sz w:val="20"/>
              </w:rPr>
            </w:pPr>
            <w:r w:rsidRPr="00255025">
              <w:rPr>
                <w:rFonts w:ascii="Times New Roman" w:hAnsi="Times New Roman"/>
                <w:color w:val="000000" w:themeColor="text1"/>
                <w:sz w:val="20"/>
              </w:rPr>
              <w:t xml:space="preserve">Второй иностранный </w:t>
            </w:r>
            <w:r w:rsidR="00D10119" w:rsidRPr="00255025">
              <w:rPr>
                <w:rFonts w:ascii="Times New Roman" w:hAnsi="Times New Roman"/>
                <w:color w:val="000000" w:themeColor="text1"/>
                <w:sz w:val="20"/>
              </w:rPr>
              <w:t>(французский)</w:t>
            </w:r>
            <w:r w:rsidRPr="00255025">
              <w:rPr>
                <w:rFonts w:ascii="Times New Roman" w:hAnsi="Times New Roman"/>
                <w:color w:val="000000" w:themeColor="text1"/>
                <w:sz w:val="20"/>
              </w:rPr>
              <w:t xml:space="preserve">язык </w:t>
            </w:r>
          </w:p>
        </w:tc>
        <w:tc>
          <w:tcPr>
            <w:tcW w:w="1076" w:type="dxa"/>
            <w:shd w:val="clear" w:color="auto" w:fill="auto"/>
          </w:tcPr>
          <w:p w:rsidR="001F20A6" w:rsidRPr="00255025" w:rsidRDefault="001F20A6" w:rsidP="00956CE8">
            <w:pPr>
              <w:jc w:val="center"/>
              <w:rPr>
                <w:color w:val="000000" w:themeColor="text1"/>
                <w:sz w:val="20"/>
              </w:rPr>
            </w:pPr>
            <w:r w:rsidRPr="00255025">
              <w:rPr>
                <w:color w:val="000000" w:themeColor="text1"/>
                <w:sz w:val="20"/>
              </w:rPr>
              <w:t>базовый</w:t>
            </w:r>
          </w:p>
        </w:tc>
        <w:tc>
          <w:tcPr>
            <w:tcW w:w="6325" w:type="dxa"/>
          </w:tcPr>
          <w:p w:rsidR="001F20A6" w:rsidRPr="00255025" w:rsidRDefault="002F15E5" w:rsidP="00956CE8">
            <w:pPr>
              <w:rPr>
                <w:color w:val="000000" w:themeColor="text1"/>
                <w:sz w:val="20"/>
              </w:rPr>
            </w:pPr>
            <w:hyperlink r:id="rId15" w:history="1">
              <w:r w:rsidR="001F20A6" w:rsidRPr="00255025">
                <w:rPr>
                  <w:rStyle w:val="a6"/>
                  <w:color w:val="000000" w:themeColor="text1"/>
                  <w:sz w:val="20"/>
                </w:rPr>
                <w:t>https://fgosreestr.ru/oop/primernaia-rabochaia-programma-srednego-obshchego-obrazovaniia-po-uchebnomu-predmetu-frantsuzskii-iazyk-vtoroi-inostrannyi-iazyk-bazovyi-uroven-dlia-10-11-klassov-obrazovatelnykh-organizatsii</w:t>
              </w:r>
            </w:hyperlink>
            <w:r w:rsidR="001F20A6" w:rsidRPr="00255025">
              <w:rPr>
                <w:color w:val="000000" w:themeColor="text1"/>
                <w:sz w:val="20"/>
              </w:rPr>
              <w:t xml:space="preserve"> </w:t>
            </w:r>
          </w:p>
        </w:tc>
      </w:tr>
      <w:tr w:rsidR="00255025" w:rsidRPr="00255025" w:rsidTr="005853B9">
        <w:tc>
          <w:tcPr>
            <w:tcW w:w="1263" w:type="dxa"/>
            <w:vMerge/>
            <w:shd w:val="clear" w:color="auto" w:fill="auto"/>
            <w:vAlign w:val="center"/>
          </w:tcPr>
          <w:p w:rsidR="001F20A6" w:rsidRPr="00255025" w:rsidRDefault="001F20A6"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D10119" w:rsidRPr="00255025" w:rsidRDefault="001F20A6" w:rsidP="00D10119">
            <w:pPr>
              <w:rPr>
                <w:rFonts w:ascii="Times New Roman" w:hAnsi="Times New Roman"/>
                <w:color w:val="000000" w:themeColor="text1"/>
                <w:sz w:val="20"/>
              </w:rPr>
            </w:pPr>
            <w:r w:rsidRPr="00255025">
              <w:rPr>
                <w:rFonts w:ascii="Times New Roman" w:hAnsi="Times New Roman"/>
                <w:color w:val="000000" w:themeColor="text1"/>
                <w:sz w:val="20"/>
              </w:rPr>
              <w:t xml:space="preserve">Второй иностранный </w:t>
            </w:r>
            <w:r w:rsidR="00D10119" w:rsidRPr="00255025">
              <w:rPr>
                <w:rFonts w:ascii="Times New Roman" w:hAnsi="Times New Roman"/>
                <w:color w:val="000000" w:themeColor="text1"/>
                <w:sz w:val="20"/>
              </w:rPr>
              <w:t>(испанский)</w:t>
            </w:r>
          </w:p>
          <w:p w:rsidR="001F20A6" w:rsidRPr="00255025" w:rsidRDefault="001F20A6" w:rsidP="00D10119">
            <w:pPr>
              <w:rPr>
                <w:rFonts w:ascii="Times New Roman" w:hAnsi="Times New Roman"/>
                <w:color w:val="000000" w:themeColor="text1"/>
                <w:sz w:val="20"/>
              </w:rPr>
            </w:pPr>
            <w:r w:rsidRPr="00255025">
              <w:rPr>
                <w:rFonts w:ascii="Times New Roman" w:hAnsi="Times New Roman"/>
                <w:color w:val="000000" w:themeColor="text1"/>
                <w:sz w:val="20"/>
              </w:rPr>
              <w:t xml:space="preserve">язык </w:t>
            </w:r>
          </w:p>
        </w:tc>
        <w:tc>
          <w:tcPr>
            <w:tcW w:w="1076" w:type="dxa"/>
            <w:shd w:val="clear" w:color="auto" w:fill="auto"/>
          </w:tcPr>
          <w:p w:rsidR="001F20A6" w:rsidRPr="00255025" w:rsidRDefault="001F20A6" w:rsidP="00956CE8">
            <w:pPr>
              <w:jc w:val="center"/>
              <w:rPr>
                <w:color w:val="000000" w:themeColor="text1"/>
                <w:sz w:val="20"/>
              </w:rPr>
            </w:pPr>
            <w:r w:rsidRPr="00255025">
              <w:rPr>
                <w:color w:val="000000" w:themeColor="text1"/>
                <w:sz w:val="20"/>
              </w:rPr>
              <w:t>базовый</w:t>
            </w:r>
          </w:p>
        </w:tc>
        <w:tc>
          <w:tcPr>
            <w:tcW w:w="6325" w:type="dxa"/>
          </w:tcPr>
          <w:p w:rsidR="001F20A6" w:rsidRPr="00255025" w:rsidRDefault="002F15E5" w:rsidP="00956CE8">
            <w:pPr>
              <w:rPr>
                <w:color w:val="000000" w:themeColor="text1"/>
                <w:sz w:val="20"/>
              </w:rPr>
            </w:pPr>
            <w:hyperlink r:id="rId16" w:history="1">
              <w:r w:rsidR="001F20A6" w:rsidRPr="00255025">
                <w:rPr>
                  <w:rStyle w:val="a6"/>
                  <w:color w:val="000000" w:themeColor="text1"/>
                  <w:sz w:val="20"/>
                </w:rPr>
                <w:t>https://fgosreestr.ru/oop/primernaia-rabochaia-programma-srednego-obshchego-obrazovaniia-po-uchebnomu-predmetu-ispanskii-iazyk-vtoroi-inostrannyi-iazyk-bazovyi-uroven-dlia-10-11-klassov-obrazovatelnykh-organizatsii</w:t>
              </w:r>
            </w:hyperlink>
            <w:r w:rsidR="001F20A6" w:rsidRPr="00255025">
              <w:rPr>
                <w:color w:val="000000" w:themeColor="text1"/>
                <w:sz w:val="20"/>
              </w:rPr>
              <w:t xml:space="preserve"> </w:t>
            </w:r>
          </w:p>
        </w:tc>
      </w:tr>
      <w:tr w:rsidR="00255025" w:rsidRPr="00255025" w:rsidTr="005853B9">
        <w:tc>
          <w:tcPr>
            <w:tcW w:w="1263" w:type="dxa"/>
            <w:vMerge w:val="restart"/>
            <w:shd w:val="clear" w:color="auto" w:fill="auto"/>
            <w:vAlign w:val="center"/>
          </w:tcPr>
          <w:p w:rsidR="00956CE8" w:rsidRPr="00255025" w:rsidRDefault="00956CE8" w:rsidP="00956CE8">
            <w:pPr>
              <w:spacing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Математик</w:t>
            </w:r>
            <w:r w:rsidRPr="00255025">
              <w:rPr>
                <w:rFonts w:ascii="Times New Roman" w:hAnsi="Times New Roman"/>
                <w:b/>
                <w:color w:val="000000" w:themeColor="text1"/>
                <w:sz w:val="20"/>
              </w:rPr>
              <w:lastRenderedPageBreak/>
              <w:t xml:space="preserve">а </w:t>
            </w:r>
          </w:p>
          <w:p w:rsidR="00956CE8" w:rsidRPr="00255025" w:rsidRDefault="00956CE8" w:rsidP="00956CE8">
            <w:pPr>
              <w:spacing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и информатика</w:t>
            </w: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lastRenderedPageBreak/>
              <w:t>Математика</w:t>
            </w:r>
          </w:p>
        </w:tc>
        <w:tc>
          <w:tcPr>
            <w:tcW w:w="1076" w:type="dxa"/>
            <w:shd w:val="clear" w:color="auto" w:fill="auto"/>
            <w:vAlign w:val="center"/>
          </w:tcPr>
          <w:p w:rsidR="00956CE8" w:rsidRPr="00255025" w:rsidRDefault="00956CE8" w:rsidP="00956CE8">
            <w:pPr>
              <w:spacing w:after="240" w:line="276" w:lineRule="auto"/>
              <w:jc w:val="center"/>
              <w:rPr>
                <w:rFonts w:ascii="Times New Roman" w:hAnsi="Times New Roman"/>
                <w:color w:val="000000" w:themeColor="text1"/>
                <w:sz w:val="20"/>
              </w:rPr>
            </w:pPr>
            <w:r w:rsidRPr="00255025">
              <w:rPr>
                <w:rFonts w:ascii="Times New Roman" w:hAnsi="Times New Roman"/>
                <w:color w:val="000000" w:themeColor="text1"/>
                <w:sz w:val="20"/>
              </w:rPr>
              <w:t>углублен</w:t>
            </w:r>
            <w:r w:rsidRPr="00255025">
              <w:rPr>
                <w:rFonts w:ascii="Times New Roman" w:hAnsi="Times New Roman"/>
                <w:color w:val="000000" w:themeColor="text1"/>
                <w:sz w:val="20"/>
              </w:rPr>
              <w:lastRenderedPageBreak/>
              <w:t>ный</w:t>
            </w:r>
          </w:p>
        </w:tc>
        <w:tc>
          <w:tcPr>
            <w:tcW w:w="6325" w:type="dxa"/>
          </w:tcPr>
          <w:p w:rsidR="00956CE8" w:rsidRPr="00255025" w:rsidRDefault="002F15E5" w:rsidP="00956CE8">
            <w:pPr>
              <w:rPr>
                <w:color w:val="000000" w:themeColor="text1"/>
                <w:sz w:val="20"/>
              </w:rPr>
            </w:pPr>
            <w:hyperlink r:id="rId17" w:history="1">
              <w:r w:rsidR="00956CE8" w:rsidRPr="00255025">
                <w:rPr>
                  <w:rStyle w:val="a6"/>
                  <w:color w:val="000000" w:themeColor="text1"/>
                  <w:sz w:val="20"/>
                </w:rPr>
                <w:t>https://fgosreestr.ru/oop/primernaia-rabochaia-programma-srednego-obshchego-obrazovaniia-uchebnogo-predmeta-matematika-uglublennyi-</w:t>
              </w:r>
              <w:r w:rsidR="00956CE8" w:rsidRPr="00255025">
                <w:rPr>
                  <w:rStyle w:val="a6"/>
                  <w:color w:val="000000" w:themeColor="text1"/>
                  <w:sz w:val="20"/>
                </w:rPr>
                <w:lastRenderedPageBreak/>
                <w:t>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Математика</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tcPr>
          <w:p w:rsidR="00956CE8" w:rsidRPr="00255025" w:rsidRDefault="002F15E5" w:rsidP="00956CE8">
            <w:pPr>
              <w:rPr>
                <w:color w:val="000000" w:themeColor="text1"/>
                <w:sz w:val="20"/>
              </w:rPr>
            </w:pPr>
            <w:hyperlink r:id="rId18" w:history="1">
              <w:r w:rsidR="00956CE8" w:rsidRPr="00255025">
                <w:rPr>
                  <w:rStyle w:val="a6"/>
                  <w:color w:val="000000" w:themeColor="text1"/>
                  <w:sz w:val="20"/>
                </w:rPr>
                <w:t>https://fgosreestr.ru/oop/primernaia-rabochaia-programma-srednego-obshchego-obrazovaniia-uchebnogo-predmeta-matematika-bazovyi-uroven-dlia-10-11-klassov-obrazovatelnykh-organizatsii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Информатика</w:t>
            </w:r>
          </w:p>
        </w:tc>
        <w:tc>
          <w:tcPr>
            <w:tcW w:w="1076" w:type="dxa"/>
            <w:shd w:val="clear" w:color="auto" w:fill="auto"/>
          </w:tcPr>
          <w:p w:rsidR="00956CE8" w:rsidRPr="00255025" w:rsidRDefault="00956CE8" w:rsidP="001F20A6">
            <w:pPr>
              <w:spacing w:after="240" w:line="276" w:lineRule="auto"/>
              <w:jc w:val="center"/>
              <w:rPr>
                <w:rFonts w:ascii="Times New Roman" w:hAnsi="Times New Roman"/>
                <w:color w:val="000000" w:themeColor="text1"/>
                <w:sz w:val="20"/>
              </w:rPr>
            </w:pPr>
            <w:r w:rsidRPr="00255025">
              <w:rPr>
                <w:rFonts w:ascii="Times New Roman" w:hAnsi="Times New Roman"/>
                <w:color w:val="000000" w:themeColor="text1"/>
                <w:sz w:val="20"/>
              </w:rPr>
              <w:t>углубленный</w:t>
            </w:r>
          </w:p>
        </w:tc>
        <w:tc>
          <w:tcPr>
            <w:tcW w:w="6325" w:type="dxa"/>
          </w:tcPr>
          <w:p w:rsidR="00956CE8" w:rsidRPr="00255025" w:rsidRDefault="002F15E5" w:rsidP="00956CE8">
            <w:pPr>
              <w:rPr>
                <w:color w:val="000000" w:themeColor="text1"/>
                <w:sz w:val="20"/>
              </w:rPr>
            </w:pPr>
            <w:hyperlink r:id="rId19" w:history="1">
              <w:r w:rsidR="00956CE8" w:rsidRPr="00255025">
                <w:rPr>
                  <w:rStyle w:val="a6"/>
                  <w:color w:val="000000" w:themeColor="text1"/>
                  <w:sz w:val="20"/>
                </w:rPr>
                <w:t>https://fgosreestr.ru/oop/primernaia-rabochaia-programma-srednego-obshchego-obrazovaniia-uchebnogo-predmeta-informatika-uglublennyi-uroven-dlia-10-11-klassov-obrazovatelnykh-organizatsii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Информатика</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tcPr>
          <w:p w:rsidR="00956CE8" w:rsidRPr="00255025" w:rsidRDefault="002F15E5" w:rsidP="00956CE8">
            <w:pPr>
              <w:rPr>
                <w:color w:val="000000" w:themeColor="text1"/>
                <w:sz w:val="20"/>
              </w:rPr>
            </w:pPr>
            <w:hyperlink r:id="rId20" w:history="1">
              <w:r w:rsidR="00956CE8" w:rsidRPr="00255025">
                <w:rPr>
                  <w:rStyle w:val="a6"/>
                  <w:color w:val="000000" w:themeColor="text1"/>
                  <w:sz w:val="20"/>
                </w:rPr>
                <w:t>https://fgosreestr.ru/oop/primernaia-rabochaia-programma-srednego-obshchego-obrazovaniia-uchebnogo-predmeta-informatika-bazovyi-uroven-dlia-10-11-klassov-obrazovatelnykh-organizatsii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val="restart"/>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Естественные науки</w:t>
            </w: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Физика</w:t>
            </w:r>
          </w:p>
        </w:tc>
        <w:tc>
          <w:tcPr>
            <w:tcW w:w="1076" w:type="dxa"/>
            <w:shd w:val="clear" w:color="auto" w:fill="auto"/>
          </w:tcPr>
          <w:p w:rsidR="00956CE8" w:rsidRPr="00255025" w:rsidRDefault="00956CE8" w:rsidP="001F20A6">
            <w:pPr>
              <w:spacing w:after="240" w:line="276" w:lineRule="auto"/>
              <w:jc w:val="center"/>
              <w:rPr>
                <w:rFonts w:ascii="Times New Roman" w:hAnsi="Times New Roman"/>
                <w:color w:val="000000" w:themeColor="text1"/>
                <w:sz w:val="20"/>
              </w:rPr>
            </w:pPr>
            <w:r w:rsidRPr="00255025">
              <w:rPr>
                <w:rFonts w:ascii="Times New Roman" w:hAnsi="Times New Roman"/>
                <w:color w:val="000000" w:themeColor="text1"/>
                <w:sz w:val="20"/>
              </w:rPr>
              <w:t>углубленный</w:t>
            </w:r>
          </w:p>
        </w:tc>
        <w:tc>
          <w:tcPr>
            <w:tcW w:w="6325" w:type="dxa"/>
          </w:tcPr>
          <w:p w:rsidR="00956CE8" w:rsidRPr="00255025" w:rsidRDefault="002F15E5" w:rsidP="00956CE8">
            <w:pPr>
              <w:rPr>
                <w:color w:val="000000" w:themeColor="text1"/>
                <w:sz w:val="20"/>
              </w:rPr>
            </w:pPr>
            <w:hyperlink r:id="rId21" w:history="1">
              <w:r w:rsidR="00956CE8" w:rsidRPr="00255025">
                <w:rPr>
                  <w:rStyle w:val="a6"/>
                  <w:color w:val="000000" w:themeColor="text1"/>
                  <w:sz w:val="20"/>
                </w:rPr>
                <w:t>https://fgosreestr.ru/oop/primernaia-rabochaia-programma-srednego-obshchego-obrazovaniia-fizika-uglublennyi-uroven-dlia-10-11-klassov-obrazovatelnykh-organizatsii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Физика</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tcPr>
          <w:p w:rsidR="00956CE8" w:rsidRPr="00255025" w:rsidRDefault="002F15E5" w:rsidP="00956CE8">
            <w:pPr>
              <w:rPr>
                <w:color w:val="000000" w:themeColor="text1"/>
                <w:sz w:val="20"/>
              </w:rPr>
            </w:pPr>
            <w:hyperlink r:id="rId22" w:history="1">
              <w:r w:rsidR="00956CE8" w:rsidRPr="00255025">
                <w:rPr>
                  <w:rStyle w:val="a6"/>
                  <w:color w:val="000000" w:themeColor="text1"/>
                  <w:sz w:val="20"/>
                </w:rPr>
                <w:t>https://fgosreestr.ru/oop/primernaia-rabochaia-programma-srednego-obshchego-obrazovaniia-fizika-bazovyi-uroven-dlia-10-11-klassov-obrazovatelnykh-organizatsii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Химия</w:t>
            </w:r>
          </w:p>
        </w:tc>
        <w:tc>
          <w:tcPr>
            <w:tcW w:w="1076" w:type="dxa"/>
            <w:shd w:val="clear" w:color="auto" w:fill="auto"/>
          </w:tcPr>
          <w:p w:rsidR="00956CE8" w:rsidRPr="00255025" w:rsidRDefault="00956CE8" w:rsidP="001F20A6">
            <w:pPr>
              <w:spacing w:after="240" w:line="276" w:lineRule="auto"/>
              <w:jc w:val="center"/>
              <w:rPr>
                <w:rFonts w:ascii="Times New Roman" w:hAnsi="Times New Roman"/>
                <w:color w:val="000000" w:themeColor="text1"/>
                <w:sz w:val="20"/>
              </w:rPr>
            </w:pPr>
            <w:r w:rsidRPr="00255025">
              <w:rPr>
                <w:rFonts w:ascii="Times New Roman" w:hAnsi="Times New Roman"/>
                <w:color w:val="000000" w:themeColor="text1"/>
                <w:sz w:val="20"/>
              </w:rPr>
              <w:t>углубленный</w:t>
            </w:r>
          </w:p>
        </w:tc>
        <w:tc>
          <w:tcPr>
            <w:tcW w:w="6325" w:type="dxa"/>
            <w:shd w:val="clear" w:color="auto" w:fill="auto"/>
            <w:vAlign w:val="center"/>
          </w:tcPr>
          <w:p w:rsidR="00956CE8" w:rsidRPr="00255025" w:rsidRDefault="002F15E5" w:rsidP="00956CE8">
            <w:pPr>
              <w:rPr>
                <w:rFonts w:ascii="Times New Roman" w:hAnsi="Times New Roman"/>
                <w:b/>
                <w:color w:val="000000" w:themeColor="text1"/>
                <w:sz w:val="20"/>
              </w:rPr>
            </w:pPr>
            <w:hyperlink r:id="rId23" w:history="1">
              <w:r w:rsidR="00956CE8" w:rsidRPr="00255025">
                <w:rPr>
                  <w:rStyle w:val="a6"/>
                  <w:color w:val="000000" w:themeColor="text1"/>
                  <w:sz w:val="20"/>
                </w:rPr>
                <w:t>https://fgosreestr.ru/oop/primernaia-rabochaia-programma-srednego-obshchego-obrazovaniia-uchebnogo-predmeta-khimiia-uglublennyi-uroven-dlia-10-11-klassov-obrazovatelnykh-organizatsii</w:t>
              </w:r>
            </w:hyperlink>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Химия</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shd w:val="clear" w:color="auto" w:fill="auto"/>
            <w:vAlign w:val="center"/>
          </w:tcPr>
          <w:p w:rsidR="00956CE8" w:rsidRPr="00255025" w:rsidRDefault="002F15E5" w:rsidP="00956CE8">
            <w:pPr>
              <w:rPr>
                <w:rFonts w:ascii="Times New Roman" w:hAnsi="Times New Roman"/>
                <w:b/>
                <w:color w:val="000000" w:themeColor="text1"/>
                <w:sz w:val="20"/>
              </w:rPr>
            </w:pPr>
            <w:hyperlink r:id="rId24" w:history="1">
              <w:r w:rsidR="00956CE8" w:rsidRPr="00255025">
                <w:rPr>
                  <w:rStyle w:val="a6"/>
                  <w:color w:val="000000" w:themeColor="text1"/>
                  <w:sz w:val="20"/>
                </w:rPr>
                <w:t>https://fgosreestr.ru/oop/primernaia-rabochaia-programma-srednego-obshchego-obrazovaniia-uchebnogo-predmeta-khimiia-bazovyi-uroven-dlia-10-11-klassov-obrazovatelnykh-organizatsii</w:t>
              </w:r>
            </w:hyperlink>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Биология</w:t>
            </w:r>
          </w:p>
        </w:tc>
        <w:tc>
          <w:tcPr>
            <w:tcW w:w="1076" w:type="dxa"/>
            <w:shd w:val="clear" w:color="auto" w:fill="auto"/>
          </w:tcPr>
          <w:p w:rsidR="00956CE8" w:rsidRPr="00255025" w:rsidRDefault="00956CE8" w:rsidP="001F20A6">
            <w:pPr>
              <w:spacing w:after="240" w:line="276" w:lineRule="auto"/>
              <w:jc w:val="center"/>
              <w:rPr>
                <w:rFonts w:ascii="Times New Roman" w:hAnsi="Times New Roman"/>
                <w:color w:val="000000" w:themeColor="text1"/>
                <w:sz w:val="20"/>
              </w:rPr>
            </w:pPr>
            <w:r w:rsidRPr="00255025">
              <w:rPr>
                <w:rFonts w:ascii="Times New Roman" w:hAnsi="Times New Roman"/>
                <w:color w:val="000000" w:themeColor="text1"/>
                <w:sz w:val="20"/>
              </w:rPr>
              <w:t>углубленный</w:t>
            </w:r>
          </w:p>
        </w:tc>
        <w:tc>
          <w:tcPr>
            <w:tcW w:w="6325" w:type="dxa"/>
          </w:tcPr>
          <w:p w:rsidR="00956CE8" w:rsidRPr="00255025" w:rsidRDefault="002F15E5" w:rsidP="00956CE8">
            <w:pPr>
              <w:rPr>
                <w:color w:val="000000" w:themeColor="text1"/>
                <w:sz w:val="20"/>
              </w:rPr>
            </w:pPr>
            <w:hyperlink r:id="rId25" w:history="1">
              <w:r w:rsidR="00956CE8" w:rsidRPr="00255025">
                <w:rPr>
                  <w:rStyle w:val="a6"/>
                  <w:color w:val="000000" w:themeColor="text1"/>
                  <w:sz w:val="20"/>
                </w:rPr>
                <w:t>https://fgosreestr.ru/oop/primernaia-rabochaia-programma-srednego-obshchego-obrazovaniia-uchebnogo-predmeta-biologiia-uglublennyi-uroven-dlia-10-11-klassov-obrazovatelnykh-organizatsii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Биология</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tcPr>
          <w:p w:rsidR="00956CE8" w:rsidRPr="00255025" w:rsidRDefault="002F15E5" w:rsidP="00956CE8">
            <w:pPr>
              <w:rPr>
                <w:color w:val="000000" w:themeColor="text1"/>
                <w:sz w:val="20"/>
              </w:rPr>
            </w:pPr>
            <w:hyperlink r:id="rId26" w:history="1">
              <w:r w:rsidR="00956CE8" w:rsidRPr="00255025">
                <w:rPr>
                  <w:rStyle w:val="a6"/>
                  <w:color w:val="000000" w:themeColor="text1"/>
                  <w:sz w:val="20"/>
                </w:rPr>
                <w:t>https://fgosreestr.ru/oop/primernaia-rabochaia-programma-srednego-obshchego-obrazovaniia-uchebnogo-predmeta-biologiia-bazovyi-uroven-dlia-10-11-klassov-obrazovatelnykh-organizatsii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val="restart"/>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r w:rsidRPr="00255025">
              <w:rPr>
                <w:rFonts w:ascii="Times New Roman" w:hAnsi="Times New Roman"/>
                <w:b/>
                <w:color w:val="000000" w:themeColor="text1"/>
                <w:sz w:val="20"/>
              </w:rPr>
              <w:t>Общественные науки</w:t>
            </w: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История России. Всеобщая история</w:t>
            </w:r>
          </w:p>
        </w:tc>
        <w:tc>
          <w:tcPr>
            <w:tcW w:w="1076" w:type="dxa"/>
            <w:shd w:val="clear" w:color="auto" w:fill="auto"/>
            <w:vAlign w:val="center"/>
          </w:tcPr>
          <w:p w:rsidR="00956CE8" w:rsidRPr="00255025" w:rsidRDefault="00956CE8" w:rsidP="00956CE8">
            <w:pPr>
              <w:spacing w:after="240" w:line="276" w:lineRule="auto"/>
              <w:jc w:val="center"/>
              <w:rPr>
                <w:rFonts w:ascii="Times New Roman" w:hAnsi="Times New Roman"/>
                <w:color w:val="000000" w:themeColor="text1"/>
                <w:sz w:val="20"/>
              </w:rPr>
            </w:pPr>
            <w:r w:rsidRPr="00255025">
              <w:rPr>
                <w:rFonts w:ascii="Times New Roman" w:hAnsi="Times New Roman"/>
                <w:color w:val="000000" w:themeColor="text1"/>
                <w:sz w:val="20"/>
              </w:rPr>
              <w:t>углубленный</w:t>
            </w:r>
          </w:p>
        </w:tc>
        <w:tc>
          <w:tcPr>
            <w:tcW w:w="6325" w:type="dxa"/>
            <w:shd w:val="clear" w:color="auto" w:fill="auto"/>
            <w:vAlign w:val="center"/>
          </w:tcPr>
          <w:p w:rsidR="00956CE8" w:rsidRPr="00255025" w:rsidRDefault="002F15E5" w:rsidP="00956CE8">
            <w:pPr>
              <w:rPr>
                <w:rFonts w:ascii="Times New Roman" w:hAnsi="Times New Roman"/>
                <w:b/>
                <w:color w:val="000000" w:themeColor="text1"/>
                <w:sz w:val="20"/>
              </w:rPr>
            </w:pPr>
            <w:hyperlink r:id="rId27" w:history="1">
              <w:r w:rsidR="00956CE8" w:rsidRPr="00255025">
                <w:rPr>
                  <w:rStyle w:val="a6"/>
                  <w:color w:val="000000" w:themeColor="text1"/>
                  <w:sz w:val="20"/>
                </w:rPr>
                <w:t>https://fgosreestr.ru/oop/primernaia-rabochaia-programma-srednego-obshchego-obrazovaniia-uchebnogo-predmeta-istoriia-uglublennyi-uroven-dlia-10-11-klassov-obrazovatelnykh-organizatsii</w:t>
              </w:r>
            </w:hyperlink>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История России. Всеобщая история</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углубленный</w:t>
            </w:r>
          </w:p>
        </w:tc>
        <w:tc>
          <w:tcPr>
            <w:tcW w:w="6325" w:type="dxa"/>
            <w:shd w:val="clear" w:color="auto" w:fill="auto"/>
            <w:vAlign w:val="center"/>
          </w:tcPr>
          <w:p w:rsidR="00956CE8" w:rsidRPr="00255025" w:rsidRDefault="002F15E5" w:rsidP="00956CE8">
            <w:pPr>
              <w:rPr>
                <w:rFonts w:ascii="Times New Roman" w:hAnsi="Times New Roman"/>
                <w:b/>
                <w:color w:val="000000" w:themeColor="text1"/>
                <w:sz w:val="20"/>
              </w:rPr>
            </w:pPr>
            <w:hyperlink r:id="rId28" w:history="1">
              <w:r w:rsidR="00956CE8" w:rsidRPr="00255025">
                <w:rPr>
                  <w:rStyle w:val="a6"/>
                  <w:color w:val="000000" w:themeColor="text1"/>
                  <w:sz w:val="20"/>
                </w:rPr>
                <w:t>https://fgosreestr.ru/oop/primernaia-rabochaia-programma-srednego-obshchego-obrazovaniia-uchebnogo-predmeta-istoriia-uglublennyi-uroven-dlia-10-11-klassov-obrazovatelnykh-organizatsii</w:t>
              </w:r>
            </w:hyperlink>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История России. Всеобщая история</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shd w:val="clear" w:color="auto" w:fill="auto"/>
            <w:vAlign w:val="center"/>
          </w:tcPr>
          <w:p w:rsidR="00956CE8" w:rsidRPr="00255025" w:rsidRDefault="002F15E5" w:rsidP="00956CE8">
            <w:pPr>
              <w:rPr>
                <w:rFonts w:ascii="Times New Roman" w:hAnsi="Times New Roman"/>
                <w:color w:val="000000" w:themeColor="text1"/>
                <w:sz w:val="20"/>
              </w:rPr>
            </w:pPr>
            <w:hyperlink r:id="rId29" w:history="1">
              <w:r w:rsidR="00956CE8" w:rsidRPr="00255025">
                <w:rPr>
                  <w:rStyle w:val="a6"/>
                  <w:rFonts w:ascii="Times New Roman" w:hAnsi="Times New Roman"/>
                  <w:color w:val="000000" w:themeColor="text1"/>
                  <w:sz w:val="20"/>
                </w:rPr>
                <w:t>https://fgosreestr.ru/oop/primernaia-rabochaia-programma-srednego-obshchego-obrazovaniia-uchebnogo-predmeta-istoriia-bazovyi-uroven-dlia-10-11-klassov-obrazovatelnykh-organizatsii</w:t>
              </w:r>
            </w:hyperlink>
            <w:r w:rsidR="00956CE8" w:rsidRPr="00255025">
              <w:rPr>
                <w:rFonts w:ascii="Times New Roman" w:hAnsi="Times New Roman"/>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Обществознание</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углубленный</w:t>
            </w:r>
          </w:p>
        </w:tc>
        <w:tc>
          <w:tcPr>
            <w:tcW w:w="6325" w:type="dxa"/>
          </w:tcPr>
          <w:p w:rsidR="00956CE8" w:rsidRPr="00255025" w:rsidRDefault="002F15E5" w:rsidP="00956CE8">
            <w:pPr>
              <w:rPr>
                <w:color w:val="000000" w:themeColor="text1"/>
                <w:sz w:val="20"/>
              </w:rPr>
            </w:pPr>
            <w:hyperlink r:id="rId30" w:history="1">
              <w:r w:rsidR="00956CE8" w:rsidRPr="00255025">
                <w:rPr>
                  <w:rStyle w:val="a6"/>
                  <w:color w:val="000000" w:themeColor="text1"/>
                  <w:sz w:val="20"/>
                </w:rPr>
                <w:t>https://fgosreestr.ru/oop/primernaia-rabochaia-programma-srednego-obshchego-obrazovaniia-uchebnogo-predmeta-obshchestvoznanie-uglublennyi-uroven-dlia-10-11-klassov-obrazovatelnykh-organizatsii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Обществознание</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tcPr>
          <w:p w:rsidR="00956CE8" w:rsidRPr="00255025" w:rsidRDefault="002F15E5" w:rsidP="00956CE8">
            <w:pPr>
              <w:rPr>
                <w:color w:val="000000" w:themeColor="text1"/>
                <w:sz w:val="20"/>
              </w:rPr>
            </w:pPr>
            <w:hyperlink r:id="rId31" w:history="1">
              <w:r w:rsidR="00956CE8" w:rsidRPr="00255025">
                <w:rPr>
                  <w:rStyle w:val="a6"/>
                  <w:color w:val="000000" w:themeColor="text1"/>
                  <w:sz w:val="20"/>
                </w:rPr>
                <w:t>https://fgosreestr.ru/oop/primernaia-rabochaia-programma-srednego-obshchego-obrazovaniia-uchebnogo-predmeta-obshchestvoznanie-bazovyi-uroven-dlia-10-11-klassov-obrazovatelnykh-organizatsii</w:t>
              </w:r>
            </w:hyperlink>
            <w:r w:rsidR="00956CE8"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География</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углубленный</w:t>
            </w:r>
          </w:p>
        </w:tc>
        <w:tc>
          <w:tcPr>
            <w:tcW w:w="6325" w:type="dxa"/>
            <w:shd w:val="clear" w:color="auto" w:fill="auto"/>
          </w:tcPr>
          <w:p w:rsidR="00C25422" w:rsidRPr="00255025" w:rsidRDefault="002F15E5" w:rsidP="00956CE8">
            <w:pPr>
              <w:rPr>
                <w:color w:val="000000" w:themeColor="text1"/>
                <w:sz w:val="20"/>
              </w:rPr>
            </w:pPr>
            <w:hyperlink r:id="rId32" w:history="1">
              <w:r w:rsidR="00C25422" w:rsidRPr="00255025">
                <w:rPr>
                  <w:rStyle w:val="a6"/>
                  <w:color w:val="000000" w:themeColor="text1"/>
                  <w:sz w:val="20"/>
                </w:rPr>
                <w:t>https://edsoo.ru/wp-content/uploads/2023/08/34_frp_geogr_10-11-klassy_ugl.pdf</w:t>
              </w:r>
            </w:hyperlink>
            <w:r w:rsidR="00C25422" w:rsidRPr="00255025">
              <w:rPr>
                <w:color w:val="000000" w:themeColor="text1"/>
                <w:sz w:val="20"/>
              </w:rPr>
              <w:t xml:space="preserve"> </w:t>
            </w:r>
          </w:p>
        </w:tc>
      </w:tr>
      <w:tr w:rsidR="00255025" w:rsidRPr="00255025" w:rsidTr="005853B9">
        <w:tc>
          <w:tcPr>
            <w:tcW w:w="1263" w:type="dxa"/>
            <w:vMerge/>
            <w:shd w:val="clear" w:color="auto" w:fill="auto"/>
            <w:vAlign w:val="center"/>
          </w:tcPr>
          <w:p w:rsidR="00956CE8" w:rsidRPr="00255025" w:rsidRDefault="00956CE8" w:rsidP="00956CE8">
            <w:pPr>
              <w:spacing w:after="240" w:line="276" w:lineRule="auto"/>
              <w:jc w:val="center"/>
              <w:rPr>
                <w:rFonts w:ascii="Times New Roman" w:hAnsi="Times New Roman"/>
                <w:b/>
                <w:color w:val="000000" w:themeColor="text1"/>
                <w:sz w:val="20"/>
              </w:rPr>
            </w:pPr>
          </w:p>
        </w:tc>
        <w:tc>
          <w:tcPr>
            <w:tcW w:w="1473" w:type="dxa"/>
            <w:shd w:val="clear" w:color="auto" w:fill="auto"/>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География</w:t>
            </w:r>
          </w:p>
        </w:tc>
        <w:tc>
          <w:tcPr>
            <w:tcW w:w="1076" w:type="dxa"/>
            <w:shd w:val="clear" w:color="auto" w:fill="auto"/>
          </w:tcPr>
          <w:p w:rsidR="00956CE8" w:rsidRPr="00255025" w:rsidRDefault="00956CE8" w:rsidP="00956CE8">
            <w:pPr>
              <w:jc w:val="center"/>
              <w:rPr>
                <w:color w:val="000000" w:themeColor="text1"/>
                <w:sz w:val="20"/>
              </w:rPr>
            </w:pPr>
            <w:r w:rsidRPr="00255025">
              <w:rPr>
                <w:color w:val="000000" w:themeColor="text1"/>
                <w:sz w:val="20"/>
              </w:rPr>
              <w:t>базовый</w:t>
            </w:r>
          </w:p>
        </w:tc>
        <w:tc>
          <w:tcPr>
            <w:tcW w:w="6325" w:type="dxa"/>
            <w:shd w:val="clear" w:color="auto" w:fill="auto"/>
          </w:tcPr>
          <w:p w:rsidR="00C25422" w:rsidRPr="00255025" w:rsidRDefault="002F15E5" w:rsidP="00956CE8">
            <w:pPr>
              <w:rPr>
                <w:color w:val="000000" w:themeColor="text1"/>
                <w:sz w:val="20"/>
              </w:rPr>
            </w:pPr>
            <w:hyperlink r:id="rId33" w:history="1">
              <w:r w:rsidR="00C25422" w:rsidRPr="00255025">
                <w:rPr>
                  <w:rStyle w:val="a6"/>
                  <w:color w:val="000000" w:themeColor="text1"/>
                  <w:sz w:val="20"/>
                </w:rPr>
                <w:t>https://edsoo.ru/wp-content/uploads/2023/08/frp_geogr_10-11-klassy_baza.pdf</w:t>
              </w:r>
            </w:hyperlink>
            <w:r w:rsidR="00C25422" w:rsidRPr="00255025">
              <w:rPr>
                <w:color w:val="000000" w:themeColor="text1"/>
                <w:sz w:val="20"/>
              </w:rPr>
              <w:t xml:space="preserve"> </w:t>
            </w:r>
          </w:p>
        </w:tc>
      </w:tr>
      <w:tr w:rsidR="00255025" w:rsidRPr="00255025" w:rsidTr="005853B9">
        <w:tc>
          <w:tcPr>
            <w:tcW w:w="1263" w:type="dxa"/>
          </w:tcPr>
          <w:p w:rsidR="005853B9" w:rsidRPr="00255025" w:rsidRDefault="005853B9" w:rsidP="005853B9">
            <w:pPr>
              <w:jc w:val="center"/>
              <w:rPr>
                <w:rFonts w:ascii="Times New Roman" w:hAnsi="Times New Roman"/>
                <w:b/>
                <w:color w:val="000000" w:themeColor="text1"/>
                <w:sz w:val="20"/>
              </w:rPr>
            </w:pPr>
            <w:r w:rsidRPr="00255025">
              <w:rPr>
                <w:rFonts w:ascii="Times New Roman" w:hAnsi="Times New Roman"/>
                <w:b/>
                <w:color w:val="000000" w:themeColor="text1"/>
                <w:sz w:val="20"/>
              </w:rPr>
              <w:t xml:space="preserve">Физическая культура </w:t>
            </w:r>
            <w:r w:rsidR="00956CE8" w:rsidRPr="00255025">
              <w:rPr>
                <w:rFonts w:ascii="Times New Roman" w:hAnsi="Times New Roman"/>
                <w:b/>
                <w:color w:val="000000" w:themeColor="text1"/>
                <w:sz w:val="20"/>
              </w:rPr>
              <w:t xml:space="preserve"> </w:t>
            </w:r>
          </w:p>
          <w:p w:rsidR="00956CE8" w:rsidRPr="00255025" w:rsidRDefault="00956CE8" w:rsidP="00D150C6">
            <w:pPr>
              <w:jc w:val="center"/>
              <w:rPr>
                <w:rFonts w:ascii="Times New Roman" w:hAnsi="Times New Roman"/>
                <w:b/>
                <w:color w:val="000000" w:themeColor="text1"/>
                <w:sz w:val="20"/>
              </w:rPr>
            </w:pPr>
          </w:p>
        </w:tc>
        <w:tc>
          <w:tcPr>
            <w:tcW w:w="1473" w:type="dxa"/>
          </w:tcPr>
          <w:p w:rsidR="00956CE8" w:rsidRPr="00255025" w:rsidRDefault="00956CE8" w:rsidP="00956CE8">
            <w:pPr>
              <w:rPr>
                <w:rFonts w:ascii="Times New Roman" w:hAnsi="Times New Roman"/>
                <w:color w:val="000000" w:themeColor="text1"/>
                <w:sz w:val="20"/>
              </w:rPr>
            </w:pPr>
            <w:r w:rsidRPr="00255025">
              <w:rPr>
                <w:rFonts w:ascii="Times New Roman" w:hAnsi="Times New Roman"/>
                <w:color w:val="000000" w:themeColor="text1"/>
                <w:sz w:val="20"/>
              </w:rPr>
              <w:t>Физическая культура</w:t>
            </w:r>
          </w:p>
        </w:tc>
        <w:tc>
          <w:tcPr>
            <w:tcW w:w="1076" w:type="dxa"/>
            <w:shd w:val="clear" w:color="auto" w:fill="auto"/>
          </w:tcPr>
          <w:p w:rsidR="00956CE8" w:rsidRPr="00255025" w:rsidRDefault="001F20A6" w:rsidP="001F20A6">
            <w:pPr>
              <w:jc w:val="center"/>
              <w:rPr>
                <w:color w:val="000000" w:themeColor="text1"/>
                <w:sz w:val="20"/>
              </w:rPr>
            </w:pPr>
            <w:r w:rsidRPr="00255025">
              <w:rPr>
                <w:color w:val="000000" w:themeColor="text1"/>
                <w:sz w:val="20"/>
              </w:rPr>
              <w:t>базовый</w:t>
            </w:r>
          </w:p>
        </w:tc>
        <w:tc>
          <w:tcPr>
            <w:tcW w:w="6325" w:type="dxa"/>
          </w:tcPr>
          <w:p w:rsidR="00956CE8" w:rsidRPr="00255025" w:rsidRDefault="00326558" w:rsidP="00956CE8">
            <w:pPr>
              <w:rPr>
                <w:color w:val="000000" w:themeColor="text1"/>
                <w:sz w:val="20"/>
              </w:rPr>
            </w:pPr>
            <w:r w:rsidRPr="00255025">
              <w:rPr>
                <w:color w:val="000000" w:themeColor="text1"/>
                <w:sz w:val="20"/>
              </w:rPr>
              <w:t>https://edsoo.ru/wp-content/uploads/2023/09/frp-fizicheskaya-kultura_10-11-klassy.pdf</w:t>
            </w:r>
          </w:p>
        </w:tc>
      </w:tr>
      <w:tr w:rsidR="005853B9" w:rsidRPr="00255025" w:rsidTr="005853B9">
        <w:tc>
          <w:tcPr>
            <w:tcW w:w="1263" w:type="dxa"/>
          </w:tcPr>
          <w:p w:rsidR="005853B9" w:rsidRPr="00255025" w:rsidRDefault="005853B9" w:rsidP="005853B9">
            <w:pPr>
              <w:rPr>
                <w:rFonts w:ascii="Times New Roman" w:hAnsi="Times New Roman"/>
                <w:b/>
                <w:color w:val="000000" w:themeColor="text1"/>
                <w:sz w:val="20"/>
              </w:rPr>
            </w:pPr>
            <w:r w:rsidRPr="00255025">
              <w:rPr>
                <w:rFonts w:ascii="Times New Roman" w:hAnsi="Times New Roman"/>
                <w:b/>
                <w:color w:val="000000" w:themeColor="text1"/>
                <w:sz w:val="20"/>
              </w:rPr>
              <w:t xml:space="preserve">Основы безопасности </w:t>
            </w:r>
          </w:p>
          <w:p w:rsidR="005853B9" w:rsidRPr="00255025" w:rsidRDefault="005853B9" w:rsidP="005853B9">
            <w:pPr>
              <w:rPr>
                <w:rFonts w:ascii="Times New Roman" w:hAnsi="Times New Roman"/>
                <w:b/>
                <w:color w:val="000000" w:themeColor="text1"/>
                <w:sz w:val="20"/>
              </w:rPr>
            </w:pPr>
            <w:r w:rsidRPr="00255025">
              <w:rPr>
                <w:rFonts w:ascii="Times New Roman" w:hAnsi="Times New Roman"/>
                <w:b/>
                <w:color w:val="000000" w:themeColor="text1"/>
                <w:sz w:val="20"/>
              </w:rPr>
              <w:t>и защиты Родины</w:t>
            </w:r>
          </w:p>
        </w:tc>
        <w:tc>
          <w:tcPr>
            <w:tcW w:w="1473" w:type="dxa"/>
          </w:tcPr>
          <w:p w:rsidR="005853B9" w:rsidRPr="00255025" w:rsidRDefault="005853B9" w:rsidP="005853B9">
            <w:pPr>
              <w:rPr>
                <w:rFonts w:ascii="Times New Roman" w:hAnsi="Times New Roman"/>
                <w:color w:val="000000" w:themeColor="text1"/>
                <w:sz w:val="20"/>
              </w:rPr>
            </w:pPr>
            <w:r w:rsidRPr="00255025">
              <w:rPr>
                <w:rFonts w:ascii="Times New Roman" w:hAnsi="Times New Roman"/>
                <w:color w:val="000000" w:themeColor="text1"/>
                <w:sz w:val="20"/>
              </w:rPr>
              <w:t>Основы безопасности и защиты Родины</w:t>
            </w:r>
          </w:p>
        </w:tc>
        <w:tc>
          <w:tcPr>
            <w:tcW w:w="1076" w:type="dxa"/>
            <w:shd w:val="clear" w:color="auto" w:fill="auto"/>
          </w:tcPr>
          <w:p w:rsidR="005853B9" w:rsidRPr="00255025" w:rsidRDefault="005853B9" w:rsidP="005853B9">
            <w:pPr>
              <w:jc w:val="center"/>
              <w:rPr>
                <w:color w:val="000000" w:themeColor="text1"/>
                <w:sz w:val="20"/>
              </w:rPr>
            </w:pPr>
            <w:r w:rsidRPr="00255025">
              <w:rPr>
                <w:color w:val="000000" w:themeColor="text1"/>
                <w:sz w:val="20"/>
              </w:rPr>
              <w:t>базовый</w:t>
            </w:r>
          </w:p>
        </w:tc>
        <w:tc>
          <w:tcPr>
            <w:tcW w:w="6325" w:type="dxa"/>
          </w:tcPr>
          <w:p w:rsidR="005853B9" w:rsidRPr="00255025" w:rsidRDefault="002F15E5" w:rsidP="005853B9">
            <w:pPr>
              <w:rPr>
                <w:color w:val="000000" w:themeColor="text1"/>
                <w:sz w:val="20"/>
              </w:rPr>
            </w:pPr>
            <w:hyperlink r:id="rId34" w:history="1">
              <w:r w:rsidR="005853B9" w:rsidRPr="00255025">
                <w:rPr>
                  <w:rStyle w:val="a6"/>
                  <w:color w:val="000000" w:themeColor="text1"/>
                  <w:sz w:val="20"/>
                </w:rPr>
                <w:t>https://edsoo.ru/wp-content/uploads/2024/03/frp-obzr_10-11_22032024.pdf</w:t>
              </w:r>
            </w:hyperlink>
            <w:r w:rsidR="005853B9" w:rsidRPr="00255025">
              <w:rPr>
                <w:color w:val="000000" w:themeColor="text1"/>
                <w:sz w:val="20"/>
              </w:rPr>
              <w:t xml:space="preserve"> </w:t>
            </w:r>
          </w:p>
        </w:tc>
      </w:tr>
    </w:tbl>
    <w:p w:rsidR="00873E83" w:rsidRPr="00255025" w:rsidRDefault="00873E83" w:rsidP="001F20A6">
      <w:pPr>
        <w:pStyle w:val="ConsPlusNormal"/>
        <w:spacing w:line="276" w:lineRule="auto"/>
        <w:jc w:val="both"/>
        <w:rPr>
          <w:rFonts w:eastAsia="Times New Roman"/>
          <w:color w:val="000000" w:themeColor="text1"/>
          <w:highlight w:val="green"/>
        </w:rPr>
      </w:pPr>
    </w:p>
    <w:p w:rsidR="00B47872" w:rsidRPr="00255025" w:rsidRDefault="00361F20" w:rsidP="00B963F0">
      <w:pPr>
        <w:pStyle w:val="3"/>
        <w:spacing w:before="0" w:after="0"/>
        <w:ind w:firstLine="709"/>
        <w:rPr>
          <w:color w:val="000000" w:themeColor="text1"/>
        </w:rPr>
      </w:pPr>
      <w:bookmarkStart w:id="2" w:name="_Toc167967448"/>
      <w:r w:rsidRPr="00255025">
        <w:rPr>
          <w:rFonts w:asciiTheme="minorHAnsi" w:hAnsiTheme="minorHAnsi"/>
          <w:color w:val="000000" w:themeColor="text1"/>
        </w:rPr>
        <w:lastRenderedPageBreak/>
        <w:t xml:space="preserve">2.2. </w:t>
      </w:r>
      <w:r w:rsidR="00457190" w:rsidRPr="00255025">
        <w:rPr>
          <w:color w:val="000000" w:themeColor="text1"/>
        </w:rPr>
        <w:t xml:space="preserve">Программа формирования универсальных учебных действий </w:t>
      </w:r>
      <w:r w:rsidR="001A118C" w:rsidRPr="00255025">
        <w:rPr>
          <w:rFonts w:asciiTheme="minorHAnsi" w:hAnsiTheme="minorHAnsi"/>
          <w:color w:val="000000" w:themeColor="text1"/>
        </w:rPr>
        <w:br/>
      </w:r>
      <w:r w:rsidR="00457190" w:rsidRPr="00255025">
        <w:rPr>
          <w:color w:val="000000" w:themeColor="text1"/>
        </w:rPr>
        <w:t>у обучающихся</w:t>
      </w:r>
      <w:bookmarkEnd w:id="2"/>
    </w:p>
    <w:p w:rsidR="00102C3E" w:rsidRPr="00255025" w:rsidRDefault="00102C3E" w:rsidP="00361F20">
      <w:pPr>
        <w:pStyle w:val="3"/>
        <w:ind w:firstLine="709"/>
        <w:rPr>
          <w:color w:val="000000" w:themeColor="text1"/>
        </w:rPr>
      </w:pPr>
      <w:bookmarkStart w:id="3" w:name="_Toc167967449"/>
      <w:r w:rsidRPr="00255025">
        <w:rPr>
          <w:color w:val="000000" w:themeColor="text1"/>
        </w:rPr>
        <w:t>2.2.1. Целевой раздел</w:t>
      </w:r>
      <w:bookmarkEnd w:id="3"/>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Программа формирования УУД призвана обеспечить:</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создание условий для интеграции урочных и внеурочных форм учебно-исследовательской и проектной деятельности обучающихся;</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работ, основами информационной безопасности, умением безопасного использования ИКТ;</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формирование знаний и навыков в области финансовой грамотности и устойчивого развития общества.</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подготовку к осознанному выбору дальнейшего образования и профессиональной деятельности.</w:t>
      </w:r>
    </w:p>
    <w:p w:rsidR="00B963F0" w:rsidRPr="00255025" w:rsidRDefault="00B963F0" w:rsidP="00E54E08">
      <w:pPr>
        <w:spacing w:after="0" w:line="240" w:lineRule="auto"/>
        <w:ind w:firstLine="709"/>
        <w:jc w:val="both"/>
        <w:rPr>
          <w:rFonts w:ascii="Times New Roman" w:hAnsi="Times New Roman"/>
          <w:color w:val="000000" w:themeColor="text1"/>
          <w:sz w:val="24"/>
          <w:szCs w:val="24"/>
        </w:rPr>
      </w:pPr>
    </w:p>
    <w:p w:rsidR="00102C3E" w:rsidRPr="00255025" w:rsidRDefault="00102C3E" w:rsidP="00361F20">
      <w:pPr>
        <w:pStyle w:val="3"/>
        <w:ind w:firstLine="709"/>
        <w:rPr>
          <w:color w:val="000000" w:themeColor="text1"/>
        </w:rPr>
      </w:pPr>
      <w:bookmarkStart w:id="4" w:name="_Toc167967450"/>
      <w:r w:rsidRPr="00255025">
        <w:rPr>
          <w:color w:val="000000" w:themeColor="text1"/>
        </w:rPr>
        <w:t>2.2.2. Содержательный раздел</w:t>
      </w:r>
      <w:bookmarkEnd w:id="4"/>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Программа формирования УУД у обучающихся содержит:</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1) описание взаимосвязи УУД с содержанием учебных предметов;</w:t>
      </w:r>
    </w:p>
    <w:p w:rsidR="00102C3E" w:rsidRPr="00255025" w:rsidRDefault="00102C3E" w:rsidP="007C19AD">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2) описание особенностей реализации осн</w:t>
      </w:r>
      <w:r w:rsidR="007C19AD" w:rsidRPr="00255025">
        <w:rPr>
          <w:rFonts w:ascii="Times New Roman" w:hAnsi="Times New Roman"/>
          <w:color w:val="000000" w:themeColor="text1"/>
          <w:sz w:val="24"/>
          <w:szCs w:val="24"/>
        </w:rPr>
        <w:t xml:space="preserve">овных направлений и форм </w:t>
      </w:r>
      <w:r w:rsidRPr="00255025">
        <w:rPr>
          <w:rFonts w:ascii="Times New Roman" w:hAnsi="Times New Roman"/>
          <w:color w:val="000000" w:themeColor="text1"/>
          <w:sz w:val="24"/>
          <w:szCs w:val="24"/>
        </w:rPr>
        <w:t>учебно-исследовательской и проектной деятельности.</w:t>
      </w:r>
    </w:p>
    <w:p w:rsidR="007C19AD" w:rsidRPr="00255025" w:rsidRDefault="00B963F0" w:rsidP="00361F20">
      <w:pPr>
        <w:pStyle w:val="3"/>
        <w:ind w:firstLine="709"/>
        <w:rPr>
          <w:color w:val="000000" w:themeColor="text1"/>
        </w:rPr>
      </w:pPr>
      <w:bookmarkStart w:id="5" w:name="_Toc167967451"/>
      <w:r w:rsidRPr="00255025">
        <w:rPr>
          <w:color w:val="000000" w:themeColor="text1"/>
        </w:rPr>
        <w:t>2.2.2</w:t>
      </w:r>
      <w:r w:rsidR="007C19AD" w:rsidRPr="00255025">
        <w:rPr>
          <w:color w:val="000000" w:themeColor="text1"/>
        </w:rPr>
        <w:t>.</w:t>
      </w:r>
      <w:r w:rsidRPr="00255025">
        <w:rPr>
          <w:color w:val="000000" w:themeColor="text1"/>
        </w:rPr>
        <w:t xml:space="preserve">1. </w:t>
      </w:r>
      <w:r w:rsidR="00102C3E" w:rsidRPr="00255025">
        <w:rPr>
          <w:color w:val="000000" w:themeColor="text1"/>
        </w:rPr>
        <w:t xml:space="preserve">Описание взаимосвязи УУД </w:t>
      </w:r>
      <w:r w:rsidR="007C19AD" w:rsidRPr="00255025">
        <w:rPr>
          <w:color w:val="000000" w:themeColor="text1"/>
        </w:rPr>
        <w:t>с содержанием учебных предметов</w:t>
      </w:r>
      <w:bookmarkEnd w:id="5"/>
      <w:r w:rsidR="00102C3E" w:rsidRPr="00255025">
        <w:rPr>
          <w:color w:val="000000" w:themeColor="text1"/>
        </w:rPr>
        <w:t xml:space="preserve"> </w:t>
      </w:r>
    </w:p>
    <w:p w:rsidR="00102C3E" w:rsidRPr="00255025" w:rsidRDefault="009D6D12"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Содержание среднего</w:t>
      </w:r>
      <w:r w:rsidR="00102C3E" w:rsidRPr="00255025">
        <w:rPr>
          <w:rFonts w:ascii="Times New Roman" w:hAnsi="Times New Roman"/>
          <w:color w:val="000000" w:themeColor="text1"/>
          <w:sz w:val="24"/>
          <w:szCs w:val="24"/>
        </w:rPr>
        <w:t xml:space="preserve"> общего образования определяется </w:t>
      </w:r>
      <w:r w:rsidRPr="00255025">
        <w:rPr>
          <w:rFonts w:ascii="Times New Roman" w:hAnsi="Times New Roman"/>
          <w:color w:val="000000" w:themeColor="text1"/>
          <w:sz w:val="24"/>
          <w:szCs w:val="24"/>
        </w:rPr>
        <w:t xml:space="preserve">Федеральной </w:t>
      </w:r>
      <w:r w:rsidR="00102C3E" w:rsidRPr="00255025">
        <w:rPr>
          <w:rFonts w:ascii="Times New Roman" w:hAnsi="Times New Roman"/>
          <w:color w:val="000000" w:themeColor="text1"/>
          <w:sz w:val="24"/>
          <w:szCs w:val="24"/>
        </w:rPr>
        <w:t xml:space="preserve">программой </w:t>
      </w:r>
      <w:r w:rsidRPr="00255025">
        <w:rPr>
          <w:rFonts w:ascii="Times New Roman" w:hAnsi="Times New Roman"/>
          <w:color w:val="000000" w:themeColor="text1"/>
          <w:sz w:val="24"/>
          <w:szCs w:val="24"/>
        </w:rPr>
        <w:t>средне</w:t>
      </w:r>
      <w:r w:rsidR="00102C3E" w:rsidRPr="00255025">
        <w:rPr>
          <w:rFonts w:ascii="Times New Roman" w:hAnsi="Times New Roman"/>
          <w:color w:val="000000" w:themeColor="text1"/>
          <w:sz w:val="24"/>
          <w:szCs w:val="24"/>
        </w:rPr>
        <w:t>го общего образования. Предметное учебное содержание фиксируется в рабочих программах.</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как часть метапредметных </w:t>
      </w:r>
      <w:r w:rsidR="0012180B" w:rsidRPr="00255025">
        <w:rPr>
          <w:rFonts w:ascii="Times New Roman" w:hAnsi="Times New Roman"/>
          <w:color w:val="000000" w:themeColor="text1"/>
          <w:sz w:val="24"/>
          <w:szCs w:val="24"/>
        </w:rPr>
        <w:t>результатов обучения в разделе «</w:t>
      </w:r>
      <w:r w:rsidRPr="00255025">
        <w:rPr>
          <w:rFonts w:ascii="Times New Roman" w:hAnsi="Times New Roman"/>
          <w:color w:val="000000" w:themeColor="text1"/>
          <w:sz w:val="24"/>
          <w:szCs w:val="24"/>
        </w:rPr>
        <w:t>Планируемые результаты освоения уче</w:t>
      </w:r>
      <w:r w:rsidR="009D6D12" w:rsidRPr="00255025">
        <w:rPr>
          <w:rFonts w:ascii="Times New Roman" w:hAnsi="Times New Roman"/>
          <w:color w:val="000000" w:themeColor="text1"/>
          <w:sz w:val="24"/>
          <w:szCs w:val="24"/>
        </w:rPr>
        <w:t>бного предмета на уровне средне</w:t>
      </w:r>
      <w:r w:rsidR="0012180B" w:rsidRPr="00255025">
        <w:rPr>
          <w:rFonts w:ascii="Times New Roman" w:hAnsi="Times New Roman"/>
          <w:color w:val="000000" w:themeColor="text1"/>
          <w:sz w:val="24"/>
          <w:szCs w:val="24"/>
        </w:rPr>
        <w:t>го общего образования»</w:t>
      </w:r>
      <w:r w:rsidRPr="00255025">
        <w:rPr>
          <w:rFonts w:ascii="Times New Roman" w:hAnsi="Times New Roman"/>
          <w:color w:val="000000" w:themeColor="text1"/>
          <w:sz w:val="24"/>
          <w:szCs w:val="24"/>
        </w:rPr>
        <w:t>;</w:t>
      </w:r>
    </w:p>
    <w:p w:rsidR="00102C3E" w:rsidRPr="00255025" w:rsidRDefault="00102C3E"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 соотнесении с предметными результатами по основным разделам и темам учебного содержания;</w:t>
      </w:r>
    </w:p>
    <w:p w:rsidR="00102C3E" w:rsidRPr="00255025" w:rsidRDefault="0012180B" w:rsidP="00E54E08">
      <w:pPr>
        <w:spacing w:after="0" w:line="240"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 разделе «Основные виды деятельности»</w:t>
      </w:r>
      <w:r w:rsidR="00102C3E" w:rsidRPr="00255025">
        <w:rPr>
          <w:rFonts w:ascii="Times New Roman" w:hAnsi="Times New Roman"/>
          <w:color w:val="000000" w:themeColor="text1"/>
          <w:sz w:val="24"/>
          <w:szCs w:val="24"/>
        </w:rPr>
        <w:t xml:space="preserve"> тематического планирования.</w:t>
      </w:r>
    </w:p>
    <w:p w:rsidR="00102C3E" w:rsidRPr="00255025" w:rsidRDefault="007C19AD" w:rsidP="00361F20">
      <w:pPr>
        <w:pStyle w:val="3"/>
        <w:ind w:firstLine="709"/>
        <w:rPr>
          <w:color w:val="000000" w:themeColor="text1"/>
          <w:sz w:val="24"/>
          <w:szCs w:val="24"/>
        </w:rPr>
      </w:pPr>
      <w:bookmarkStart w:id="6" w:name="_Toc167967452"/>
      <w:r w:rsidRPr="00255025">
        <w:rPr>
          <w:color w:val="000000" w:themeColor="text1"/>
          <w:sz w:val="24"/>
          <w:szCs w:val="24"/>
        </w:rPr>
        <w:t>Русский язык и литература</w:t>
      </w:r>
      <w:bookmarkEnd w:id="6"/>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Формирование универсальных учебных познавательных действий включает базовые логические 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w:t>
      </w:r>
      <w:r w:rsidRPr="00255025">
        <w:rPr>
          <w:rFonts w:ascii="Times New Roman" w:hAnsi="Times New Roman"/>
          <w:color w:val="000000" w:themeColor="text1"/>
          <w:sz w:val="24"/>
          <w:szCs w:val="24"/>
        </w:rPr>
        <w:lastRenderedPageBreak/>
        <w:t>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развивать критическое мышление при решении жизненных проблем с учетом собственного речевого и читательского опыта.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исследовательские 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выдвигать гипотезы (например, о целях использования изобразительно</w:t>
      </w:r>
      <w:r w:rsidR="007C19AD" w:rsidRPr="00255025">
        <w:rPr>
          <w:rFonts w:ascii="Times New Roman" w:hAnsi="Times New Roman"/>
          <w:color w:val="000000" w:themeColor="text1"/>
          <w:sz w:val="24"/>
          <w:szCs w:val="24"/>
        </w:rPr>
        <w:t>-</w:t>
      </w:r>
      <w:r w:rsidRPr="00255025">
        <w:rPr>
          <w:rFonts w:ascii="Times New Roman" w:hAnsi="Times New Roman"/>
          <w:color w:val="000000" w:themeColor="text1"/>
          <w:sz w:val="24"/>
          <w:szCs w:val="24"/>
        </w:rPr>
        <w:t>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анализировать результаты, полученные в ходе решения языковой и речевой задачи, критически оценивать их достоверность;</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работу с информацией: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владеть навыками защиты личной информации, соблюдать требования информационной безопасности.</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коммуникативных действий включает умения: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пользоваться невербальными средствами общения, понимать значение социальных знаков;</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принимать цели совместной деятельности, организовывать, координировать действия по их достижению;</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качество своего вклада и вклада каждого участника команды в общий результат;</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уметь обобщать мнения нескольких людей и выражать это обобщение в устной и письменной форме;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регулятивных действий включает умения: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самостоятельно составлять план действий при анализе и создании текста, вносить необходимые коррективы;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02C3E" w:rsidRPr="00255025" w:rsidRDefault="00102C3E" w:rsidP="00361F20">
      <w:pPr>
        <w:pStyle w:val="3"/>
        <w:ind w:firstLine="709"/>
        <w:rPr>
          <w:color w:val="000000" w:themeColor="text1"/>
          <w:sz w:val="24"/>
          <w:szCs w:val="24"/>
        </w:rPr>
      </w:pPr>
      <w:bookmarkStart w:id="7" w:name="_Toc167967453"/>
      <w:r w:rsidRPr="00255025">
        <w:rPr>
          <w:color w:val="000000" w:themeColor="text1"/>
          <w:sz w:val="24"/>
          <w:szCs w:val="24"/>
        </w:rPr>
        <w:t>Ин</w:t>
      </w:r>
      <w:r w:rsidR="007C19AD" w:rsidRPr="00255025">
        <w:rPr>
          <w:color w:val="000000" w:themeColor="text1"/>
          <w:sz w:val="24"/>
          <w:szCs w:val="24"/>
        </w:rPr>
        <w:t>остранный язык</w:t>
      </w:r>
      <w:bookmarkEnd w:id="7"/>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логические и исследовательские 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анализировать, устанавливать аналогии между способами выражения мысли средствами иностранного и родного языков;</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сравнивать разные типы и жанры устных и письменных высказываний на иностранном языке;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различать в иноязычном устном и письменном тексте - факт и мнение;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r w:rsidR="007C19AD" w:rsidRPr="00255025">
        <w:rPr>
          <w:rFonts w:ascii="Times New Roman" w:hAnsi="Times New Roman"/>
          <w:color w:val="000000" w:themeColor="text1"/>
          <w:sz w:val="24"/>
          <w:szCs w:val="24"/>
        </w:rPr>
        <w:t>х</w:t>
      </w:r>
      <w:r w:rsidRPr="00255025">
        <w:rPr>
          <w:rFonts w:ascii="Times New Roman" w:hAnsi="Times New Roman"/>
          <w:color w:val="000000" w:themeColor="text1"/>
          <w:sz w:val="24"/>
          <w:szCs w:val="24"/>
        </w:rPr>
        <w:t>;</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самостоятельно формулировать обобщения и выводы по результатам проведенного наблюдения за языковыми явлениями;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работу с информацией: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фиксировать информацию доступными средствами (в виде ключевых слов, плана, тезисов);</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соблюдать информационную безопасность при работе в сети Интернет.</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коммуникативных действий включает умения: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регулятивных действий включает умения: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выполнять работу в условиях реального, виртуального и комбинированного взаимодействия;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корректировать совместную деятельность с учетом возникших трудностей, новых данных или информации;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осуществлять взаимодействие в ситуациях общения, соблюдая этикетные нормы межкультурного общения.</w:t>
      </w:r>
    </w:p>
    <w:p w:rsidR="00102C3E" w:rsidRPr="00255025" w:rsidRDefault="007C19AD" w:rsidP="00361F20">
      <w:pPr>
        <w:pStyle w:val="3"/>
        <w:ind w:firstLine="709"/>
        <w:rPr>
          <w:color w:val="000000" w:themeColor="text1"/>
          <w:sz w:val="24"/>
          <w:szCs w:val="24"/>
        </w:rPr>
      </w:pPr>
      <w:bookmarkStart w:id="8" w:name="_Toc167967454"/>
      <w:r w:rsidRPr="00255025">
        <w:rPr>
          <w:color w:val="000000" w:themeColor="text1"/>
          <w:sz w:val="24"/>
          <w:szCs w:val="24"/>
        </w:rPr>
        <w:t>Математика и информатика</w:t>
      </w:r>
      <w:bookmarkEnd w:id="8"/>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логические 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выявлять качества, характеристики математических понятий и отношений между понятиями; формулировать определения понятий;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устанавливать существенный признак классификации, основания для обобщения и сравнения, критерии проводимого анализа;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воспринимать, формулировать и преобразовывать суждения: утвердительные и отрицательные, единичные, частные и общие; условные;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делать выводы с использованием законов логики, дедуктивных и индуктивных умозаключений, умозаключений по аналогии;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исследовательские 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использовать вопросы как исследовательский инструмент познания;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работу с информацией: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надежность информации по самостоятельно сформулированным критериям, воспринимать ее критически;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выявлять дефициты информации, данных, необходимых для ответа на вопрос и для решения задачи;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коммуникативных действий включает умения: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воспринимать и формулировать суждения, ясно, точно, грамотно выражать свою точку зрения в устных и письменных текстах;</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регулятивных действий включает умения: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102C3E" w:rsidRPr="00255025" w:rsidRDefault="00102C3E" w:rsidP="00361F20">
      <w:pPr>
        <w:pStyle w:val="3"/>
        <w:ind w:firstLine="709"/>
        <w:rPr>
          <w:color w:val="000000" w:themeColor="text1"/>
          <w:sz w:val="24"/>
          <w:szCs w:val="24"/>
        </w:rPr>
      </w:pPr>
      <w:bookmarkStart w:id="9" w:name="_Toc167967455"/>
      <w:r w:rsidRPr="00255025">
        <w:rPr>
          <w:color w:val="000000" w:themeColor="text1"/>
          <w:sz w:val="24"/>
          <w:szCs w:val="24"/>
        </w:rPr>
        <w:t>Естественно-научные пред</w:t>
      </w:r>
      <w:r w:rsidR="007C19AD" w:rsidRPr="00255025">
        <w:rPr>
          <w:color w:val="000000" w:themeColor="text1"/>
          <w:sz w:val="24"/>
          <w:szCs w:val="24"/>
        </w:rPr>
        <w:t>меты</w:t>
      </w:r>
      <w:bookmarkEnd w:id="9"/>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логические 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выбирать основания и критерии для классификации веществ и химических реакций;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исследовательские действия:</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w:t>
      </w:r>
      <w:r w:rsidRPr="00255025">
        <w:rPr>
          <w:rFonts w:ascii="Times New Roman" w:hAnsi="Times New Roman"/>
          <w:color w:val="000000" w:themeColor="text1"/>
          <w:sz w:val="24"/>
          <w:szCs w:val="24"/>
        </w:rPr>
        <w:lastRenderedPageBreak/>
        <w:t>разных разделов школьного курса физики, а также интеграции знаний из других предметов естественно-научного цикла;</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102C3E" w:rsidRPr="00255025" w:rsidRDefault="00102C3E" w:rsidP="00102C3E">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работу с информацией:</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102C3E" w:rsidRPr="00255025" w:rsidRDefault="00102C3E" w:rsidP="00102C3E">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102C3E" w:rsidRPr="00255025" w:rsidRDefault="00102C3E"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коммуникативных действий включает умения: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аргументированно вести диалог, развернуто и логично излагать свою точку зрения;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102C3E" w:rsidRPr="00255025" w:rsidRDefault="00102C3E"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регулятивных действий включает умения: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использовать приемы рефлексии для оценки ситуации, выбора верного решения при решении качественных и расчетных задач;</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принимать мотивы и аргументы других участников при анализе и обсуждении результатов учебных исследований или решения физических задач.</w:t>
      </w:r>
    </w:p>
    <w:p w:rsidR="00102C3E" w:rsidRPr="00255025" w:rsidRDefault="007C19AD" w:rsidP="005B7D81">
      <w:pPr>
        <w:pStyle w:val="3"/>
        <w:spacing w:line="276" w:lineRule="auto"/>
        <w:ind w:firstLine="709"/>
        <w:rPr>
          <w:color w:val="000000" w:themeColor="text1"/>
          <w:sz w:val="24"/>
          <w:szCs w:val="24"/>
        </w:rPr>
      </w:pPr>
      <w:bookmarkStart w:id="10" w:name="_Toc167967456"/>
      <w:r w:rsidRPr="00255025">
        <w:rPr>
          <w:color w:val="000000" w:themeColor="text1"/>
          <w:sz w:val="24"/>
          <w:szCs w:val="24"/>
        </w:rPr>
        <w:t>Общественно-научные предметы</w:t>
      </w:r>
      <w:bookmarkEnd w:id="10"/>
    </w:p>
    <w:p w:rsidR="00102C3E" w:rsidRPr="00255025" w:rsidRDefault="00102C3E"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логические действия: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102C3E" w:rsidRPr="00255025" w:rsidRDefault="00102C3E"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исследовательские действия: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r w:rsidRPr="00255025">
        <w:rPr>
          <w:rFonts w:ascii="Times New Roman" w:hAnsi="Times New Roman"/>
          <w:color w:val="000000" w:themeColor="text1"/>
          <w:sz w:val="24"/>
          <w:szCs w:val="24"/>
        </w:rPr>
        <w:lastRenderedPageBreak/>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102C3E" w:rsidRPr="00255025" w:rsidRDefault="00102C3E"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работу с информацией:</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102C3E" w:rsidRPr="00255025" w:rsidRDefault="00102C3E"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коммуникативных действий включает умения: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ориентироваться в направлениях профессиональной деятельности, связанных с социально-гуманитарной подготовкой.</w:t>
      </w:r>
    </w:p>
    <w:p w:rsidR="00102C3E" w:rsidRPr="00255025" w:rsidRDefault="00102C3E"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регулятивных действий включает умения: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w:t>
      </w:r>
      <w:r w:rsidRPr="00255025">
        <w:rPr>
          <w:rFonts w:ascii="Times New Roman" w:hAnsi="Times New Roman"/>
          <w:color w:val="000000" w:themeColor="text1"/>
          <w:sz w:val="24"/>
          <w:szCs w:val="24"/>
        </w:rPr>
        <w:lastRenderedPageBreak/>
        <w:t>достижения общих целей в деле политического, социально-экономического и культурного развития России;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9706B6" w:rsidRPr="00255025" w:rsidRDefault="009706B6" w:rsidP="005B7D81">
      <w:pPr>
        <w:spacing w:after="0" w:line="276" w:lineRule="auto"/>
        <w:ind w:firstLine="709"/>
        <w:jc w:val="both"/>
        <w:rPr>
          <w:rFonts w:ascii="Times New Roman" w:hAnsi="Times New Roman"/>
          <w:color w:val="000000" w:themeColor="text1"/>
          <w:sz w:val="24"/>
          <w:szCs w:val="24"/>
        </w:rPr>
      </w:pPr>
    </w:p>
    <w:p w:rsidR="002165E4" w:rsidRPr="00255025" w:rsidRDefault="002165E4" w:rsidP="005B7D81">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Основы безопасности и защиты Родины</w:t>
      </w:r>
    </w:p>
    <w:p w:rsidR="002165E4" w:rsidRPr="00255025" w:rsidRDefault="002165E4" w:rsidP="002165E4">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логические действия: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планировать и осуществлять учебные действия в условиях дефицита информации, необходимой для решения стоящей задачи;</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развивать творческое мышление при решении ситуационных задач.</w:t>
      </w:r>
    </w:p>
    <w:p w:rsidR="00F545F6" w:rsidRPr="00255025" w:rsidRDefault="00F545F6" w:rsidP="00F545F6">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познавательных действий включает базовые исследовательские действия: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владеть научной терминологией, ключевыми понятиями и методами в области безопасности жизнедеятельности;</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характеризовать приобретенные знания и навыки, оценивать возможность их реализации в реальных ситуациях;</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F545F6" w:rsidRPr="00255025" w:rsidRDefault="00F545F6" w:rsidP="00F545F6">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lastRenderedPageBreak/>
        <w:t>Формирование универсальных учебных познавательных действий включает работу с информацией:</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 xml:space="preserve"> оценивать достоверность, легитимность информации, ее соответствие правовым и морально-этическим нормам;</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владеть навыками по предотвращению рисков, профилактике угроз и защите от опасностей цифровой среды;</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F545F6" w:rsidRPr="00255025" w:rsidRDefault="00F545F6" w:rsidP="00F545F6">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коммуникативных действий включает умения:</w:t>
      </w:r>
    </w:p>
    <w:p w:rsidR="002165E4" w:rsidRPr="00255025" w:rsidRDefault="00F545F6"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о</w:t>
      </w:r>
      <w:r w:rsidR="002165E4" w:rsidRPr="00255025">
        <w:rPr>
          <w:color w:val="000000" w:themeColor="text1"/>
          <w:sz w:val="24"/>
          <w:szCs w:val="24"/>
        </w:rPr>
        <w:t>существлять в ходе образовательной деятельности безопасную коммуникацию, переносить принципы ее организации в повседневную жизнь;</w:t>
      </w:r>
    </w:p>
    <w:p w:rsidR="002165E4" w:rsidRPr="00255025" w:rsidRDefault="00F545F6"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р</w:t>
      </w:r>
      <w:r w:rsidR="002165E4" w:rsidRPr="00255025">
        <w:rPr>
          <w:color w:val="000000" w:themeColor="text1"/>
          <w:sz w:val="24"/>
          <w:szCs w:val="24"/>
        </w:rPr>
        <w:t>аспознавать вербальные и невербальные средства общения;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понимать значение социальных знаков; определять признаки деструктивного общения;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владеть приемами безопасного межличностного и группового общения; безопасно действовать по избеганию конфликтных ситуаций;</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аргументированно, логично и ясно излагать свою точку зрения с использованием языковых средств.</w:t>
      </w:r>
    </w:p>
    <w:p w:rsidR="00F545F6" w:rsidRPr="00255025" w:rsidRDefault="00F545F6" w:rsidP="00F545F6">
      <w:pPr>
        <w:spacing w:after="0" w:line="276" w:lineRule="auto"/>
        <w:ind w:firstLine="709"/>
        <w:jc w:val="both"/>
        <w:rPr>
          <w:rFonts w:ascii="Times New Roman" w:hAnsi="Times New Roman"/>
          <w:b/>
          <w:color w:val="000000" w:themeColor="text1"/>
          <w:sz w:val="24"/>
          <w:szCs w:val="24"/>
        </w:rPr>
      </w:pPr>
      <w:r w:rsidRPr="00255025">
        <w:rPr>
          <w:rFonts w:ascii="Times New Roman" w:hAnsi="Times New Roman"/>
          <w:b/>
          <w:color w:val="000000" w:themeColor="text1"/>
          <w:sz w:val="24"/>
          <w:szCs w:val="24"/>
        </w:rPr>
        <w:t>Формирование универсальных учебных регулятивных действий включает умения:</w:t>
      </w:r>
    </w:p>
    <w:p w:rsidR="002165E4" w:rsidRPr="00255025" w:rsidRDefault="00F545F6"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с</w:t>
      </w:r>
      <w:r w:rsidR="002165E4" w:rsidRPr="00255025">
        <w:rPr>
          <w:color w:val="000000" w:themeColor="text1"/>
          <w:sz w:val="24"/>
          <w:szCs w:val="24"/>
        </w:rPr>
        <w:t>амоорганизация: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ставить и формулировать собственные задачи в образовательной деятельности и жизненных ситуациях;</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делать осознанный выбор в новой ситуации, аргументировать его; брать ответственность за свое решение;</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оценивать приобретенный опыт;</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w:t>
      </w:r>
      <w:r w:rsidR="00F545F6" w:rsidRPr="00255025">
        <w:rPr>
          <w:color w:val="000000" w:themeColor="text1"/>
          <w:sz w:val="24"/>
          <w:szCs w:val="24"/>
        </w:rPr>
        <w:t>овательный и культурный уровень;</w:t>
      </w:r>
    </w:p>
    <w:p w:rsidR="002165E4" w:rsidRPr="00255025" w:rsidRDefault="00F545F6"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с</w:t>
      </w:r>
      <w:r w:rsidR="002165E4" w:rsidRPr="00255025">
        <w:rPr>
          <w:color w:val="000000" w:themeColor="text1"/>
          <w:sz w:val="24"/>
          <w:szCs w:val="24"/>
        </w:rPr>
        <w:t>амоконтроль, принятие себя и других</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использовать приемы рефлексии для анализа и оценки образовательной ситуации, выбора оптимального решения;</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принимать себя, понимая свои недостатки и достоинства, невозможности контроля всего вокруг;</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 xml:space="preserve">принимать мотивы и аргументы других людей при анализе и оценке образовательной </w:t>
      </w:r>
      <w:r w:rsidRPr="00255025">
        <w:rPr>
          <w:color w:val="000000" w:themeColor="text1"/>
          <w:sz w:val="24"/>
          <w:szCs w:val="24"/>
        </w:rPr>
        <w:lastRenderedPageBreak/>
        <w:t>ситуации; признава</w:t>
      </w:r>
      <w:r w:rsidR="00F545F6" w:rsidRPr="00255025">
        <w:rPr>
          <w:color w:val="000000" w:themeColor="text1"/>
          <w:sz w:val="24"/>
          <w:szCs w:val="24"/>
        </w:rPr>
        <w:t>ть право на ошибку свою и чужую;</w:t>
      </w:r>
    </w:p>
    <w:p w:rsidR="002165E4" w:rsidRPr="00255025" w:rsidRDefault="00F545F6"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 xml:space="preserve"> с</w:t>
      </w:r>
      <w:r w:rsidR="002165E4" w:rsidRPr="00255025">
        <w:rPr>
          <w:color w:val="000000" w:themeColor="text1"/>
          <w:sz w:val="24"/>
          <w:szCs w:val="24"/>
        </w:rPr>
        <w:t>овместная деятельность:</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понимать и использовать преимущества командной и индивидуальной работы в конкретной учебной ситуации;</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оценивать свой вклад и вклад каждого участника команды в общий результат по совместно разработанным критериям;</w:t>
      </w:r>
    </w:p>
    <w:p w:rsidR="002165E4" w:rsidRPr="00255025" w:rsidRDefault="002165E4" w:rsidP="002165E4">
      <w:pPr>
        <w:pStyle w:val="afe"/>
        <w:tabs>
          <w:tab w:val="left" w:pos="10559"/>
        </w:tabs>
        <w:spacing w:line="276" w:lineRule="auto"/>
        <w:ind w:left="0" w:right="285"/>
        <w:rPr>
          <w:color w:val="000000" w:themeColor="text1"/>
          <w:sz w:val="24"/>
          <w:szCs w:val="24"/>
        </w:rPr>
      </w:pPr>
      <w:r w:rsidRPr="00255025">
        <w:rPr>
          <w:color w:val="000000" w:themeColor="text1"/>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2165E4" w:rsidRPr="00255025" w:rsidRDefault="002165E4" w:rsidP="005B7D81">
      <w:pPr>
        <w:spacing w:after="0" w:line="276" w:lineRule="auto"/>
        <w:ind w:firstLine="709"/>
        <w:jc w:val="both"/>
        <w:rPr>
          <w:rFonts w:ascii="Times New Roman" w:hAnsi="Times New Roman"/>
          <w:color w:val="000000" w:themeColor="text1"/>
          <w:sz w:val="24"/>
          <w:szCs w:val="24"/>
        </w:rPr>
      </w:pPr>
    </w:p>
    <w:p w:rsidR="00102C3E" w:rsidRPr="00255025" w:rsidRDefault="006663AE" w:rsidP="00986025">
      <w:pPr>
        <w:pStyle w:val="3"/>
        <w:ind w:firstLine="709"/>
        <w:rPr>
          <w:color w:val="000000" w:themeColor="text1"/>
        </w:rPr>
      </w:pPr>
      <w:bookmarkStart w:id="11" w:name="_Toc167967457"/>
      <w:r w:rsidRPr="00255025">
        <w:rPr>
          <w:color w:val="000000" w:themeColor="text1"/>
        </w:rPr>
        <w:t>2.2.2</w:t>
      </w:r>
      <w:r w:rsidR="001A118C" w:rsidRPr="00255025">
        <w:rPr>
          <w:color w:val="000000" w:themeColor="text1"/>
        </w:rPr>
        <w:t>.</w:t>
      </w:r>
      <w:r w:rsidRPr="00255025">
        <w:rPr>
          <w:color w:val="000000" w:themeColor="text1"/>
        </w:rPr>
        <w:t xml:space="preserve">2. </w:t>
      </w:r>
      <w:r w:rsidR="00102C3E" w:rsidRPr="00255025">
        <w:rPr>
          <w:color w:val="000000" w:themeColor="text1"/>
        </w:rPr>
        <w:t>Особенности реализации основных направлений и форм учебно-исследовательской и проектной деятельности</w:t>
      </w:r>
      <w:bookmarkEnd w:id="11"/>
      <w:r w:rsidR="00102C3E" w:rsidRPr="00255025">
        <w:rPr>
          <w:color w:val="000000" w:themeColor="text1"/>
        </w:rPr>
        <w:t xml:space="preserve"> </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Результаты выполнения индивидуального проекта должны отражать:</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сформированность навыков коммуникативной, учебно-исследовательской деятельности, критического мышления;</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способность к инновационной, аналитической, творческой, интеллектуальной деятельности;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Индивидуальный проект выполняется обучающимся в течение одного </w:t>
      </w:r>
      <w:r w:rsidR="001A3EBC" w:rsidRPr="00255025">
        <w:rPr>
          <w:rFonts w:ascii="Times New Roman" w:hAnsi="Times New Roman"/>
          <w:color w:val="000000" w:themeColor="text1"/>
          <w:sz w:val="24"/>
          <w:szCs w:val="24"/>
        </w:rPr>
        <w:t xml:space="preserve">года </w:t>
      </w:r>
      <w:r w:rsidRPr="00255025">
        <w:rPr>
          <w:rFonts w:ascii="Times New Roman" w:hAnsi="Times New Roman"/>
          <w:color w:val="000000" w:themeColor="text1"/>
          <w:sz w:val="24"/>
          <w:szCs w:val="24"/>
        </w:rPr>
        <w:t>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Включение обучающихся в учебно-исследовательскую и пр</w:t>
      </w:r>
      <w:r w:rsidR="00D862DA" w:rsidRPr="00255025">
        <w:rPr>
          <w:rFonts w:ascii="Times New Roman" w:hAnsi="Times New Roman"/>
          <w:color w:val="000000" w:themeColor="text1"/>
          <w:sz w:val="24"/>
          <w:szCs w:val="24"/>
        </w:rPr>
        <w:t>оектную деятельность, призвано</w:t>
      </w:r>
      <w:r w:rsidRPr="00255025">
        <w:rPr>
          <w:rFonts w:ascii="Times New Roman" w:hAnsi="Times New Roman"/>
          <w:color w:val="000000" w:themeColor="text1"/>
          <w:sz w:val="24"/>
          <w:szCs w:val="24"/>
        </w:rPr>
        <w:t xml:space="preserve">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На уровне среднего общего образовани</w:t>
      </w:r>
      <w:r w:rsidR="00986025" w:rsidRPr="00255025">
        <w:rPr>
          <w:rFonts w:ascii="Times New Roman" w:hAnsi="Times New Roman"/>
          <w:color w:val="000000" w:themeColor="text1"/>
          <w:sz w:val="24"/>
          <w:szCs w:val="24"/>
        </w:rPr>
        <w:t>я исследование и проект выполняе</w:t>
      </w:r>
      <w:r w:rsidRPr="00255025">
        <w:rPr>
          <w:rFonts w:ascii="Times New Roman" w:hAnsi="Times New Roman"/>
          <w:color w:val="000000" w:themeColor="text1"/>
          <w:sz w:val="24"/>
          <w:szCs w:val="24"/>
        </w:rPr>
        <w:t xml:space="preserve">т в значительной степени функции инструментов учебной деятельности полидисциплинарного </w:t>
      </w:r>
      <w:r w:rsidRPr="00255025">
        <w:rPr>
          <w:rFonts w:ascii="Times New Roman" w:hAnsi="Times New Roman"/>
          <w:color w:val="000000" w:themeColor="text1"/>
          <w:sz w:val="24"/>
          <w:szCs w:val="24"/>
        </w:rPr>
        <w:lastRenderedPageBreak/>
        <w:t xml:space="preserve">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w:t>
      </w:r>
      <w:r w:rsidR="00986025" w:rsidRPr="00255025">
        <w:rPr>
          <w:rFonts w:ascii="Times New Roman" w:hAnsi="Times New Roman"/>
          <w:color w:val="000000" w:themeColor="text1"/>
          <w:sz w:val="24"/>
          <w:szCs w:val="24"/>
        </w:rPr>
        <w:t>П</w:t>
      </w:r>
      <w:r w:rsidRPr="00255025">
        <w:rPr>
          <w:rFonts w:ascii="Times New Roman" w:hAnsi="Times New Roman"/>
          <w:color w:val="000000" w:themeColor="text1"/>
          <w:sz w:val="24"/>
          <w:szCs w:val="24"/>
        </w:rPr>
        <w:t>роблематика и методология индивидуального проекта б</w:t>
      </w:r>
      <w:r w:rsidR="00986025" w:rsidRPr="00255025">
        <w:rPr>
          <w:rFonts w:ascii="Times New Roman" w:hAnsi="Times New Roman"/>
          <w:color w:val="000000" w:themeColor="text1"/>
          <w:sz w:val="24"/>
          <w:szCs w:val="24"/>
        </w:rPr>
        <w:t>ольше</w:t>
      </w:r>
      <w:r w:rsidRPr="00255025">
        <w:rPr>
          <w:rFonts w:ascii="Times New Roman" w:hAnsi="Times New Roman"/>
          <w:color w:val="000000" w:themeColor="text1"/>
          <w:sz w:val="24"/>
          <w:szCs w:val="24"/>
        </w:rPr>
        <w:t xml:space="preserve"> ориентированы на интеграцию знаний и использование методов двух и более учебных предметов одной или нескольких предметных областей.</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102C3E"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Резу</w:t>
      </w:r>
      <w:r w:rsidR="00595863" w:rsidRPr="00255025">
        <w:rPr>
          <w:rFonts w:ascii="Times New Roman" w:hAnsi="Times New Roman"/>
          <w:color w:val="000000" w:themeColor="text1"/>
          <w:sz w:val="24"/>
          <w:szCs w:val="24"/>
        </w:rPr>
        <w:t>льтатами учебного исследования</w:t>
      </w:r>
      <w:r w:rsidRPr="00255025">
        <w:rPr>
          <w:rFonts w:ascii="Times New Roman" w:hAnsi="Times New Roman"/>
          <w:color w:val="000000" w:themeColor="text1"/>
          <w:sz w:val="24"/>
          <w:szCs w:val="24"/>
        </w:rPr>
        <w:t xml:space="preserve"> могут быть научный доклад</w:t>
      </w:r>
      <w:r w:rsidR="00376D6B" w:rsidRPr="00255025">
        <w:rPr>
          <w:rFonts w:ascii="Times New Roman" w:hAnsi="Times New Roman"/>
          <w:color w:val="000000" w:themeColor="text1"/>
          <w:sz w:val="24"/>
          <w:szCs w:val="24"/>
        </w:rPr>
        <w:t xml:space="preserve">, </w:t>
      </w:r>
      <w:r w:rsidRPr="00255025">
        <w:rPr>
          <w:rFonts w:ascii="Times New Roman" w:hAnsi="Times New Roman"/>
          <w:color w:val="000000" w:themeColor="text1"/>
          <w:sz w:val="24"/>
          <w:szCs w:val="24"/>
        </w:rPr>
        <w:t>реферат</w:t>
      </w:r>
      <w:r w:rsidR="00376D6B" w:rsidRPr="00255025">
        <w:rPr>
          <w:rFonts w:ascii="Times New Roman" w:hAnsi="Times New Roman"/>
          <w:color w:val="000000" w:themeColor="text1"/>
          <w:sz w:val="24"/>
          <w:szCs w:val="24"/>
        </w:rPr>
        <w:t xml:space="preserve">, </w:t>
      </w:r>
      <w:r w:rsidRPr="00255025">
        <w:rPr>
          <w:rFonts w:ascii="Times New Roman" w:hAnsi="Times New Roman"/>
          <w:color w:val="000000" w:themeColor="text1"/>
          <w:sz w:val="24"/>
          <w:szCs w:val="24"/>
        </w:rPr>
        <w:t>макет, опытный образец, разработка, информационный продукт, образовательное событие, социальное мероприятие (акция)</w:t>
      </w:r>
      <w:r w:rsidR="00376D6B" w:rsidRPr="00255025">
        <w:rPr>
          <w:rFonts w:ascii="Times New Roman" w:hAnsi="Times New Roman"/>
          <w:color w:val="000000" w:themeColor="text1"/>
          <w:sz w:val="24"/>
          <w:szCs w:val="24"/>
        </w:rPr>
        <w:t xml:space="preserve"> и др</w:t>
      </w:r>
      <w:r w:rsidRPr="00255025">
        <w:rPr>
          <w:rFonts w:ascii="Times New Roman" w:hAnsi="Times New Roman"/>
          <w:color w:val="000000" w:themeColor="text1"/>
          <w:sz w:val="24"/>
          <w:szCs w:val="24"/>
        </w:rPr>
        <w:t>.</w:t>
      </w:r>
    </w:p>
    <w:p w:rsidR="00376D6B"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Результаты работы оцениваются по определенным критериям. </w:t>
      </w:r>
    </w:p>
    <w:p w:rsidR="00376D6B"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Для учебного исследования</w:t>
      </w:r>
      <w:r w:rsidR="00376D6B" w:rsidRPr="00255025">
        <w:rPr>
          <w:rFonts w:ascii="Times New Roman" w:hAnsi="Times New Roman"/>
          <w:color w:val="000000" w:themeColor="text1"/>
          <w:sz w:val="24"/>
          <w:szCs w:val="24"/>
        </w:rPr>
        <w:t xml:space="preserve"> главными критериями являются: новизна и актуальность</w:t>
      </w:r>
      <w:r w:rsidRPr="00255025">
        <w:rPr>
          <w:rFonts w:ascii="Times New Roman" w:hAnsi="Times New Roman"/>
          <w:color w:val="000000" w:themeColor="text1"/>
          <w:sz w:val="24"/>
          <w:szCs w:val="24"/>
        </w:rPr>
        <w:t xml:space="preserve"> избранной проблемы, </w:t>
      </w:r>
      <w:r w:rsidR="00376D6B" w:rsidRPr="00255025">
        <w:rPr>
          <w:rFonts w:ascii="Times New Roman" w:hAnsi="Times New Roman"/>
          <w:color w:val="000000" w:themeColor="text1"/>
          <w:sz w:val="24"/>
          <w:szCs w:val="24"/>
        </w:rPr>
        <w:t>оригинальность методов решения проблемы, качество исследования (полнота, последовательность, обоснованность</w:t>
      </w:r>
      <w:r w:rsidRPr="00255025">
        <w:rPr>
          <w:rFonts w:ascii="Times New Roman" w:hAnsi="Times New Roman"/>
          <w:color w:val="000000" w:themeColor="text1"/>
          <w:sz w:val="24"/>
          <w:szCs w:val="24"/>
        </w:rPr>
        <w:t xml:space="preserve"> решения поставленных задач</w:t>
      </w:r>
      <w:r w:rsidR="00376D6B" w:rsidRPr="00255025">
        <w:rPr>
          <w:rFonts w:ascii="Times New Roman" w:hAnsi="Times New Roman"/>
          <w:color w:val="000000" w:themeColor="text1"/>
          <w:sz w:val="24"/>
          <w:szCs w:val="24"/>
        </w:rPr>
        <w:t>, наличие теоретических и практических выводов), степень самостоятельности и др</w:t>
      </w:r>
      <w:r w:rsidRPr="00255025">
        <w:rPr>
          <w:rFonts w:ascii="Times New Roman" w:hAnsi="Times New Roman"/>
          <w:color w:val="000000" w:themeColor="text1"/>
          <w:sz w:val="24"/>
          <w:szCs w:val="24"/>
        </w:rPr>
        <w:t xml:space="preserve">. </w:t>
      </w:r>
    </w:p>
    <w:p w:rsidR="00376D6B" w:rsidRPr="00255025" w:rsidRDefault="00102C3E" w:rsidP="00066981">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Для учебного проекта важно, в какой мере практически значим</w:t>
      </w:r>
      <w:r w:rsidR="00376D6B" w:rsidRPr="00255025">
        <w:rPr>
          <w:rFonts w:cstheme="minorHAnsi"/>
          <w:color w:val="000000" w:themeColor="text1"/>
          <w:sz w:val="24"/>
          <w:szCs w:val="24"/>
        </w:rPr>
        <w:t>ыми являются</w:t>
      </w:r>
      <w:r w:rsidRPr="00255025">
        <w:rPr>
          <w:rFonts w:cstheme="minorHAnsi"/>
          <w:color w:val="000000" w:themeColor="text1"/>
          <w:sz w:val="24"/>
          <w:szCs w:val="24"/>
        </w:rPr>
        <w:t xml:space="preserve"> </w:t>
      </w:r>
      <w:r w:rsidR="00376D6B" w:rsidRPr="00255025">
        <w:rPr>
          <w:rFonts w:cstheme="minorHAnsi"/>
          <w:color w:val="000000" w:themeColor="text1"/>
          <w:sz w:val="24"/>
          <w:szCs w:val="24"/>
        </w:rPr>
        <w:t>актуальность и социальная значимость проблемы, на разрешение которой направлен </w:t>
      </w:r>
      <w:r w:rsidR="00376D6B" w:rsidRPr="00255025">
        <w:rPr>
          <w:rFonts w:cstheme="minorHAnsi"/>
          <w:bCs/>
          <w:color w:val="000000" w:themeColor="text1"/>
          <w:sz w:val="24"/>
          <w:szCs w:val="24"/>
        </w:rPr>
        <w:t>проект</w:t>
      </w:r>
      <w:r w:rsidR="00376D6B" w:rsidRPr="00255025">
        <w:rPr>
          <w:rFonts w:cstheme="minorHAnsi"/>
          <w:color w:val="000000" w:themeColor="text1"/>
          <w:sz w:val="24"/>
          <w:szCs w:val="24"/>
        </w:rPr>
        <w:t>; глубина изучения проблемы; наличие и качество (эффективность) практического результата</w:t>
      </w:r>
      <w:r w:rsidR="00376D6B" w:rsidRPr="00255025">
        <w:rPr>
          <w:rFonts w:ascii="Times New Roman" w:hAnsi="Times New Roman"/>
          <w:color w:val="000000" w:themeColor="text1"/>
          <w:sz w:val="24"/>
          <w:szCs w:val="24"/>
        </w:rPr>
        <w:t xml:space="preserve"> (технического устройства, пр</w:t>
      </w:r>
      <w:r w:rsidR="002D338B" w:rsidRPr="00255025">
        <w:rPr>
          <w:rFonts w:ascii="Times New Roman" w:hAnsi="Times New Roman"/>
          <w:color w:val="000000" w:themeColor="text1"/>
          <w:sz w:val="24"/>
          <w:szCs w:val="24"/>
        </w:rPr>
        <w:t xml:space="preserve">ограммного продукта, </w:t>
      </w:r>
      <w:r w:rsidR="00376D6B" w:rsidRPr="00255025">
        <w:rPr>
          <w:rFonts w:ascii="Times New Roman" w:hAnsi="Times New Roman"/>
          <w:color w:val="000000" w:themeColor="text1"/>
          <w:sz w:val="24"/>
          <w:szCs w:val="24"/>
        </w:rPr>
        <w:t>конструкции</w:t>
      </w:r>
      <w:r w:rsidR="002D338B" w:rsidRPr="00255025">
        <w:rPr>
          <w:rFonts w:ascii="Times New Roman" w:hAnsi="Times New Roman"/>
          <w:color w:val="000000" w:themeColor="text1"/>
          <w:sz w:val="24"/>
          <w:szCs w:val="24"/>
        </w:rPr>
        <w:t>, разработки</w:t>
      </w:r>
      <w:r w:rsidR="00376D6B" w:rsidRPr="00255025">
        <w:rPr>
          <w:rFonts w:ascii="Times New Roman" w:hAnsi="Times New Roman"/>
          <w:color w:val="000000" w:themeColor="text1"/>
          <w:sz w:val="24"/>
          <w:szCs w:val="24"/>
        </w:rPr>
        <w:t xml:space="preserve"> и пр.)</w:t>
      </w:r>
      <w:r w:rsidR="00376D6B" w:rsidRPr="00255025">
        <w:rPr>
          <w:rFonts w:cstheme="minorHAnsi"/>
          <w:color w:val="000000" w:themeColor="text1"/>
          <w:sz w:val="24"/>
          <w:szCs w:val="24"/>
        </w:rPr>
        <w:t>, нацеленного на решение проблемы.</w:t>
      </w:r>
    </w:p>
    <w:p w:rsidR="005236EF" w:rsidRPr="00255025" w:rsidRDefault="005236EF" w:rsidP="00066981">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и реализации проекта, включая его осмысление и рефлексию результатов деятельности.</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 отличие от основного общего образования, где проектн</w:t>
      </w:r>
      <w:r w:rsidR="009D6D12" w:rsidRPr="00255025">
        <w:rPr>
          <w:rFonts w:cstheme="minorHAnsi"/>
          <w:color w:val="000000" w:themeColor="text1"/>
          <w:sz w:val="24"/>
          <w:szCs w:val="24"/>
        </w:rPr>
        <w:t xml:space="preserve">ая деятельность осуществляется </w:t>
      </w:r>
      <w:r w:rsidRPr="00255025">
        <w:rPr>
          <w:rFonts w:cstheme="minorHAnsi"/>
          <w:color w:val="000000" w:themeColor="text1"/>
          <w:sz w:val="24"/>
          <w:szCs w:val="24"/>
        </w:rPr>
        <w:t>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Авторы проектов:</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самостоятельно формулируют предпроектную идею;</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ставят цели;</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описывают необходимые ресурсы;</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 выбирают инструментарий для оценки ожидаемых результатов и социальных эффектов проекта;  </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определяют параметры и критерии успешности реализации проекта;</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оценивают проект с точки зрения его соответствия установленным требованиям;</w:t>
      </w:r>
    </w:p>
    <w:p w:rsidR="005236EF" w:rsidRPr="00255025" w:rsidRDefault="005236EF" w:rsidP="005236EF">
      <w:pPr>
        <w:shd w:val="clear" w:color="auto" w:fill="FFFFFF"/>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готовят презентацию проекта и защищают его.</w:t>
      </w:r>
    </w:p>
    <w:p w:rsidR="00102C3E" w:rsidRPr="00255025" w:rsidRDefault="001D06AF"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Качественная разработка учебного исследования и проекта обеспечивается  педагогическим сопровождением</w:t>
      </w:r>
      <w:r w:rsidR="00102C3E" w:rsidRPr="00255025">
        <w:rPr>
          <w:rFonts w:ascii="Times New Roman" w:hAnsi="Times New Roman"/>
          <w:color w:val="000000" w:themeColor="text1"/>
          <w:sz w:val="24"/>
          <w:szCs w:val="24"/>
        </w:rPr>
        <w:t xml:space="preserve"> с учетом специфики профиля обучения, а также образовательных интересов обучающихся. </w:t>
      </w:r>
      <w:r w:rsidRPr="00255025">
        <w:rPr>
          <w:rFonts w:ascii="Times New Roman" w:hAnsi="Times New Roman"/>
          <w:color w:val="000000" w:themeColor="text1"/>
          <w:sz w:val="24"/>
          <w:szCs w:val="24"/>
        </w:rPr>
        <w:t>Педагог (тьютор проекта) помогает обучающемуся вычленить проблему</w:t>
      </w:r>
      <w:r w:rsidR="00102C3E" w:rsidRPr="00255025">
        <w:rPr>
          <w:rFonts w:ascii="Times New Roman" w:hAnsi="Times New Roman"/>
          <w:color w:val="000000" w:themeColor="text1"/>
          <w:sz w:val="24"/>
          <w:szCs w:val="24"/>
        </w:rPr>
        <w:t xml:space="preserve"> и </w:t>
      </w:r>
      <w:r w:rsidRPr="00255025">
        <w:rPr>
          <w:rFonts w:ascii="Times New Roman" w:hAnsi="Times New Roman"/>
          <w:color w:val="000000" w:themeColor="text1"/>
          <w:sz w:val="24"/>
          <w:szCs w:val="24"/>
        </w:rPr>
        <w:t>сформулировать тему</w:t>
      </w:r>
      <w:r w:rsidR="00102C3E" w:rsidRPr="00255025">
        <w:rPr>
          <w:rFonts w:ascii="Times New Roman" w:hAnsi="Times New Roman"/>
          <w:color w:val="000000" w:themeColor="text1"/>
          <w:sz w:val="24"/>
          <w:szCs w:val="24"/>
        </w:rPr>
        <w:t xml:space="preserve"> </w:t>
      </w:r>
      <w:r w:rsidRPr="00255025">
        <w:rPr>
          <w:rFonts w:ascii="Times New Roman" w:hAnsi="Times New Roman"/>
          <w:color w:val="000000" w:themeColor="text1"/>
          <w:sz w:val="24"/>
          <w:szCs w:val="24"/>
        </w:rPr>
        <w:t>исследования/</w:t>
      </w:r>
      <w:r w:rsidR="00102C3E" w:rsidRPr="00255025">
        <w:rPr>
          <w:rFonts w:ascii="Times New Roman" w:hAnsi="Times New Roman"/>
          <w:color w:val="000000" w:themeColor="text1"/>
          <w:sz w:val="24"/>
          <w:szCs w:val="24"/>
        </w:rPr>
        <w:t xml:space="preserve">проекта, </w:t>
      </w:r>
      <w:r w:rsidRPr="00255025">
        <w:rPr>
          <w:rFonts w:ascii="Times New Roman" w:hAnsi="Times New Roman"/>
          <w:color w:val="000000" w:themeColor="text1"/>
          <w:sz w:val="24"/>
          <w:szCs w:val="24"/>
        </w:rPr>
        <w:t>сформулировать цели</w:t>
      </w:r>
      <w:r w:rsidR="00102C3E" w:rsidRPr="00255025">
        <w:rPr>
          <w:rFonts w:ascii="Times New Roman" w:hAnsi="Times New Roman"/>
          <w:color w:val="000000" w:themeColor="text1"/>
          <w:sz w:val="24"/>
          <w:szCs w:val="24"/>
        </w:rPr>
        <w:t xml:space="preserve"> и задач</w:t>
      </w:r>
      <w:r w:rsidRPr="00255025">
        <w:rPr>
          <w:rFonts w:ascii="Times New Roman" w:hAnsi="Times New Roman"/>
          <w:color w:val="000000" w:themeColor="text1"/>
          <w:sz w:val="24"/>
          <w:szCs w:val="24"/>
        </w:rPr>
        <w:t>и</w:t>
      </w:r>
      <w:r w:rsidR="00102C3E" w:rsidRPr="00255025">
        <w:rPr>
          <w:rFonts w:ascii="Times New Roman" w:hAnsi="Times New Roman"/>
          <w:color w:val="000000" w:themeColor="text1"/>
          <w:sz w:val="24"/>
          <w:szCs w:val="24"/>
        </w:rPr>
        <w:t xml:space="preserve">, </w:t>
      </w:r>
      <w:r w:rsidRPr="00255025">
        <w:rPr>
          <w:rFonts w:ascii="Times New Roman" w:hAnsi="Times New Roman"/>
          <w:color w:val="000000" w:themeColor="text1"/>
          <w:sz w:val="24"/>
          <w:szCs w:val="24"/>
        </w:rPr>
        <w:t>собрать и проанализировать</w:t>
      </w:r>
      <w:r w:rsidR="00102C3E" w:rsidRPr="00255025">
        <w:rPr>
          <w:rFonts w:ascii="Times New Roman" w:hAnsi="Times New Roman"/>
          <w:color w:val="000000" w:themeColor="text1"/>
          <w:sz w:val="24"/>
          <w:szCs w:val="24"/>
        </w:rPr>
        <w:t xml:space="preserve"> информа</w:t>
      </w:r>
      <w:r w:rsidRPr="00255025">
        <w:rPr>
          <w:rFonts w:ascii="Times New Roman" w:hAnsi="Times New Roman"/>
          <w:color w:val="000000" w:themeColor="text1"/>
          <w:sz w:val="24"/>
          <w:szCs w:val="24"/>
        </w:rPr>
        <w:t xml:space="preserve">цию, провести исследование, разработать образец, </w:t>
      </w:r>
      <w:r w:rsidRPr="00255025">
        <w:rPr>
          <w:rFonts w:ascii="Times New Roman" w:hAnsi="Times New Roman"/>
          <w:color w:val="000000" w:themeColor="text1"/>
          <w:sz w:val="24"/>
          <w:szCs w:val="24"/>
        </w:rPr>
        <w:lastRenderedPageBreak/>
        <w:t>подготовить и защитить проект</w:t>
      </w:r>
      <w:r w:rsidR="00102C3E" w:rsidRPr="00255025">
        <w:rPr>
          <w:rFonts w:ascii="Times New Roman" w:hAnsi="Times New Roman"/>
          <w:color w:val="000000" w:themeColor="text1"/>
          <w:sz w:val="24"/>
          <w:szCs w:val="24"/>
        </w:rPr>
        <w:t xml:space="preserve">, </w:t>
      </w:r>
      <w:r w:rsidRPr="00255025">
        <w:rPr>
          <w:rFonts w:ascii="Times New Roman" w:hAnsi="Times New Roman"/>
          <w:color w:val="000000" w:themeColor="text1"/>
          <w:sz w:val="24"/>
          <w:szCs w:val="24"/>
        </w:rPr>
        <w:t xml:space="preserve">провести </w:t>
      </w:r>
      <w:r w:rsidR="00102C3E" w:rsidRPr="00255025">
        <w:rPr>
          <w:rFonts w:ascii="Times New Roman" w:hAnsi="Times New Roman"/>
          <w:color w:val="000000" w:themeColor="text1"/>
          <w:sz w:val="24"/>
          <w:szCs w:val="24"/>
        </w:rPr>
        <w:t>анализ резуль</w:t>
      </w:r>
      <w:r w:rsidRPr="00255025">
        <w:rPr>
          <w:rFonts w:ascii="Times New Roman" w:hAnsi="Times New Roman"/>
          <w:color w:val="000000" w:themeColor="text1"/>
          <w:sz w:val="24"/>
          <w:szCs w:val="24"/>
        </w:rPr>
        <w:t>татов выполнения проекта, оценить качество</w:t>
      </w:r>
      <w:r w:rsidR="00102C3E" w:rsidRPr="00255025">
        <w:rPr>
          <w:rFonts w:ascii="Times New Roman" w:hAnsi="Times New Roman"/>
          <w:color w:val="000000" w:themeColor="text1"/>
          <w:sz w:val="24"/>
          <w:szCs w:val="24"/>
        </w:rPr>
        <w:t xml:space="preserve"> выполнения.</w:t>
      </w:r>
    </w:p>
    <w:p w:rsidR="00774660"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Процедура публичной защиты индивидуального проекта</w:t>
      </w:r>
      <w:r w:rsidR="00A06752" w:rsidRPr="00255025">
        <w:rPr>
          <w:rFonts w:ascii="Times New Roman" w:hAnsi="Times New Roman"/>
          <w:color w:val="000000" w:themeColor="text1"/>
          <w:sz w:val="24"/>
          <w:szCs w:val="24"/>
        </w:rPr>
        <w:t xml:space="preserve"> –</w:t>
      </w:r>
      <w:r w:rsidR="00774660" w:rsidRPr="00255025">
        <w:rPr>
          <w:rFonts w:ascii="Times New Roman" w:hAnsi="Times New Roman"/>
          <w:color w:val="000000" w:themeColor="text1"/>
          <w:sz w:val="24"/>
          <w:szCs w:val="24"/>
        </w:rPr>
        <w:t xml:space="preserve"> обязательный, заключительный этап</w:t>
      </w:r>
      <w:r w:rsidR="00A06752" w:rsidRPr="00255025">
        <w:rPr>
          <w:rFonts w:ascii="Times New Roman" w:hAnsi="Times New Roman"/>
          <w:color w:val="000000" w:themeColor="text1"/>
          <w:sz w:val="24"/>
          <w:szCs w:val="24"/>
        </w:rPr>
        <w:t xml:space="preserve"> проектной рабо</w:t>
      </w:r>
      <w:r w:rsidR="00774660" w:rsidRPr="00255025">
        <w:rPr>
          <w:rFonts w:ascii="Times New Roman" w:hAnsi="Times New Roman"/>
          <w:color w:val="000000" w:themeColor="text1"/>
          <w:sz w:val="24"/>
          <w:szCs w:val="24"/>
        </w:rPr>
        <w:t>ты, на котором учащийся имеет возможность:</w:t>
      </w:r>
    </w:p>
    <w:p w:rsidR="00774660"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 </w:t>
      </w:r>
      <w:r w:rsidR="00774660" w:rsidRPr="00255025">
        <w:rPr>
          <w:rFonts w:ascii="Times New Roman" w:hAnsi="Times New Roman"/>
          <w:color w:val="000000" w:themeColor="text1"/>
          <w:sz w:val="24"/>
          <w:szCs w:val="24"/>
        </w:rPr>
        <w:t>- 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74660" w:rsidRPr="00255025" w:rsidRDefault="00774660"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публично обсудить результаты деятельности со школьниками, педагогами, родителями, специалистами-экспертами, организациями-партнерами;</w:t>
      </w:r>
    </w:p>
    <w:p w:rsidR="00774660" w:rsidRPr="00255025" w:rsidRDefault="00774660"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986025" w:rsidRPr="00255025" w:rsidRDefault="00774660" w:rsidP="0098602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Защита проекта </w:t>
      </w:r>
      <w:r w:rsidR="002D338B" w:rsidRPr="00255025">
        <w:rPr>
          <w:rFonts w:ascii="Times New Roman" w:hAnsi="Times New Roman"/>
          <w:color w:val="000000" w:themeColor="text1"/>
          <w:sz w:val="24"/>
          <w:szCs w:val="24"/>
        </w:rPr>
        <w:t>проводится</w:t>
      </w:r>
      <w:r w:rsidR="007E52F7" w:rsidRPr="00255025">
        <w:rPr>
          <w:rFonts w:ascii="Times New Roman" w:hAnsi="Times New Roman"/>
          <w:color w:val="000000" w:themeColor="text1"/>
          <w:sz w:val="24"/>
          <w:szCs w:val="24"/>
        </w:rPr>
        <w:t xml:space="preserve"> по-разному: в </w:t>
      </w:r>
      <w:r w:rsidR="00102C3E" w:rsidRPr="00255025">
        <w:rPr>
          <w:rFonts w:ascii="Times New Roman" w:hAnsi="Times New Roman"/>
          <w:color w:val="000000" w:themeColor="text1"/>
          <w:sz w:val="24"/>
          <w:szCs w:val="24"/>
        </w:rPr>
        <w:t xml:space="preserve">рамках специально организуемых проектных "дней" или "недель", в рамках проведения ученических научных конференций, в рамках специальных итоговых аттестационных испытаний. </w:t>
      </w:r>
      <w:r w:rsidR="00986025" w:rsidRPr="00255025">
        <w:rPr>
          <w:rFonts w:ascii="Times New Roman" w:hAnsi="Times New Roman"/>
          <w:color w:val="000000" w:themeColor="text1"/>
          <w:sz w:val="24"/>
          <w:szCs w:val="24"/>
        </w:rPr>
        <w:t>Презентация результатов проектной работы может проводиться как в школе, так и в том социальном и культурном пространстве, где проект разворачивался. Если это социальный проект, то его результаты могут быть представлены местному сообществу или сообществу волонтерских организаций. Если бизнес-проект - сообществу бизнесменов, деловых людей.</w:t>
      </w:r>
    </w:p>
    <w:p w:rsidR="00774660" w:rsidRPr="00255025" w:rsidRDefault="00102C3E"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Регламент проведения защиты проекта, параметры и критерии оценки проектной д</w:t>
      </w:r>
      <w:r w:rsidR="00774660" w:rsidRPr="00255025">
        <w:rPr>
          <w:rFonts w:ascii="Times New Roman" w:hAnsi="Times New Roman"/>
          <w:color w:val="000000" w:themeColor="text1"/>
          <w:sz w:val="24"/>
          <w:szCs w:val="24"/>
        </w:rPr>
        <w:t>еятельности сообщаются</w:t>
      </w:r>
      <w:r w:rsidRPr="00255025">
        <w:rPr>
          <w:rFonts w:ascii="Times New Roman" w:hAnsi="Times New Roman"/>
          <w:color w:val="000000" w:themeColor="text1"/>
          <w:sz w:val="24"/>
          <w:szCs w:val="24"/>
        </w:rPr>
        <w:t xml:space="preserve"> обучающимся заранее. </w:t>
      </w:r>
    </w:p>
    <w:p w:rsidR="001C00A3" w:rsidRPr="00255025" w:rsidRDefault="00774660"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Итоговая оценка за проект выставляется в соответствии с накопительной системой: учитывает</w:t>
      </w:r>
      <w:r w:rsidR="001C00A3" w:rsidRPr="00255025">
        <w:rPr>
          <w:rFonts w:ascii="Times New Roman" w:hAnsi="Times New Roman"/>
          <w:color w:val="000000" w:themeColor="text1"/>
          <w:sz w:val="24"/>
          <w:szCs w:val="24"/>
        </w:rPr>
        <w:t>ся</w:t>
      </w:r>
      <w:r w:rsidRPr="00255025">
        <w:rPr>
          <w:rFonts w:ascii="Times New Roman" w:hAnsi="Times New Roman"/>
          <w:color w:val="000000" w:themeColor="text1"/>
          <w:sz w:val="24"/>
          <w:szCs w:val="24"/>
        </w:rPr>
        <w:t xml:space="preserve"> не только </w:t>
      </w:r>
      <w:r w:rsidR="001C00A3" w:rsidRPr="00255025">
        <w:rPr>
          <w:rFonts w:ascii="Times New Roman" w:hAnsi="Times New Roman"/>
          <w:color w:val="000000" w:themeColor="text1"/>
          <w:sz w:val="24"/>
          <w:szCs w:val="24"/>
        </w:rPr>
        <w:t>качество презентации</w:t>
      </w:r>
      <w:r w:rsidRPr="00255025">
        <w:rPr>
          <w:rFonts w:ascii="Times New Roman" w:hAnsi="Times New Roman"/>
          <w:color w:val="000000" w:themeColor="text1"/>
          <w:sz w:val="24"/>
          <w:szCs w:val="24"/>
        </w:rPr>
        <w:t>, но и компле</w:t>
      </w:r>
      <w:r w:rsidR="001C00A3" w:rsidRPr="00255025">
        <w:rPr>
          <w:rFonts w:ascii="Times New Roman" w:hAnsi="Times New Roman"/>
          <w:color w:val="000000" w:themeColor="text1"/>
          <w:sz w:val="24"/>
          <w:szCs w:val="24"/>
        </w:rPr>
        <w:t xml:space="preserve">кс всех текущих показателей </w:t>
      </w:r>
      <w:r w:rsidRPr="00255025">
        <w:rPr>
          <w:rFonts w:ascii="Times New Roman" w:hAnsi="Times New Roman"/>
          <w:color w:val="000000" w:themeColor="text1"/>
          <w:sz w:val="24"/>
          <w:szCs w:val="24"/>
        </w:rPr>
        <w:t>работы</w:t>
      </w:r>
      <w:r w:rsidR="001C00A3" w:rsidRPr="00255025">
        <w:rPr>
          <w:rFonts w:ascii="Times New Roman" w:hAnsi="Times New Roman"/>
          <w:color w:val="000000" w:themeColor="text1"/>
          <w:sz w:val="24"/>
          <w:szCs w:val="24"/>
        </w:rPr>
        <w:t xml:space="preserve"> от момента замысла до исполнения</w:t>
      </w:r>
      <w:r w:rsidRPr="00255025">
        <w:rPr>
          <w:rFonts w:ascii="Times New Roman" w:hAnsi="Times New Roman"/>
          <w:color w:val="000000" w:themeColor="text1"/>
          <w:sz w:val="24"/>
          <w:szCs w:val="24"/>
        </w:rPr>
        <w:t>, которые оцениваются в балл</w:t>
      </w:r>
      <w:r w:rsidR="001C00A3" w:rsidRPr="00255025">
        <w:rPr>
          <w:rFonts w:ascii="Times New Roman" w:hAnsi="Times New Roman"/>
          <w:color w:val="000000" w:themeColor="text1"/>
          <w:sz w:val="24"/>
          <w:szCs w:val="24"/>
        </w:rPr>
        <w:t>ах, суммируемых в конце работы.</w:t>
      </w:r>
      <w:r w:rsidRPr="00255025">
        <w:rPr>
          <w:rFonts w:ascii="Times New Roman" w:hAnsi="Times New Roman"/>
          <w:color w:val="000000" w:themeColor="text1"/>
          <w:sz w:val="24"/>
          <w:szCs w:val="24"/>
        </w:rPr>
        <w:t xml:space="preserve"> </w:t>
      </w:r>
    </w:p>
    <w:p w:rsidR="009706B6" w:rsidRPr="00255025" w:rsidRDefault="00102C3E" w:rsidP="009706B6">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Для оценки проектной работы создается экспертная комиссия, в которую входят педагоги и представители администрации </w:t>
      </w:r>
      <w:r w:rsidR="001C00A3" w:rsidRPr="00255025">
        <w:rPr>
          <w:rFonts w:ascii="Times New Roman" w:hAnsi="Times New Roman"/>
          <w:color w:val="000000" w:themeColor="text1"/>
          <w:sz w:val="24"/>
          <w:szCs w:val="24"/>
        </w:rPr>
        <w:t>предуниверсария МГПУ</w:t>
      </w:r>
      <w:r w:rsidRPr="00255025">
        <w:rPr>
          <w:rFonts w:ascii="Times New Roman" w:hAnsi="Times New Roman"/>
          <w:color w:val="000000" w:themeColor="text1"/>
          <w:sz w:val="24"/>
          <w:szCs w:val="24"/>
        </w:rPr>
        <w:t xml:space="preserve">, </w:t>
      </w:r>
      <w:r w:rsidR="001A3EBC" w:rsidRPr="00255025">
        <w:rPr>
          <w:rFonts w:ascii="Times New Roman" w:hAnsi="Times New Roman"/>
          <w:color w:val="000000" w:themeColor="text1"/>
          <w:sz w:val="24"/>
          <w:szCs w:val="24"/>
        </w:rPr>
        <w:t>а также</w:t>
      </w:r>
      <w:r w:rsidR="002D338B" w:rsidRPr="00255025">
        <w:rPr>
          <w:rFonts w:ascii="Times New Roman" w:hAnsi="Times New Roman"/>
          <w:color w:val="000000" w:themeColor="text1"/>
          <w:sz w:val="24"/>
          <w:szCs w:val="24"/>
        </w:rPr>
        <w:t xml:space="preserve"> по возможности</w:t>
      </w:r>
      <w:r w:rsidR="001A3EBC" w:rsidRPr="00255025">
        <w:rPr>
          <w:rFonts w:ascii="Times New Roman" w:hAnsi="Times New Roman"/>
          <w:color w:val="000000" w:themeColor="text1"/>
          <w:sz w:val="24"/>
          <w:szCs w:val="24"/>
        </w:rPr>
        <w:t xml:space="preserve"> </w:t>
      </w:r>
      <w:r w:rsidRPr="00255025">
        <w:rPr>
          <w:rFonts w:ascii="Times New Roman" w:hAnsi="Times New Roman"/>
          <w:color w:val="000000" w:themeColor="text1"/>
          <w:sz w:val="24"/>
          <w:szCs w:val="24"/>
        </w:rPr>
        <w:t>представители местного сообщества и тех сфер деятельности, в рамках котор</w:t>
      </w:r>
      <w:r w:rsidR="007E52F7" w:rsidRPr="00255025">
        <w:rPr>
          <w:rFonts w:ascii="Times New Roman" w:hAnsi="Times New Roman"/>
          <w:color w:val="000000" w:themeColor="text1"/>
          <w:sz w:val="24"/>
          <w:szCs w:val="24"/>
        </w:rPr>
        <w:t>ых выполняются проектные работы.</w:t>
      </w:r>
    </w:p>
    <w:p w:rsidR="009706B6" w:rsidRPr="00255025" w:rsidRDefault="009706B6" w:rsidP="009706B6">
      <w:pPr>
        <w:spacing w:after="0" w:line="276" w:lineRule="auto"/>
        <w:ind w:firstLine="709"/>
        <w:jc w:val="both"/>
        <w:rPr>
          <w:rFonts w:ascii="Times New Roman" w:hAnsi="Times New Roman"/>
          <w:color w:val="000000" w:themeColor="text1"/>
          <w:sz w:val="24"/>
          <w:szCs w:val="24"/>
        </w:rPr>
      </w:pPr>
    </w:p>
    <w:p w:rsidR="005236EF" w:rsidRPr="00255025" w:rsidRDefault="005236EF" w:rsidP="009706B6">
      <w:pPr>
        <w:spacing w:after="0" w:line="276" w:lineRule="auto"/>
        <w:ind w:firstLine="709"/>
        <w:jc w:val="both"/>
        <w:rPr>
          <w:rFonts w:ascii="Times New Roman" w:hAnsi="Times New Roman"/>
          <w:b/>
          <w:color w:val="000000" w:themeColor="text1"/>
          <w:sz w:val="24"/>
          <w:szCs w:val="24"/>
        </w:rPr>
      </w:pPr>
      <w:r w:rsidRPr="00255025">
        <w:rPr>
          <w:b/>
          <w:color w:val="000000" w:themeColor="text1"/>
          <w:sz w:val="24"/>
          <w:szCs w:val="24"/>
          <w:u w:color="000000"/>
        </w:rPr>
        <w:t xml:space="preserve">Планируемые результаты учебно-исследовательской и проектной деятельности </w:t>
      </w:r>
      <w:r w:rsidRPr="00255025">
        <w:rPr>
          <w:b/>
          <w:color w:val="000000" w:themeColor="text1"/>
          <w:sz w:val="24"/>
          <w:szCs w:val="24"/>
        </w:rPr>
        <w:t>обучающихся</w:t>
      </w:r>
      <w:r w:rsidRPr="00255025">
        <w:rPr>
          <w:b/>
          <w:color w:val="000000" w:themeColor="text1"/>
          <w:sz w:val="24"/>
          <w:szCs w:val="24"/>
          <w:u w:color="000000"/>
        </w:rPr>
        <w:t xml:space="preserve"> в рамках урочной и внеурочной деятельности</w:t>
      </w:r>
    </w:p>
    <w:p w:rsidR="005236EF" w:rsidRPr="00255025" w:rsidRDefault="005236EF" w:rsidP="005236EF">
      <w:pPr>
        <w:spacing w:after="0" w:line="240" w:lineRule="auto"/>
        <w:ind w:firstLine="709"/>
        <w:jc w:val="both"/>
        <w:rPr>
          <w:color w:val="000000" w:themeColor="text1"/>
          <w:sz w:val="24"/>
          <w:szCs w:val="24"/>
          <w:u w:color="000000"/>
          <w:bdr w:val="nil"/>
        </w:rPr>
      </w:pPr>
      <w:r w:rsidRPr="00255025">
        <w:rPr>
          <w:color w:val="000000" w:themeColor="text1"/>
          <w:sz w:val="24"/>
          <w:szCs w:val="24"/>
          <w:u w:color="000000"/>
          <w:bdr w:val="nil"/>
        </w:rPr>
        <w:t>В результате учебно-исследовательской и проектной деятельности обучающиеся получают представление:</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 таких понятиях, как концепция, научная гипотеза, метод, эксперимент, надежность гипотезы, модель, метод сбора и метод анализа данных;</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 том, чем отличаются исследования в гуманитарных областях от исследований в естественных науках;</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об истории науки;</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 новейших разработках в области науки и технологий;</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5236EF" w:rsidRPr="00255025" w:rsidRDefault="005236EF" w:rsidP="003B5935">
      <w:pPr>
        <w:spacing w:after="0" w:line="240" w:lineRule="auto"/>
        <w:ind w:firstLine="709"/>
        <w:rPr>
          <w:color w:val="000000" w:themeColor="text1"/>
          <w:sz w:val="24"/>
          <w:szCs w:val="24"/>
          <w:u w:color="000000"/>
          <w:bdr w:val="nil"/>
        </w:rPr>
      </w:pPr>
      <w:r w:rsidRPr="00255025">
        <w:rPr>
          <w:color w:val="000000" w:themeColor="text1"/>
          <w:sz w:val="24"/>
          <w:szCs w:val="24"/>
          <w:u w:color="000000"/>
          <w:bdr w:val="nil"/>
        </w:rPr>
        <w:t>Обучающийся научится:</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lastRenderedPageBreak/>
        <w:t>- решать задачи, находящиеся на стыке нескольких учебных дисциплин;</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использовать основной алгоритм исследования при решении своих учебно-познавательных задач;</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использовать элементы математического моделирования при решении исследовательских задач;</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использовать элементы математического анализа для интерпретации результатов, полученных в ходе учебно-исследовательской работы.</w:t>
      </w:r>
    </w:p>
    <w:p w:rsidR="005236EF" w:rsidRPr="00255025" w:rsidRDefault="005236EF" w:rsidP="003B5935">
      <w:pPr>
        <w:spacing w:after="0" w:line="240" w:lineRule="auto"/>
        <w:ind w:firstLine="709"/>
        <w:jc w:val="both"/>
        <w:rPr>
          <w:color w:val="000000" w:themeColor="text1"/>
          <w:sz w:val="24"/>
          <w:szCs w:val="24"/>
          <w:u w:color="000000"/>
          <w:bdr w:val="nil"/>
        </w:rPr>
      </w:pPr>
      <w:r w:rsidRPr="00255025">
        <w:rPr>
          <w:color w:val="000000" w:themeColor="text1"/>
          <w:sz w:val="24"/>
          <w:szCs w:val="24"/>
          <w:u w:color="000000"/>
          <w:bdr w:val="nil"/>
        </w:rPr>
        <w:t>С точки зрения формирования УУД, в</w:t>
      </w:r>
      <w:r w:rsidR="003B5935" w:rsidRPr="00255025">
        <w:rPr>
          <w:color w:val="000000" w:themeColor="text1"/>
          <w:sz w:val="24"/>
          <w:szCs w:val="24"/>
          <w:u w:color="000000"/>
          <w:bdr w:val="nil"/>
        </w:rPr>
        <w:t xml:space="preserve"> ходе освоения принципов учебно- </w:t>
      </w:r>
      <w:r w:rsidRPr="00255025">
        <w:rPr>
          <w:color w:val="000000" w:themeColor="text1"/>
          <w:sz w:val="24"/>
          <w:szCs w:val="24"/>
          <w:u w:color="000000"/>
          <w:bdr w:val="nil"/>
        </w:rPr>
        <w:t>исследовательской и проектной деятельностей обучающиеся научатся:</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оценивать ресурсы, в том числе и нематериальные (такие, как время), необходимые для достижения поставленной цели;</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адекватно оценивать риски реализации проекта и проведения исследования и предусматривать пути минимизации этих рисков;</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адекватно оценивать последствия реализации своего проекта (изменения, которые он повлечет в жизни других людей, сообществ);</w:t>
      </w:r>
    </w:p>
    <w:p w:rsidR="005236EF" w:rsidRPr="00255025" w:rsidRDefault="005236EF" w:rsidP="005236EF">
      <w:pPr>
        <w:pStyle w:val="a"/>
        <w:numPr>
          <w:ilvl w:val="0"/>
          <w:numId w:val="0"/>
        </w:numPr>
        <w:spacing w:line="240" w:lineRule="auto"/>
        <w:ind w:firstLine="709"/>
        <w:rPr>
          <w:color w:val="000000" w:themeColor="text1"/>
          <w:sz w:val="24"/>
          <w:szCs w:val="24"/>
        </w:rPr>
      </w:pPr>
      <w:r w:rsidRPr="00255025">
        <w:rPr>
          <w:color w:val="000000" w:themeColor="text1"/>
          <w:sz w:val="24"/>
          <w:szCs w:val="24"/>
        </w:rPr>
        <w:t>- адекватно оценивать дальнейшее развитие своего проекта или исследования, видеть возможные варианты применения результатов.</w:t>
      </w:r>
    </w:p>
    <w:p w:rsidR="005236EF" w:rsidRPr="00255025" w:rsidRDefault="005236EF" w:rsidP="005236EF">
      <w:pPr>
        <w:spacing w:line="240" w:lineRule="auto"/>
        <w:rPr>
          <w:color w:val="000000" w:themeColor="text1"/>
          <w:u w:color="000000"/>
          <w:bdr w:val="nil"/>
        </w:rPr>
      </w:pPr>
    </w:p>
    <w:p w:rsidR="005236EF" w:rsidRPr="00255025" w:rsidRDefault="006663AE" w:rsidP="006663AE">
      <w:pPr>
        <w:pStyle w:val="3"/>
        <w:ind w:firstLine="709"/>
        <w:rPr>
          <w:color w:val="000000" w:themeColor="text1"/>
          <w:u w:color="000000"/>
        </w:rPr>
      </w:pPr>
      <w:bookmarkStart w:id="12" w:name="_Toc435412702"/>
      <w:bookmarkStart w:id="13" w:name="_Toc453968176"/>
      <w:bookmarkStart w:id="14" w:name="_Toc104550324"/>
      <w:bookmarkStart w:id="15" w:name="_Toc167967458"/>
      <w:r w:rsidRPr="00255025">
        <w:rPr>
          <w:color w:val="000000" w:themeColor="text1"/>
        </w:rPr>
        <w:t xml:space="preserve">2.2.2.3. </w:t>
      </w:r>
      <w:r w:rsidR="005236EF" w:rsidRPr="00255025">
        <w:rPr>
          <w:color w:val="000000" w:themeColor="text1"/>
        </w:rPr>
        <w:t>Методика и инструментарий оценки успешности освоения и применения обучающимися универсальных учебных действий</w:t>
      </w:r>
      <w:bookmarkEnd w:id="12"/>
      <w:bookmarkEnd w:id="13"/>
      <w:bookmarkEnd w:id="14"/>
      <w:bookmarkEnd w:id="15"/>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Наряду с традиционными формами оценивания метапредметных образовательных результатов на уровне среднего общего образования УУД оцениваются в рамках специально организованных модельных ситуаций, отражающих специфику будущей профессиональной и социальной жизни подростка</w:t>
      </w:r>
      <w:r w:rsidR="003B5935" w:rsidRPr="00255025">
        <w:rPr>
          <w:rFonts w:ascii="Times New Roman" w:hAnsi="Times New Roman"/>
          <w:color w:val="000000" w:themeColor="text1"/>
          <w:sz w:val="24"/>
          <w:szCs w:val="24"/>
          <w:u w:color="000000"/>
          <w:bdr w:val="nil"/>
        </w:rPr>
        <w:t xml:space="preserve">, таких как </w:t>
      </w:r>
      <w:r w:rsidRPr="00255025">
        <w:rPr>
          <w:rFonts w:ascii="Times New Roman" w:hAnsi="Times New Roman"/>
          <w:color w:val="000000" w:themeColor="text1"/>
          <w:sz w:val="24"/>
          <w:szCs w:val="24"/>
          <w:u w:color="000000"/>
          <w:bdr w:val="nil"/>
        </w:rPr>
        <w:t xml:space="preserve">образовательное событие, защита реализованного проекта, представление учебно-исследовательской работы. </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1.</w:t>
      </w:r>
      <w:r w:rsidRPr="00255025">
        <w:rPr>
          <w:rFonts w:ascii="Times New Roman" w:hAnsi="Times New Roman"/>
          <w:b/>
          <w:color w:val="000000" w:themeColor="text1"/>
          <w:sz w:val="24"/>
          <w:szCs w:val="24"/>
          <w:u w:color="000000"/>
          <w:bdr w:val="nil"/>
        </w:rPr>
        <w:t xml:space="preserve"> Образовательное событие</w:t>
      </w:r>
      <w:r w:rsidRPr="00255025">
        <w:rPr>
          <w:rFonts w:ascii="Times New Roman" w:hAnsi="Times New Roman"/>
          <w:color w:val="000000" w:themeColor="text1"/>
          <w:sz w:val="24"/>
          <w:szCs w:val="24"/>
          <w:u w:color="000000"/>
          <w:bdr w:val="nil"/>
        </w:rPr>
        <w:t xml:space="preserve"> (учебное занятие, праздник, тьюториал, деятельностная игра и т.п.) – это ограниченное в пространстве и времени социальное явление, направленное на реализацию задач образования с ориентацией на субъектность обучающихся, учёт их образовательного запроса и личностных возможностей. С точки зрения культурно-исторической теории Л.С. Выготского событие – особая переходная форма жизни, переход от наличного к иному, который одновременно есть и взаимопереход идеи и реалии.</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lastRenderedPageBreak/>
        <w:t xml:space="preserve">Образовательное событие имеет культурный прототип, предполагает коммуникацию как процесс обмена и порождения смыслов, является органичной важной частью общей жизни класса, предуниверсария МГПУ и более широкого сообщества.  </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В предуниверсарии МГПУ проводятся такие образовательные события, как «День учителя», «Предметная неделя», «Интеллектуальный турнир», «Помним и гордимся» и др.</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О</w:t>
      </w:r>
      <w:r w:rsidRPr="00255025">
        <w:rPr>
          <w:rFonts w:ascii="Times New Roman" w:hAnsi="Times New Roman"/>
          <w:color w:val="000000" w:themeColor="text1"/>
          <w:sz w:val="24"/>
          <w:szCs w:val="24"/>
        </w:rPr>
        <w:t>браз</w:t>
      </w:r>
      <w:r w:rsidRPr="00255025">
        <w:rPr>
          <w:rFonts w:ascii="Times New Roman" w:hAnsi="Times New Roman"/>
          <w:color w:val="000000" w:themeColor="text1"/>
          <w:sz w:val="24"/>
          <w:szCs w:val="24"/>
          <w:u w:color="000000"/>
          <w:bdr w:val="nil"/>
        </w:rPr>
        <w:t>овательное событие может быть использовано как формат оценки успешности освоения и применения обучающимися УУД. Для этого при разработке и проведении образовательного события учитываются следующие требования:</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u w:color="000000"/>
          <w:bdr w:val="nil"/>
        </w:rPr>
        <w:t xml:space="preserve">- </w:t>
      </w:r>
      <w:r w:rsidRPr="00255025">
        <w:rPr>
          <w:rFonts w:ascii="Times New Roman" w:hAnsi="Times New Roman"/>
          <w:color w:val="000000" w:themeColor="text1"/>
          <w:sz w:val="24"/>
          <w:szCs w:val="24"/>
        </w:rPr>
        <w:t>полидисциплинарный характер учебно-воспитательного материала;</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привлечение к участию обучающихся разных возрастов (предпрофильных и профильных классов), в том числе студентов Университета и Института;</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 приглашение к участию интересных и известных людей; </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использование различных форматов работы участников: индивидуальная и групповая работа, презентации промежуточных и итоговых результатов работы, стендовые доклады, дебаты и т.п.</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Основные требования к инструментарию оценки УУД во время реализации оценочного образовательного события:</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u w:color="000000"/>
          <w:bdr w:val="nil"/>
        </w:rPr>
        <w:t xml:space="preserve">- </w:t>
      </w:r>
      <w:r w:rsidRPr="00255025">
        <w:rPr>
          <w:rFonts w:ascii="Times New Roman" w:hAnsi="Times New Roman"/>
          <w:color w:val="000000" w:themeColor="text1"/>
          <w:sz w:val="24"/>
          <w:szCs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рекомендуется использовать оценочные листы, экспертные заключения и т.п.;</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правила проведения образовательного события, параметры и критерии оценки каждой формы работы в рамках образовательного оценочного события доводятся до сведения участников заранее, до начала события;</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параметры и критерии оценки каждой формы работы обучающихся должны по возможности разрабатываться и предварительно обсуждаться с самими старшеклассниками;</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rPr>
        <w:t>- в рамках реализации оценочного образовательного события предусматривается возможность самооценки обучающихся и включение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5236EF" w:rsidRPr="00255025" w:rsidRDefault="005236EF" w:rsidP="003B5935">
      <w:pPr>
        <w:spacing w:after="0" w:line="276" w:lineRule="auto"/>
        <w:ind w:firstLine="709"/>
        <w:jc w:val="both"/>
        <w:rPr>
          <w:rFonts w:ascii="Times New Roman" w:hAnsi="Times New Roman"/>
          <w:b/>
          <w:color w:val="000000" w:themeColor="text1"/>
          <w:sz w:val="24"/>
          <w:szCs w:val="24"/>
          <w:u w:color="000000"/>
          <w:bdr w:val="nil"/>
        </w:rPr>
      </w:pPr>
      <w:r w:rsidRPr="00255025">
        <w:rPr>
          <w:rFonts w:ascii="Times New Roman" w:hAnsi="Times New Roman"/>
          <w:color w:val="000000" w:themeColor="text1"/>
          <w:sz w:val="24"/>
          <w:szCs w:val="24"/>
          <w:u w:color="000000"/>
          <w:bdr w:val="nil"/>
        </w:rPr>
        <w:t>2.</w:t>
      </w:r>
      <w:r w:rsidRPr="00255025">
        <w:rPr>
          <w:rFonts w:ascii="Times New Roman" w:hAnsi="Times New Roman"/>
          <w:b/>
          <w:color w:val="000000" w:themeColor="text1"/>
          <w:sz w:val="24"/>
          <w:szCs w:val="24"/>
          <w:u w:color="000000"/>
          <w:bdr w:val="nil"/>
        </w:rPr>
        <w:t xml:space="preserve"> Защита проекта – </w:t>
      </w:r>
      <w:r w:rsidRPr="00255025">
        <w:rPr>
          <w:rFonts w:ascii="Times New Roman" w:hAnsi="Times New Roman"/>
          <w:color w:val="000000" w:themeColor="text1"/>
          <w:sz w:val="24"/>
          <w:szCs w:val="24"/>
          <w:u w:color="000000"/>
          <w:bdr w:val="nil"/>
        </w:rPr>
        <w:t>эффективный формат оценки успешности освоения и применения обучающимися универсальных учебных действий.</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Публично должны быть представлены два элемента проектной работы:</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защита темы проекта (проектной идеи);</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защита реализованного проекта.</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lastRenderedPageBreak/>
        <w:t>Для проведения оценки на защите темы проекта (проектной идеи) с обучающимся обсуждаются:</w:t>
      </w:r>
    </w:p>
    <w:p w:rsidR="005236EF" w:rsidRPr="00255025" w:rsidRDefault="005236EF" w:rsidP="003B5935">
      <w:pPr>
        <w:pStyle w:val="a"/>
        <w:numPr>
          <w:ilvl w:val="0"/>
          <w:numId w:val="0"/>
        </w:numPr>
        <w:spacing w:line="276" w:lineRule="auto"/>
        <w:ind w:firstLine="709"/>
        <w:rPr>
          <w:color w:val="000000" w:themeColor="text1"/>
          <w:sz w:val="24"/>
          <w:szCs w:val="24"/>
        </w:rPr>
      </w:pPr>
      <w:r w:rsidRPr="00255025">
        <w:rPr>
          <w:color w:val="000000" w:themeColor="text1"/>
          <w:sz w:val="24"/>
          <w:szCs w:val="24"/>
        </w:rPr>
        <w:t>- актуальность проекта;</w:t>
      </w:r>
    </w:p>
    <w:p w:rsidR="005236EF" w:rsidRPr="00255025" w:rsidRDefault="005236EF" w:rsidP="003B5935">
      <w:pPr>
        <w:pStyle w:val="a"/>
        <w:numPr>
          <w:ilvl w:val="0"/>
          <w:numId w:val="0"/>
        </w:numPr>
        <w:spacing w:line="276" w:lineRule="auto"/>
        <w:ind w:firstLine="709"/>
        <w:rPr>
          <w:color w:val="000000" w:themeColor="text1"/>
          <w:sz w:val="24"/>
          <w:szCs w:val="24"/>
        </w:rPr>
      </w:pPr>
      <w:r w:rsidRPr="00255025">
        <w:rPr>
          <w:color w:val="000000" w:themeColor="text1"/>
          <w:sz w:val="24"/>
          <w:szCs w:val="24"/>
        </w:rPr>
        <w:t>- положительные эффекты от реализации проекта, важные как для самого автора, так и для других людей;</w:t>
      </w:r>
    </w:p>
    <w:p w:rsidR="005236EF" w:rsidRPr="00255025" w:rsidRDefault="005236EF" w:rsidP="003B5935">
      <w:pPr>
        <w:pStyle w:val="a"/>
        <w:numPr>
          <w:ilvl w:val="0"/>
          <w:numId w:val="0"/>
        </w:numPr>
        <w:spacing w:line="276" w:lineRule="auto"/>
        <w:ind w:firstLine="709"/>
        <w:rPr>
          <w:color w:val="000000" w:themeColor="text1"/>
          <w:sz w:val="24"/>
          <w:szCs w:val="24"/>
        </w:rPr>
      </w:pPr>
      <w:r w:rsidRPr="00255025">
        <w:rPr>
          <w:color w:val="000000" w:themeColor="text1"/>
          <w:sz w:val="24"/>
          <w:szCs w:val="24"/>
        </w:rPr>
        <w:t>- ресурсы (как материальные, так и нематериальные), необходимые для реализации проекта, возможные источники ресурсов;</w:t>
      </w:r>
    </w:p>
    <w:p w:rsidR="005236EF" w:rsidRPr="00255025" w:rsidRDefault="005236EF" w:rsidP="003B5935">
      <w:pPr>
        <w:pStyle w:val="a"/>
        <w:numPr>
          <w:ilvl w:val="0"/>
          <w:numId w:val="0"/>
        </w:numPr>
        <w:spacing w:line="276" w:lineRule="auto"/>
        <w:ind w:firstLine="709"/>
        <w:rPr>
          <w:color w:val="000000" w:themeColor="text1"/>
          <w:sz w:val="24"/>
          <w:szCs w:val="24"/>
        </w:rPr>
      </w:pPr>
      <w:r w:rsidRPr="00255025">
        <w:rPr>
          <w:color w:val="000000" w:themeColor="text1"/>
          <w:sz w:val="24"/>
          <w:szCs w:val="24"/>
        </w:rPr>
        <w:t>- риски реализации проекта и сложности, которые ожидают обучающегося при реализации данного проекта.</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5236EF" w:rsidRPr="00255025" w:rsidRDefault="005236EF" w:rsidP="003B5935">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На защите проекта обучающийся представляет свой реализованный проект по следующему плану:</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1) тема и краткое описание сути проекта;</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2) актуальность проекта;</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3) положительные эффекты от реализации проекта, которые получат как сам автор, так и другие люди;</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5) ход реализации проекта;</w:t>
      </w:r>
    </w:p>
    <w:p w:rsidR="005236EF" w:rsidRPr="00255025" w:rsidRDefault="005236EF" w:rsidP="003B5935">
      <w:pPr>
        <w:spacing w:after="0" w:line="276" w:lineRule="auto"/>
        <w:ind w:firstLine="709"/>
        <w:jc w:val="both"/>
        <w:rPr>
          <w:rFonts w:ascii="Times New Roman" w:hAnsi="Times New Roman"/>
          <w:color w:val="000000" w:themeColor="text1"/>
          <w:sz w:val="24"/>
          <w:szCs w:val="24"/>
          <w:u w:color="000000"/>
          <w:bdr w:val="nil"/>
        </w:rPr>
      </w:pPr>
      <w:r w:rsidRPr="00255025">
        <w:rPr>
          <w:rFonts w:ascii="Times New Roman" w:hAnsi="Times New Roman"/>
          <w:color w:val="000000" w:themeColor="text1"/>
          <w:sz w:val="24"/>
          <w:szCs w:val="24"/>
          <w:u w:color="000000"/>
          <w:bdr w:val="nil"/>
        </w:rPr>
        <w:t>6) риски реализации проекта и сложности, которые обучающемуся удалось преодолеть в ходе его реализации.</w:t>
      </w:r>
    </w:p>
    <w:p w:rsidR="005236EF" w:rsidRPr="00255025" w:rsidRDefault="005236EF" w:rsidP="003B5935">
      <w:pPr>
        <w:spacing w:line="240" w:lineRule="auto"/>
        <w:ind w:firstLine="709"/>
        <w:jc w:val="both"/>
        <w:rPr>
          <w:color w:val="000000" w:themeColor="text1"/>
          <w:sz w:val="24"/>
          <w:szCs w:val="24"/>
        </w:rPr>
      </w:pPr>
      <w:r w:rsidRPr="00255025">
        <w:rPr>
          <w:color w:val="000000" w:themeColor="text1"/>
          <w:sz w:val="24"/>
          <w:szCs w:val="24"/>
        </w:rPr>
        <w:t>В предуниверсарии МГПУ применяется шкала оценивания проектной работы обучающихся, учитывающая этапы работы над проектом и качественные характеристики деятельности, отражающие уровень сформированности УУД.</w:t>
      </w:r>
    </w:p>
    <w:p w:rsidR="005236EF" w:rsidRPr="00255025" w:rsidRDefault="00066981" w:rsidP="005236EF">
      <w:pPr>
        <w:pStyle w:val="af4"/>
        <w:shd w:val="clear" w:color="auto" w:fill="FFFFFF"/>
        <w:jc w:val="center"/>
        <w:rPr>
          <w:b/>
          <w:bCs/>
          <w:color w:val="000000" w:themeColor="text1"/>
          <w:szCs w:val="24"/>
        </w:rPr>
      </w:pPr>
      <w:r w:rsidRPr="00255025">
        <w:rPr>
          <w:b/>
          <w:bCs/>
          <w:color w:val="000000" w:themeColor="text1"/>
          <w:szCs w:val="24"/>
        </w:rPr>
        <w:t>Примерные критерии оценивания </w:t>
      </w:r>
      <w:r w:rsidR="005236EF" w:rsidRPr="00255025">
        <w:rPr>
          <w:b/>
          <w:bCs/>
          <w:color w:val="000000" w:themeColor="text1"/>
          <w:szCs w:val="24"/>
        </w:rPr>
        <w:t>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2039"/>
        <w:gridCol w:w="2079"/>
        <w:gridCol w:w="2079"/>
        <w:gridCol w:w="2079"/>
      </w:tblGrid>
      <w:tr w:rsidR="00255025" w:rsidRPr="00255025" w:rsidTr="00AA75E7">
        <w:tc>
          <w:tcPr>
            <w:tcW w:w="2038" w:type="dxa"/>
            <w:vMerge w:val="restart"/>
          </w:tcPr>
          <w:p w:rsidR="005236EF" w:rsidRPr="00255025" w:rsidRDefault="005236EF" w:rsidP="003B5935">
            <w:pPr>
              <w:pStyle w:val="af4"/>
              <w:spacing w:line="175" w:lineRule="atLeast"/>
              <w:jc w:val="center"/>
              <w:rPr>
                <w:b/>
                <w:iCs/>
                <w:color w:val="000000" w:themeColor="text1"/>
                <w:sz w:val="20"/>
              </w:rPr>
            </w:pPr>
            <w:r w:rsidRPr="00255025">
              <w:rPr>
                <w:b/>
                <w:iCs/>
                <w:color w:val="000000" w:themeColor="text1"/>
                <w:sz w:val="20"/>
              </w:rPr>
              <w:t>Этапы проектной деятельности</w:t>
            </w:r>
          </w:p>
        </w:tc>
        <w:tc>
          <w:tcPr>
            <w:tcW w:w="2039" w:type="dxa"/>
            <w:vMerge w:val="restart"/>
          </w:tcPr>
          <w:p w:rsidR="005236EF" w:rsidRPr="00255025" w:rsidRDefault="005236EF" w:rsidP="003B5935">
            <w:pPr>
              <w:pStyle w:val="af4"/>
              <w:spacing w:line="175" w:lineRule="atLeast"/>
              <w:jc w:val="center"/>
              <w:rPr>
                <w:b/>
                <w:iCs/>
                <w:color w:val="000000" w:themeColor="text1"/>
                <w:sz w:val="20"/>
              </w:rPr>
            </w:pPr>
            <w:r w:rsidRPr="00255025">
              <w:rPr>
                <w:b/>
                <w:iCs/>
                <w:color w:val="000000" w:themeColor="text1"/>
                <w:sz w:val="20"/>
              </w:rPr>
              <w:t>Дескрипторы проектной деятельности</w:t>
            </w:r>
          </w:p>
        </w:tc>
        <w:tc>
          <w:tcPr>
            <w:tcW w:w="6237" w:type="dxa"/>
            <w:gridSpan w:val="3"/>
          </w:tcPr>
          <w:p w:rsidR="005236EF" w:rsidRPr="00255025" w:rsidRDefault="005236EF" w:rsidP="00AA75E7">
            <w:pPr>
              <w:pStyle w:val="af4"/>
              <w:spacing w:line="175" w:lineRule="atLeast"/>
              <w:ind w:left="709"/>
              <w:jc w:val="center"/>
              <w:rPr>
                <w:b/>
                <w:color w:val="000000" w:themeColor="text1"/>
                <w:sz w:val="20"/>
              </w:rPr>
            </w:pPr>
            <w:r w:rsidRPr="00255025">
              <w:rPr>
                <w:b/>
                <w:color w:val="000000" w:themeColor="text1"/>
                <w:sz w:val="20"/>
              </w:rPr>
              <w:t xml:space="preserve">Кодификаторы проектной деятельности </w:t>
            </w:r>
          </w:p>
        </w:tc>
      </w:tr>
      <w:tr w:rsidR="00255025" w:rsidRPr="00255025" w:rsidTr="00AA75E7">
        <w:tc>
          <w:tcPr>
            <w:tcW w:w="2038" w:type="dxa"/>
            <w:vMerge/>
          </w:tcPr>
          <w:p w:rsidR="005236EF" w:rsidRPr="00255025" w:rsidRDefault="005236EF" w:rsidP="005236EF">
            <w:pPr>
              <w:pStyle w:val="af4"/>
              <w:widowControl/>
              <w:numPr>
                <w:ilvl w:val="0"/>
                <w:numId w:val="33"/>
              </w:numPr>
              <w:spacing w:line="175" w:lineRule="atLeast"/>
              <w:ind w:firstLine="0"/>
              <w:jc w:val="left"/>
              <w:rPr>
                <w:b/>
                <w:iCs/>
                <w:color w:val="000000" w:themeColor="text1"/>
                <w:sz w:val="20"/>
              </w:rPr>
            </w:pPr>
          </w:p>
        </w:tc>
        <w:tc>
          <w:tcPr>
            <w:tcW w:w="2039" w:type="dxa"/>
            <w:vMerge/>
          </w:tcPr>
          <w:p w:rsidR="005236EF" w:rsidRPr="00255025" w:rsidRDefault="005236EF" w:rsidP="005236EF">
            <w:pPr>
              <w:pStyle w:val="af4"/>
              <w:widowControl/>
              <w:numPr>
                <w:ilvl w:val="0"/>
                <w:numId w:val="33"/>
              </w:numPr>
              <w:spacing w:line="175" w:lineRule="atLeast"/>
              <w:ind w:firstLine="0"/>
              <w:jc w:val="left"/>
              <w:rPr>
                <w:b/>
                <w:iCs/>
                <w:color w:val="000000" w:themeColor="text1"/>
                <w:sz w:val="20"/>
              </w:rPr>
            </w:pPr>
          </w:p>
        </w:tc>
        <w:tc>
          <w:tcPr>
            <w:tcW w:w="2079" w:type="dxa"/>
          </w:tcPr>
          <w:p w:rsidR="005236EF" w:rsidRPr="00255025" w:rsidRDefault="005236EF" w:rsidP="003B5935">
            <w:pPr>
              <w:pStyle w:val="af4"/>
              <w:spacing w:line="175" w:lineRule="atLeast"/>
              <w:jc w:val="center"/>
              <w:rPr>
                <w:b/>
                <w:bCs/>
                <w:color w:val="000000" w:themeColor="text1"/>
                <w:sz w:val="20"/>
              </w:rPr>
            </w:pPr>
            <w:r w:rsidRPr="00255025">
              <w:rPr>
                <w:b/>
                <w:bCs/>
                <w:color w:val="000000" w:themeColor="text1"/>
                <w:sz w:val="20"/>
              </w:rPr>
              <w:t>низкий уровень</w:t>
            </w:r>
          </w:p>
          <w:p w:rsidR="005236EF" w:rsidRPr="00255025" w:rsidRDefault="005236EF" w:rsidP="003B5935">
            <w:pPr>
              <w:pStyle w:val="af4"/>
              <w:spacing w:line="175" w:lineRule="atLeast"/>
              <w:jc w:val="center"/>
              <w:rPr>
                <w:b/>
                <w:bCs/>
                <w:color w:val="000000" w:themeColor="text1"/>
                <w:sz w:val="20"/>
              </w:rPr>
            </w:pPr>
            <w:r w:rsidRPr="00255025">
              <w:rPr>
                <w:b/>
                <w:bCs/>
                <w:color w:val="000000" w:themeColor="text1"/>
                <w:sz w:val="20"/>
              </w:rPr>
              <w:t>7-14 баллов</w:t>
            </w:r>
          </w:p>
        </w:tc>
        <w:tc>
          <w:tcPr>
            <w:tcW w:w="2079" w:type="dxa"/>
          </w:tcPr>
          <w:p w:rsidR="005236EF" w:rsidRPr="00255025" w:rsidRDefault="005236EF" w:rsidP="003B5935">
            <w:pPr>
              <w:pStyle w:val="af4"/>
              <w:spacing w:line="175" w:lineRule="atLeast"/>
              <w:jc w:val="center"/>
              <w:rPr>
                <w:b/>
                <w:bCs/>
                <w:color w:val="000000" w:themeColor="text1"/>
                <w:sz w:val="20"/>
              </w:rPr>
            </w:pPr>
            <w:r w:rsidRPr="00255025">
              <w:rPr>
                <w:b/>
                <w:bCs/>
                <w:color w:val="000000" w:themeColor="text1"/>
                <w:sz w:val="20"/>
              </w:rPr>
              <w:t>средний уровень</w:t>
            </w:r>
          </w:p>
          <w:p w:rsidR="005236EF" w:rsidRPr="00255025" w:rsidRDefault="005236EF" w:rsidP="003B5935">
            <w:pPr>
              <w:pStyle w:val="af4"/>
              <w:spacing w:line="175" w:lineRule="atLeast"/>
              <w:jc w:val="center"/>
              <w:rPr>
                <w:b/>
                <w:bCs/>
                <w:color w:val="000000" w:themeColor="text1"/>
                <w:sz w:val="20"/>
              </w:rPr>
            </w:pPr>
            <w:r w:rsidRPr="00255025">
              <w:rPr>
                <w:b/>
                <w:bCs/>
                <w:color w:val="000000" w:themeColor="text1"/>
                <w:sz w:val="20"/>
              </w:rPr>
              <w:t>15-21 баллов</w:t>
            </w:r>
          </w:p>
        </w:tc>
        <w:tc>
          <w:tcPr>
            <w:tcW w:w="2079" w:type="dxa"/>
          </w:tcPr>
          <w:p w:rsidR="005236EF" w:rsidRPr="00255025" w:rsidRDefault="005236EF" w:rsidP="003B5935">
            <w:pPr>
              <w:pStyle w:val="af4"/>
              <w:spacing w:line="175" w:lineRule="atLeast"/>
              <w:jc w:val="center"/>
              <w:rPr>
                <w:b/>
                <w:color w:val="000000" w:themeColor="text1"/>
                <w:sz w:val="20"/>
              </w:rPr>
            </w:pPr>
            <w:r w:rsidRPr="00255025">
              <w:rPr>
                <w:b/>
                <w:color w:val="000000" w:themeColor="text1"/>
                <w:sz w:val="20"/>
              </w:rPr>
              <w:t>высокий уровень</w:t>
            </w:r>
          </w:p>
          <w:p w:rsidR="005236EF" w:rsidRPr="00255025" w:rsidRDefault="005236EF" w:rsidP="003B5935">
            <w:pPr>
              <w:pStyle w:val="af4"/>
              <w:spacing w:line="175" w:lineRule="atLeast"/>
              <w:jc w:val="center"/>
              <w:rPr>
                <w:b/>
                <w:color w:val="000000" w:themeColor="text1"/>
                <w:sz w:val="20"/>
              </w:rPr>
            </w:pPr>
            <w:r w:rsidRPr="00255025">
              <w:rPr>
                <w:b/>
                <w:color w:val="000000" w:themeColor="text1"/>
                <w:sz w:val="20"/>
              </w:rPr>
              <w:t>22-28 баллов</w:t>
            </w:r>
          </w:p>
        </w:tc>
      </w:tr>
      <w:tr w:rsidR="00255025" w:rsidRPr="00255025" w:rsidTr="00AA75E7">
        <w:tc>
          <w:tcPr>
            <w:tcW w:w="2038" w:type="dxa"/>
          </w:tcPr>
          <w:p w:rsidR="005236EF" w:rsidRPr="00255025" w:rsidRDefault="00066981" w:rsidP="003B5935">
            <w:pPr>
              <w:pStyle w:val="af4"/>
              <w:spacing w:line="175" w:lineRule="atLeast"/>
              <w:jc w:val="left"/>
              <w:rPr>
                <w:iCs/>
                <w:color w:val="000000" w:themeColor="text1"/>
                <w:sz w:val="20"/>
              </w:rPr>
            </w:pPr>
            <w:r w:rsidRPr="00255025">
              <w:rPr>
                <w:iCs/>
                <w:color w:val="000000" w:themeColor="text1"/>
                <w:sz w:val="20"/>
              </w:rPr>
              <w:t>Этап 1.  Определение </w:t>
            </w:r>
            <w:r w:rsidR="005236EF" w:rsidRPr="00255025">
              <w:rPr>
                <w:iCs/>
                <w:color w:val="000000" w:themeColor="text1"/>
                <w:sz w:val="20"/>
              </w:rPr>
              <w:t xml:space="preserve">целей  и  задач  проектной  деятельности и прикрепление руководителя к обучающемуся </w:t>
            </w:r>
          </w:p>
          <w:p w:rsidR="005236EF" w:rsidRPr="00255025" w:rsidRDefault="005236EF" w:rsidP="003B5935">
            <w:pPr>
              <w:pStyle w:val="af4"/>
              <w:spacing w:line="175" w:lineRule="atLeast"/>
              <w:jc w:val="left"/>
              <w:rPr>
                <w:b/>
                <w:bCs/>
                <w:color w:val="000000" w:themeColor="text1"/>
                <w:sz w:val="20"/>
              </w:rPr>
            </w:pPr>
            <w:r w:rsidRPr="00255025">
              <w:rPr>
                <w:iCs/>
                <w:color w:val="000000" w:themeColor="text1"/>
                <w:sz w:val="20"/>
              </w:rPr>
              <w:t>(или группе обучающихся)</w:t>
            </w:r>
          </w:p>
        </w:tc>
        <w:tc>
          <w:tcPr>
            <w:tcW w:w="2039" w:type="dxa"/>
          </w:tcPr>
          <w:p w:rsidR="005236EF" w:rsidRPr="00255025" w:rsidRDefault="005236EF" w:rsidP="003B5935">
            <w:pPr>
              <w:pStyle w:val="af4"/>
              <w:spacing w:line="175" w:lineRule="atLeast"/>
              <w:jc w:val="left"/>
              <w:rPr>
                <w:b/>
                <w:bCs/>
                <w:color w:val="000000" w:themeColor="text1"/>
                <w:sz w:val="20"/>
              </w:rPr>
            </w:pPr>
            <w:r w:rsidRPr="00255025">
              <w:rPr>
                <w:iCs/>
                <w:color w:val="000000" w:themeColor="text1"/>
                <w:sz w:val="20"/>
              </w:rPr>
              <w:t>Планирование  и  раскрытие  плана,  развитие  темы</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обучающийся:</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не может</w:t>
            </w:r>
            <w:r w:rsidR="00066981" w:rsidRPr="00255025">
              <w:rPr>
                <w:color w:val="000000" w:themeColor="text1"/>
                <w:sz w:val="20"/>
              </w:rPr>
              <w:t xml:space="preserve"> самостоятельно определить и   описать цели </w:t>
            </w:r>
            <w:r w:rsidRPr="00255025">
              <w:rPr>
                <w:color w:val="000000" w:themeColor="text1"/>
                <w:sz w:val="20"/>
              </w:rPr>
              <w:t xml:space="preserve">своего проекта;  </w:t>
            </w:r>
          </w:p>
          <w:p w:rsidR="00066981" w:rsidRPr="00255025" w:rsidRDefault="005236EF" w:rsidP="003B5935">
            <w:pPr>
              <w:pStyle w:val="af4"/>
              <w:spacing w:line="175" w:lineRule="atLeast"/>
              <w:jc w:val="left"/>
              <w:rPr>
                <w:color w:val="000000" w:themeColor="text1"/>
                <w:sz w:val="20"/>
              </w:rPr>
            </w:pPr>
            <w:r w:rsidRPr="00255025">
              <w:rPr>
                <w:color w:val="000000" w:themeColor="text1"/>
                <w:sz w:val="20"/>
              </w:rPr>
              <w:t>- может дать неполное описание </w:t>
            </w:r>
          </w:p>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того, как он  собирается </w:t>
            </w:r>
            <w:r w:rsidR="005236EF" w:rsidRPr="00255025">
              <w:rPr>
                <w:color w:val="000000" w:themeColor="text1"/>
                <w:sz w:val="20"/>
              </w:rPr>
              <w:t xml:space="preserve">достичь  этих  целей;  </w:t>
            </w:r>
          </w:p>
          <w:p w:rsidR="005236EF" w:rsidRPr="00255025" w:rsidRDefault="005236EF" w:rsidP="003B5935">
            <w:pPr>
              <w:pStyle w:val="af4"/>
              <w:spacing w:line="175" w:lineRule="atLeast"/>
              <w:jc w:val="left"/>
              <w:rPr>
                <w:b/>
                <w:bCs/>
                <w:color w:val="000000" w:themeColor="text1"/>
                <w:sz w:val="20"/>
              </w:rPr>
            </w:pPr>
            <w:r w:rsidRPr="00255025">
              <w:rPr>
                <w:color w:val="000000" w:themeColor="text1"/>
                <w:sz w:val="20"/>
              </w:rPr>
              <w:t>- реализация  проекта  частично соответствует  предложенному  им  плану</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обучающийся:</w:t>
            </w:r>
          </w:p>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xml:space="preserve">- определяет </w:t>
            </w:r>
            <w:r w:rsidR="005236EF" w:rsidRPr="00255025">
              <w:rPr>
                <w:color w:val="000000" w:themeColor="text1"/>
                <w:sz w:val="20"/>
              </w:rPr>
              <w:t>и  опис</w:t>
            </w:r>
            <w:r w:rsidRPr="00255025">
              <w:rPr>
                <w:color w:val="000000" w:themeColor="text1"/>
                <w:sz w:val="20"/>
              </w:rPr>
              <w:t>ывает </w:t>
            </w:r>
            <w:r w:rsidR="005236EF" w:rsidRPr="00255025">
              <w:rPr>
                <w:color w:val="000000" w:themeColor="text1"/>
                <w:sz w:val="20"/>
              </w:rPr>
              <w:t xml:space="preserve">цели  своего  проекта;  </w:t>
            </w:r>
          </w:p>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дает неполное описание того, </w:t>
            </w:r>
            <w:r w:rsidR="005236EF" w:rsidRPr="00255025">
              <w:rPr>
                <w:color w:val="000000" w:themeColor="text1"/>
                <w:sz w:val="20"/>
              </w:rPr>
              <w:t>как</w:t>
            </w:r>
            <w:r w:rsidRPr="00255025">
              <w:rPr>
                <w:color w:val="000000" w:themeColor="text1"/>
                <w:sz w:val="20"/>
              </w:rPr>
              <w:t xml:space="preserve">  он</w:t>
            </w:r>
            <w:r w:rsidR="005236EF" w:rsidRPr="00255025">
              <w:rPr>
                <w:color w:val="000000" w:themeColor="text1"/>
                <w:sz w:val="20"/>
              </w:rPr>
              <w:t xml:space="preserve"> собирается  достичь  этих  целей;  </w:t>
            </w:r>
          </w:p>
          <w:p w:rsidR="005236EF" w:rsidRPr="00255025" w:rsidRDefault="005236EF" w:rsidP="003B5935">
            <w:pPr>
              <w:pStyle w:val="af4"/>
              <w:spacing w:line="175" w:lineRule="atLeast"/>
              <w:jc w:val="left"/>
              <w:rPr>
                <w:b/>
                <w:bCs/>
                <w:color w:val="000000" w:themeColor="text1"/>
                <w:sz w:val="20"/>
              </w:rPr>
            </w:pPr>
            <w:r w:rsidRPr="00255025">
              <w:rPr>
                <w:color w:val="000000" w:themeColor="text1"/>
                <w:sz w:val="20"/>
              </w:rPr>
              <w:t>- реализация  проекта  в основном  соответствует  предложенному  им  плану</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обучающийся:</w:t>
            </w:r>
          </w:p>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определяет и </w:t>
            </w:r>
            <w:r w:rsidR="005236EF" w:rsidRPr="00255025">
              <w:rPr>
                <w:color w:val="000000" w:themeColor="text1"/>
                <w:sz w:val="20"/>
              </w:rPr>
              <w:t>четко</w:t>
            </w:r>
            <w:r w:rsidRPr="00255025">
              <w:rPr>
                <w:color w:val="000000" w:themeColor="text1"/>
                <w:sz w:val="20"/>
              </w:rPr>
              <w:t xml:space="preserve"> описывает </w:t>
            </w:r>
            <w:r w:rsidR="005236EF" w:rsidRPr="00255025">
              <w:rPr>
                <w:color w:val="000000" w:themeColor="text1"/>
                <w:sz w:val="20"/>
              </w:rPr>
              <w:t>цели</w:t>
            </w:r>
            <w:r w:rsidRPr="00255025">
              <w:rPr>
                <w:color w:val="000000" w:themeColor="text1"/>
                <w:sz w:val="20"/>
              </w:rPr>
              <w:t xml:space="preserve"> </w:t>
            </w:r>
            <w:r w:rsidR="005236EF" w:rsidRPr="00255025">
              <w:rPr>
                <w:color w:val="000000" w:themeColor="text1"/>
                <w:sz w:val="20"/>
              </w:rPr>
              <w:t xml:space="preserve"> своего  проекта;  </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дает</w:t>
            </w:r>
            <w:r w:rsidR="00066981" w:rsidRPr="00255025">
              <w:rPr>
                <w:color w:val="000000" w:themeColor="text1"/>
                <w:sz w:val="20"/>
              </w:rPr>
              <w:t xml:space="preserve">  последовательное </w:t>
            </w:r>
            <w:r w:rsidRPr="00255025">
              <w:rPr>
                <w:color w:val="000000" w:themeColor="text1"/>
                <w:sz w:val="20"/>
              </w:rPr>
              <w:t xml:space="preserve">и  полное  описание  того,  как  он  собирается  достичь  этих  целей;  </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xml:space="preserve"> - реализация  про</w:t>
            </w:r>
            <w:r w:rsidR="00066981" w:rsidRPr="00255025">
              <w:rPr>
                <w:color w:val="000000" w:themeColor="text1"/>
                <w:sz w:val="20"/>
              </w:rPr>
              <w:t>екта </w:t>
            </w:r>
            <w:r w:rsidRPr="00255025">
              <w:rPr>
                <w:color w:val="000000" w:themeColor="text1"/>
                <w:sz w:val="20"/>
              </w:rPr>
              <w:t>полностью  соответствует </w:t>
            </w:r>
          </w:p>
          <w:p w:rsidR="005236EF" w:rsidRPr="00255025" w:rsidRDefault="005236EF" w:rsidP="003B5935">
            <w:pPr>
              <w:pStyle w:val="af4"/>
              <w:spacing w:line="175" w:lineRule="atLeast"/>
              <w:jc w:val="left"/>
              <w:rPr>
                <w:b/>
                <w:bCs/>
                <w:color w:val="000000" w:themeColor="text1"/>
                <w:sz w:val="20"/>
              </w:rPr>
            </w:pPr>
            <w:r w:rsidRPr="00255025">
              <w:rPr>
                <w:color w:val="000000" w:themeColor="text1"/>
                <w:sz w:val="20"/>
              </w:rPr>
              <w:t>предложенному  им  плану</w:t>
            </w:r>
          </w:p>
        </w:tc>
      </w:tr>
      <w:tr w:rsidR="00255025" w:rsidRPr="00255025" w:rsidTr="00AA75E7">
        <w:tc>
          <w:tcPr>
            <w:tcW w:w="2038" w:type="dxa"/>
            <w:vMerge w:val="restart"/>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Этап 2. Работа над проектом</w:t>
            </w:r>
          </w:p>
        </w:tc>
        <w:tc>
          <w:tcPr>
            <w:tcW w:w="2039" w:type="dxa"/>
          </w:tcPr>
          <w:p w:rsidR="005236EF" w:rsidRPr="00255025" w:rsidRDefault="005236EF" w:rsidP="003B5935">
            <w:pPr>
              <w:pStyle w:val="af4"/>
              <w:jc w:val="left"/>
              <w:rPr>
                <w:iCs/>
                <w:color w:val="000000" w:themeColor="text1"/>
                <w:sz w:val="20"/>
              </w:rPr>
            </w:pPr>
            <w:r w:rsidRPr="00255025">
              <w:rPr>
                <w:iCs/>
                <w:color w:val="000000" w:themeColor="text1"/>
                <w:sz w:val="20"/>
              </w:rPr>
              <w:t>Сбор  информации</w:t>
            </w:r>
          </w:p>
        </w:tc>
        <w:tc>
          <w:tcPr>
            <w:tcW w:w="2079" w:type="dxa"/>
          </w:tcPr>
          <w:p w:rsidR="005236EF" w:rsidRPr="00255025" w:rsidRDefault="00066981" w:rsidP="003B5935">
            <w:pPr>
              <w:pStyle w:val="af4"/>
              <w:jc w:val="left"/>
              <w:rPr>
                <w:color w:val="000000" w:themeColor="text1"/>
                <w:sz w:val="20"/>
              </w:rPr>
            </w:pPr>
            <w:r w:rsidRPr="00255025">
              <w:rPr>
                <w:color w:val="000000" w:themeColor="text1"/>
                <w:sz w:val="20"/>
              </w:rPr>
              <w:t>- проект </w:t>
            </w:r>
            <w:r w:rsidR="005236EF" w:rsidRPr="00255025">
              <w:rPr>
                <w:color w:val="000000" w:themeColor="text1"/>
                <w:sz w:val="20"/>
              </w:rPr>
              <w:t>содержит   недостаточное</w:t>
            </w:r>
            <w:r w:rsidRPr="00255025">
              <w:rPr>
                <w:color w:val="000000" w:themeColor="text1"/>
                <w:sz w:val="20"/>
              </w:rPr>
              <w:t xml:space="preserve"> количество  относящейся </w:t>
            </w:r>
            <w:r w:rsidR="005236EF" w:rsidRPr="00255025">
              <w:rPr>
                <w:color w:val="000000" w:themeColor="text1"/>
                <w:sz w:val="20"/>
              </w:rPr>
              <w:t xml:space="preserve">к  делу  информации;  </w:t>
            </w:r>
          </w:p>
          <w:p w:rsidR="005236EF" w:rsidRPr="00255025" w:rsidRDefault="005236EF" w:rsidP="003B5935">
            <w:pPr>
              <w:pStyle w:val="af4"/>
              <w:jc w:val="left"/>
              <w:rPr>
                <w:color w:val="000000" w:themeColor="text1"/>
                <w:sz w:val="20"/>
              </w:rPr>
            </w:pPr>
            <w:r w:rsidRPr="00255025">
              <w:rPr>
                <w:color w:val="000000" w:themeColor="text1"/>
                <w:sz w:val="20"/>
              </w:rPr>
              <w:t xml:space="preserve">- ссылки  на  </w:t>
            </w:r>
            <w:r w:rsidRPr="00255025">
              <w:rPr>
                <w:color w:val="000000" w:themeColor="text1"/>
                <w:sz w:val="20"/>
              </w:rPr>
              <w:lastRenderedPageBreak/>
              <w:t>источники оформлены некорректно</w:t>
            </w:r>
          </w:p>
        </w:tc>
        <w:tc>
          <w:tcPr>
            <w:tcW w:w="2079" w:type="dxa"/>
          </w:tcPr>
          <w:p w:rsidR="005236EF" w:rsidRPr="00255025" w:rsidRDefault="00066981" w:rsidP="003B5935">
            <w:pPr>
              <w:pStyle w:val="af4"/>
              <w:jc w:val="left"/>
              <w:rPr>
                <w:color w:val="000000" w:themeColor="text1"/>
                <w:sz w:val="20"/>
              </w:rPr>
            </w:pPr>
            <w:r w:rsidRPr="00255025">
              <w:rPr>
                <w:color w:val="000000" w:themeColor="text1"/>
                <w:sz w:val="20"/>
              </w:rPr>
              <w:lastRenderedPageBreak/>
              <w:t>- проект </w:t>
            </w:r>
            <w:r w:rsidR="005236EF" w:rsidRPr="00255025">
              <w:rPr>
                <w:color w:val="000000" w:themeColor="text1"/>
                <w:sz w:val="20"/>
              </w:rPr>
              <w:t xml:space="preserve">содержит  достаточное  количество  относящейся  к  делу информации, но имеется избыточная, </w:t>
            </w:r>
            <w:r w:rsidR="005236EF" w:rsidRPr="00255025">
              <w:rPr>
                <w:color w:val="000000" w:themeColor="text1"/>
                <w:sz w:val="20"/>
              </w:rPr>
              <w:lastRenderedPageBreak/>
              <w:t xml:space="preserve">не относящаяся к теме проекта информация;  </w:t>
            </w:r>
          </w:p>
          <w:p w:rsidR="005236EF" w:rsidRPr="00255025" w:rsidRDefault="005236EF" w:rsidP="003B5935">
            <w:pPr>
              <w:pStyle w:val="af4"/>
              <w:jc w:val="left"/>
              <w:rPr>
                <w:color w:val="000000" w:themeColor="text1"/>
                <w:sz w:val="20"/>
              </w:rPr>
            </w:pPr>
            <w:r w:rsidRPr="00255025">
              <w:rPr>
                <w:color w:val="000000" w:themeColor="text1"/>
                <w:sz w:val="20"/>
              </w:rPr>
              <w:t>- ссылки  на  различные  источники не всегда корректны</w:t>
            </w:r>
          </w:p>
        </w:tc>
        <w:tc>
          <w:tcPr>
            <w:tcW w:w="2079" w:type="dxa"/>
          </w:tcPr>
          <w:p w:rsidR="005236EF" w:rsidRPr="00255025" w:rsidRDefault="00066981" w:rsidP="003B5935">
            <w:pPr>
              <w:pStyle w:val="af4"/>
              <w:jc w:val="left"/>
              <w:rPr>
                <w:color w:val="000000" w:themeColor="text1"/>
                <w:sz w:val="20"/>
              </w:rPr>
            </w:pPr>
            <w:r w:rsidRPr="00255025">
              <w:rPr>
                <w:color w:val="000000" w:themeColor="text1"/>
                <w:sz w:val="20"/>
              </w:rPr>
              <w:lastRenderedPageBreak/>
              <w:t>- проект </w:t>
            </w:r>
            <w:r w:rsidR="005236EF" w:rsidRPr="00255025">
              <w:rPr>
                <w:color w:val="000000" w:themeColor="text1"/>
                <w:sz w:val="20"/>
              </w:rPr>
              <w:t xml:space="preserve">содержит  достаточное  количество  относящейся  к  делу  информации;  </w:t>
            </w:r>
          </w:p>
          <w:p w:rsidR="005236EF" w:rsidRPr="00255025" w:rsidRDefault="005236EF" w:rsidP="003B5935">
            <w:pPr>
              <w:pStyle w:val="af4"/>
              <w:jc w:val="left"/>
              <w:rPr>
                <w:color w:val="000000" w:themeColor="text1"/>
                <w:sz w:val="20"/>
              </w:rPr>
            </w:pPr>
            <w:r w:rsidRPr="00255025">
              <w:rPr>
                <w:color w:val="000000" w:themeColor="text1"/>
                <w:sz w:val="20"/>
              </w:rPr>
              <w:t xml:space="preserve">- ссылки  на  </w:t>
            </w:r>
            <w:r w:rsidRPr="00255025">
              <w:rPr>
                <w:color w:val="000000" w:themeColor="text1"/>
                <w:sz w:val="20"/>
              </w:rPr>
              <w:lastRenderedPageBreak/>
              <w:t>различные  источники оформлены корректно</w:t>
            </w:r>
          </w:p>
        </w:tc>
      </w:tr>
      <w:tr w:rsidR="00255025" w:rsidRPr="00255025" w:rsidTr="00AA75E7">
        <w:tc>
          <w:tcPr>
            <w:tcW w:w="2038" w:type="dxa"/>
            <w:vMerge/>
          </w:tcPr>
          <w:p w:rsidR="005236EF" w:rsidRPr="00255025" w:rsidRDefault="005236EF" w:rsidP="003B5935">
            <w:pPr>
              <w:pStyle w:val="af4"/>
              <w:widowControl/>
              <w:numPr>
                <w:ilvl w:val="0"/>
                <w:numId w:val="33"/>
              </w:numPr>
              <w:spacing w:line="175" w:lineRule="atLeast"/>
              <w:ind w:firstLine="0"/>
              <w:jc w:val="left"/>
              <w:rPr>
                <w:iCs/>
                <w:color w:val="000000" w:themeColor="text1"/>
                <w:sz w:val="20"/>
              </w:rPr>
            </w:pPr>
          </w:p>
        </w:tc>
        <w:tc>
          <w:tcPr>
            <w:tcW w:w="2039" w:type="dxa"/>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Выбор  и  использование  методов,  приемов и средств</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xml:space="preserve">выбранные  </w:t>
            </w:r>
            <w:r w:rsidRPr="00255025">
              <w:rPr>
                <w:iCs/>
                <w:color w:val="000000" w:themeColor="text1"/>
                <w:sz w:val="20"/>
              </w:rPr>
              <w:t xml:space="preserve">методы,  приемы и средства </w:t>
            </w:r>
            <w:r w:rsidRPr="00255025">
              <w:rPr>
                <w:color w:val="000000" w:themeColor="text1"/>
                <w:sz w:val="20"/>
              </w:rPr>
              <w:t>в большинстве не соответствуют  целям  и  задачам проекта и  не приводят  к  созданию  итогового  продукта  удовлетворительного качества</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xml:space="preserve">выбранные  </w:t>
            </w:r>
            <w:r w:rsidRPr="00255025">
              <w:rPr>
                <w:iCs/>
                <w:color w:val="000000" w:themeColor="text1"/>
                <w:sz w:val="20"/>
              </w:rPr>
              <w:t>методы,  приемы и средства в большинстве</w:t>
            </w:r>
            <w:r w:rsidRPr="00255025">
              <w:rPr>
                <w:color w:val="000000" w:themeColor="text1"/>
                <w:sz w:val="20"/>
              </w:rPr>
              <w:t>  соответствуют  целям  и  задачам проекта и  приводят  к  созданию  итогового  продукта хорошего качества</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xml:space="preserve">выбранные  </w:t>
            </w:r>
            <w:r w:rsidRPr="00255025">
              <w:rPr>
                <w:iCs/>
                <w:color w:val="000000" w:themeColor="text1"/>
                <w:sz w:val="20"/>
              </w:rPr>
              <w:t>методы,  приемы и средства</w:t>
            </w:r>
            <w:r w:rsidRPr="00255025">
              <w:rPr>
                <w:color w:val="000000" w:themeColor="text1"/>
                <w:sz w:val="20"/>
              </w:rPr>
              <w:t xml:space="preserve"> полностью  соответствует  целям  и  задачам проекта и  приводят  к  созданию  итогового  продукта  высокого  качества</w:t>
            </w:r>
          </w:p>
        </w:tc>
      </w:tr>
      <w:tr w:rsidR="00255025" w:rsidRPr="00255025" w:rsidTr="00AA75E7">
        <w:tc>
          <w:tcPr>
            <w:tcW w:w="2038" w:type="dxa"/>
            <w:vMerge/>
          </w:tcPr>
          <w:p w:rsidR="005236EF" w:rsidRPr="00255025" w:rsidRDefault="005236EF" w:rsidP="003B5935">
            <w:pPr>
              <w:pStyle w:val="af4"/>
              <w:widowControl/>
              <w:numPr>
                <w:ilvl w:val="0"/>
                <w:numId w:val="33"/>
              </w:numPr>
              <w:spacing w:line="175" w:lineRule="atLeast"/>
              <w:ind w:firstLine="0"/>
              <w:jc w:val="left"/>
              <w:rPr>
                <w:iCs/>
                <w:color w:val="000000" w:themeColor="text1"/>
                <w:sz w:val="20"/>
              </w:rPr>
            </w:pPr>
          </w:p>
        </w:tc>
        <w:tc>
          <w:tcPr>
            <w:tcW w:w="2039" w:type="dxa"/>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Анализ информации</w:t>
            </w:r>
          </w:p>
        </w:tc>
        <w:tc>
          <w:tcPr>
            <w:tcW w:w="2079" w:type="dxa"/>
          </w:tcPr>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проект </w:t>
            </w:r>
            <w:r w:rsidR="005236EF" w:rsidRPr="00255025">
              <w:rPr>
                <w:color w:val="000000" w:themeColor="text1"/>
                <w:sz w:val="20"/>
              </w:rPr>
              <w:t>не содержит анализа</w:t>
            </w:r>
            <w:r w:rsidRPr="00255025">
              <w:rPr>
                <w:color w:val="000000" w:themeColor="text1"/>
                <w:sz w:val="20"/>
              </w:rPr>
              <w:t> </w:t>
            </w:r>
            <w:r w:rsidR="005236EF" w:rsidRPr="00255025">
              <w:rPr>
                <w:color w:val="000000" w:themeColor="text1"/>
                <w:sz w:val="20"/>
              </w:rPr>
              <w:t>и  собственного  видения  идей  учащимся;</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личностный  подход  к  теме не выражен</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проект не в полной мере отражает  анализ  и  собственное  видение  идей  учащимся;</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личностный  подход  к  теме выражен недостаточно четко</w:t>
            </w:r>
          </w:p>
        </w:tc>
        <w:tc>
          <w:tcPr>
            <w:tcW w:w="2079" w:type="dxa"/>
          </w:tcPr>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проект четко  отражает </w:t>
            </w:r>
            <w:r w:rsidR="005236EF" w:rsidRPr="00255025">
              <w:rPr>
                <w:color w:val="000000" w:themeColor="text1"/>
                <w:sz w:val="20"/>
              </w:rPr>
              <w:t>глубину  анализа  и  актуальность  собственного  видения  идей  учащимся;</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содержит  по-настоящему  личностный  подход  к  теме</w:t>
            </w:r>
          </w:p>
        </w:tc>
      </w:tr>
      <w:tr w:rsidR="00255025" w:rsidRPr="00255025" w:rsidTr="00AA75E7">
        <w:tc>
          <w:tcPr>
            <w:tcW w:w="2038" w:type="dxa"/>
            <w:vMerge/>
          </w:tcPr>
          <w:p w:rsidR="005236EF" w:rsidRPr="00255025" w:rsidRDefault="005236EF" w:rsidP="003B5935">
            <w:pPr>
              <w:pStyle w:val="af4"/>
              <w:widowControl/>
              <w:numPr>
                <w:ilvl w:val="0"/>
                <w:numId w:val="33"/>
              </w:numPr>
              <w:spacing w:line="175" w:lineRule="atLeast"/>
              <w:ind w:firstLine="0"/>
              <w:jc w:val="left"/>
              <w:rPr>
                <w:iCs/>
                <w:color w:val="000000" w:themeColor="text1"/>
                <w:sz w:val="20"/>
              </w:rPr>
            </w:pPr>
          </w:p>
        </w:tc>
        <w:tc>
          <w:tcPr>
            <w:tcW w:w="2039" w:type="dxa"/>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Организация  письменной  работы</w:t>
            </w:r>
          </w:p>
        </w:tc>
        <w:tc>
          <w:tcPr>
            <w:tcW w:w="2079" w:type="dxa"/>
          </w:tcPr>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структура проекта  и </w:t>
            </w:r>
            <w:r w:rsidR="005236EF" w:rsidRPr="00255025">
              <w:rPr>
                <w:color w:val="000000" w:themeColor="text1"/>
                <w:sz w:val="20"/>
              </w:rPr>
              <w:t>письменной  работы  (отчета) нарушает  логику  и  последовательность  работы;</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способы  представления  материала  (диаграммы,  графики,  сноски,  макеты,  модели  и  т. д.) в основном отвечают цели проекта</w:t>
            </w:r>
          </w:p>
        </w:tc>
        <w:tc>
          <w:tcPr>
            <w:tcW w:w="2079" w:type="dxa"/>
          </w:tcPr>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структура проекта  и</w:t>
            </w:r>
            <w:r w:rsidR="005236EF" w:rsidRPr="00255025">
              <w:rPr>
                <w:color w:val="000000" w:themeColor="text1"/>
                <w:sz w:val="20"/>
              </w:rPr>
              <w:t xml:space="preserve"> письменной  работы  (отчета) не в полной мере отражает  логику  и  последовательность  работы;</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способы  представления  материала  (диаграммы,  графики,  сноски,  макеты,  модели  и  т. д.) в большинстве отвечают цели проекта</w:t>
            </w:r>
          </w:p>
        </w:tc>
        <w:tc>
          <w:tcPr>
            <w:tcW w:w="2079" w:type="dxa"/>
          </w:tcPr>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структура проекта  и</w:t>
            </w:r>
            <w:r w:rsidR="005236EF" w:rsidRPr="00255025">
              <w:rPr>
                <w:color w:val="000000" w:themeColor="text1"/>
                <w:sz w:val="20"/>
              </w:rPr>
              <w:t xml:space="preserve"> письменной  работы  (отчета)  отражает  логику  и  последовательность  работы;</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использованы  адекватные  способы  представления  материала  (диаграммы,  графики,  сноски,  макеты,  модели  и  т. д.)</w:t>
            </w:r>
          </w:p>
        </w:tc>
      </w:tr>
      <w:tr w:rsidR="00255025" w:rsidRPr="00255025" w:rsidTr="00AA75E7">
        <w:tc>
          <w:tcPr>
            <w:tcW w:w="2038" w:type="dxa"/>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 xml:space="preserve">Этап 3. Рефлексия обучающегося </w:t>
            </w:r>
          </w:p>
        </w:tc>
        <w:tc>
          <w:tcPr>
            <w:tcW w:w="2039" w:type="dxa"/>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Анализ  процесса и  результата</w:t>
            </w:r>
          </w:p>
        </w:tc>
        <w:tc>
          <w:tcPr>
            <w:tcW w:w="2079" w:type="dxa"/>
          </w:tcPr>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обучающийся </w:t>
            </w:r>
            <w:r w:rsidR="005236EF" w:rsidRPr="00255025">
              <w:rPr>
                <w:color w:val="000000" w:themeColor="text1"/>
                <w:sz w:val="20"/>
              </w:rPr>
              <w:t>не способен самост</w:t>
            </w:r>
            <w:r w:rsidR="0080368A" w:rsidRPr="00255025">
              <w:rPr>
                <w:color w:val="000000" w:themeColor="text1"/>
                <w:sz w:val="20"/>
              </w:rPr>
              <w:t>оятельно анализировать  проект с </w:t>
            </w:r>
            <w:r w:rsidR="005236EF" w:rsidRPr="00255025">
              <w:rPr>
                <w:color w:val="000000" w:themeColor="text1"/>
                <w:sz w:val="20"/>
              </w:rPr>
              <w:t xml:space="preserve">точки  зрения  поставленных  целей;  </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не демонстрирует  понимание  общих  перспектив,  относящихся  к  выбранному  пути</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xml:space="preserve">- обучающийся в целом </w:t>
            </w:r>
            <w:r w:rsidR="0080368A" w:rsidRPr="00255025">
              <w:rPr>
                <w:color w:val="000000" w:themeColor="text1"/>
                <w:sz w:val="20"/>
              </w:rPr>
              <w:t>способен анализировать  проект с </w:t>
            </w:r>
            <w:r w:rsidRPr="00255025">
              <w:rPr>
                <w:color w:val="000000" w:themeColor="text1"/>
                <w:sz w:val="20"/>
              </w:rPr>
              <w:t xml:space="preserve">точки  зрения  поставленных  целей;  </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не демонстрирует  понимание  общих  перспектив,  относящихся  к  выбранному  пути</w:t>
            </w:r>
          </w:p>
        </w:tc>
        <w:tc>
          <w:tcPr>
            <w:tcW w:w="2079" w:type="dxa"/>
          </w:tcPr>
          <w:p w:rsidR="005236EF" w:rsidRPr="00255025" w:rsidRDefault="00066981" w:rsidP="003B5935">
            <w:pPr>
              <w:pStyle w:val="af4"/>
              <w:spacing w:line="175" w:lineRule="atLeast"/>
              <w:jc w:val="left"/>
              <w:rPr>
                <w:color w:val="000000" w:themeColor="text1"/>
                <w:sz w:val="20"/>
              </w:rPr>
            </w:pPr>
            <w:r w:rsidRPr="00255025">
              <w:rPr>
                <w:color w:val="000000" w:themeColor="text1"/>
                <w:sz w:val="20"/>
              </w:rPr>
              <w:t xml:space="preserve">- обучающийся  </w:t>
            </w:r>
            <w:r w:rsidR="005236EF" w:rsidRPr="00255025">
              <w:rPr>
                <w:color w:val="000000" w:themeColor="text1"/>
                <w:sz w:val="20"/>
              </w:rPr>
              <w:t>последовательно </w:t>
            </w:r>
            <w:r w:rsidR="0080368A" w:rsidRPr="00255025">
              <w:rPr>
                <w:color w:val="000000" w:themeColor="text1"/>
                <w:sz w:val="20"/>
              </w:rPr>
              <w:t xml:space="preserve"> и  полно  анализирует  проект с </w:t>
            </w:r>
            <w:r w:rsidR="005236EF" w:rsidRPr="00255025">
              <w:rPr>
                <w:color w:val="000000" w:themeColor="text1"/>
                <w:sz w:val="20"/>
              </w:rPr>
              <w:t xml:space="preserve">точки  зрения  поставленных  целей;  </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демонстрирует  понимание  общих  перспектив,  относящихся  к  выбранному  пути</w:t>
            </w:r>
          </w:p>
        </w:tc>
      </w:tr>
      <w:tr w:rsidR="00255025" w:rsidRPr="00255025" w:rsidTr="00AA75E7">
        <w:tc>
          <w:tcPr>
            <w:tcW w:w="2038" w:type="dxa"/>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Этап 4. Рефлексия педагога-руководителя</w:t>
            </w:r>
          </w:p>
        </w:tc>
        <w:tc>
          <w:tcPr>
            <w:tcW w:w="2039" w:type="dxa"/>
          </w:tcPr>
          <w:p w:rsidR="005236EF" w:rsidRPr="00255025" w:rsidRDefault="005236EF" w:rsidP="003B5935">
            <w:pPr>
              <w:pStyle w:val="af4"/>
              <w:spacing w:line="175" w:lineRule="atLeast"/>
              <w:jc w:val="left"/>
              <w:rPr>
                <w:iCs/>
                <w:color w:val="000000" w:themeColor="text1"/>
                <w:sz w:val="20"/>
              </w:rPr>
            </w:pPr>
            <w:r w:rsidRPr="00255025">
              <w:rPr>
                <w:iCs/>
                <w:color w:val="000000" w:themeColor="text1"/>
                <w:sz w:val="20"/>
              </w:rPr>
              <w:t>Анализ личного участия обучающегося</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интерес к выполнению проекта слабо выражен;</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xml:space="preserve">- обучающийся </w:t>
            </w:r>
            <w:r w:rsidRPr="00255025">
              <w:rPr>
                <w:color w:val="000000" w:themeColor="text1"/>
                <w:sz w:val="20"/>
              </w:rPr>
              <w:lastRenderedPageBreak/>
              <w:t>демонстрирует </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удо</w:t>
            </w:r>
            <w:r w:rsidR="0080368A" w:rsidRPr="00255025">
              <w:rPr>
                <w:color w:val="000000" w:themeColor="text1"/>
                <w:sz w:val="20"/>
              </w:rPr>
              <w:t>влетворительное взаимодействие </w:t>
            </w:r>
            <w:r w:rsidRPr="00255025">
              <w:rPr>
                <w:color w:val="000000" w:themeColor="text1"/>
                <w:sz w:val="20"/>
              </w:rPr>
              <w:t>с  участниками проекта;</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способен репродуцировать авторитетные мнения</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lastRenderedPageBreak/>
              <w:t>- нали</w:t>
            </w:r>
            <w:r w:rsidR="0080368A" w:rsidRPr="00255025">
              <w:rPr>
                <w:color w:val="000000" w:themeColor="text1"/>
                <w:sz w:val="20"/>
              </w:rPr>
              <w:t>чествует  собственный  интерес </w:t>
            </w:r>
            <w:r w:rsidRPr="00255025">
              <w:rPr>
                <w:color w:val="000000" w:themeColor="text1"/>
                <w:sz w:val="20"/>
              </w:rPr>
              <w:t>автора,  энтузиазм;</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lastRenderedPageBreak/>
              <w:t>- обучающийся демонстрирует </w:t>
            </w:r>
          </w:p>
          <w:p w:rsidR="005236EF" w:rsidRPr="00255025" w:rsidRDefault="0080368A" w:rsidP="003B5935">
            <w:pPr>
              <w:pStyle w:val="af4"/>
              <w:spacing w:line="175" w:lineRule="atLeast"/>
              <w:jc w:val="left"/>
              <w:rPr>
                <w:color w:val="000000" w:themeColor="text1"/>
                <w:sz w:val="20"/>
              </w:rPr>
            </w:pPr>
            <w:r w:rsidRPr="00255025">
              <w:rPr>
                <w:color w:val="000000" w:themeColor="text1"/>
                <w:sz w:val="20"/>
              </w:rPr>
              <w:t>хорошее  взаимодействие </w:t>
            </w:r>
            <w:r w:rsidR="005236EF" w:rsidRPr="00255025">
              <w:rPr>
                <w:color w:val="000000" w:themeColor="text1"/>
                <w:sz w:val="20"/>
              </w:rPr>
              <w:t>с  участниками  и  потенциальными  потребителями  конечного  продукта;</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апеллирует в  основном к авторитетному  мнению  в  ходе  выполнения  проекта </w:t>
            </w:r>
          </w:p>
        </w:tc>
        <w:tc>
          <w:tcPr>
            <w:tcW w:w="2079" w:type="dxa"/>
          </w:tcPr>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lastRenderedPageBreak/>
              <w:t>- нали</w:t>
            </w:r>
            <w:r w:rsidR="0080368A" w:rsidRPr="00255025">
              <w:rPr>
                <w:color w:val="000000" w:themeColor="text1"/>
                <w:sz w:val="20"/>
              </w:rPr>
              <w:t>чествует  собственный  интерес </w:t>
            </w:r>
            <w:r w:rsidRPr="00255025">
              <w:rPr>
                <w:color w:val="000000" w:themeColor="text1"/>
                <w:sz w:val="20"/>
              </w:rPr>
              <w:t>автора,  энтузиазм;</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lastRenderedPageBreak/>
              <w:t>- обучающийся демонстрирует  активное  взаимодействие  с  участниками  и  потенциальными  потребителями  конечного  продукта;</w:t>
            </w:r>
          </w:p>
          <w:p w:rsidR="005236EF" w:rsidRPr="00255025" w:rsidRDefault="005236EF" w:rsidP="003B5935">
            <w:pPr>
              <w:pStyle w:val="af4"/>
              <w:spacing w:line="175" w:lineRule="atLeast"/>
              <w:jc w:val="left"/>
              <w:rPr>
                <w:color w:val="000000" w:themeColor="text1"/>
                <w:sz w:val="20"/>
              </w:rPr>
            </w:pPr>
            <w:r w:rsidRPr="00255025">
              <w:rPr>
                <w:color w:val="000000" w:themeColor="text1"/>
                <w:sz w:val="20"/>
              </w:rPr>
              <w:t>- обнаруживает  собственное  мнение  в  ходе  выполнения  проекта </w:t>
            </w:r>
          </w:p>
        </w:tc>
      </w:tr>
    </w:tbl>
    <w:p w:rsidR="005236EF" w:rsidRPr="00255025" w:rsidRDefault="0080368A" w:rsidP="005236EF">
      <w:pPr>
        <w:pStyle w:val="af4"/>
        <w:shd w:val="clear" w:color="auto" w:fill="FFFFFF"/>
        <w:spacing w:line="175" w:lineRule="atLeast"/>
        <w:ind w:firstLine="709"/>
        <w:rPr>
          <w:color w:val="000000" w:themeColor="text1"/>
          <w:szCs w:val="24"/>
        </w:rPr>
      </w:pPr>
      <w:r w:rsidRPr="00255025">
        <w:rPr>
          <w:color w:val="000000" w:themeColor="text1"/>
          <w:szCs w:val="24"/>
        </w:rPr>
        <w:lastRenderedPageBreak/>
        <w:t>Общий уровень достижений учащихся </w:t>
      </w:r>
      <w:r w:rsidR="005236EF" w:rsidRPr="00255025">
        <w:rPr>
          <w:color w:val="000000" w:themeColor="text1"/>
          <w:szCs w:val="24"/>
        </w:rPr>
        <w:t>переводится  в  отметку  по  следующей  шкале:  </w:t>
      </w:r>
      <w:r w:rsidR="003B5935" w:rsidRPr="00255025">
        <w:rPr>
          <w:color w:val="000000" w:themeColor="text1"/>
          <w:szCs w:val="24"/>
        </w:rPr>
        <w:t xml:space="preserve">           </w:t>
      </w:r>
      <w:r w:rsidR="005236EF" w:rsidRPr="00255025">
        <w:rPr>
          <w:color w:val="000000" w:themeColor="text1"/>
          <w:szCs w:val="24"/>
        </w:rPr>
        <w:t xml:space="preserve">28-22  баллов – «5»;  </w:t>
      </w:r>
    </w:p>
    <w:p w:rsidR="005236EF" w:rsidRPr="00255025" w:rsidRDefault="0080368A" w:rsidP="005236EF">
      <w:pPr>
        <w:pStyle w:val="af4"/>
        <w:shd w:val="clear" w:color="auto" w:fill="FFFFFF"/>
        <w:spacing w:line="175" w:lineRule="atLeast"/>
        <w:ind w:firstLine="709"/>
        <w:rPr>
          <w:color w:val="000000" w:themeColor="text1"/>
          <w:szCs w:val="24"/>
        </w:rPr>
      </w:pPr>
      <w:r w:rsidRPr="00255025">
        <w:rPr>
          <w:color w:val="000000" w:themeColor="text1"/>
          <w:szCs w:val="24"/>
        </w:rPr>
        <w:t>21-15 </w:t>
      </w:r>
      <w:r w:rsidR="005236EF" w:rsidRPr="00255025">
        <w:rPr>
          <w:color w:val="000000" w:themeColor="text1"/>
          <w:szCs w:val="24"/>
        </w:rPr>
        <w:t xml:space="preserve">баллов – «4»;  </w:t>
      </w:r>
    </w:p>
    <w:p w:rsidR="005236EF" w:rsidRPr="00255025" w:rsidRDefault="005236EF" w:rsidP="005236EF">
      <w:pPr>
        <w:pStyle w:val="af4"/>
        <w:shd w:val="clear" w:color="auto" w:fill="FFFFFF"/>
        <w:spacing w:line="175" w:lineRule="atLeast"/>
        <w:ind w:firstLine="709"/>
        <w:rPr>
          <w:color w:val="000000" w:themeColor="text1"/>
          <w:szCs w:val="24"/>
        </w:rPr>
      </w:pPr>
      <w:r w:rsidRPr="00255025">
        <w:rPr>
          <w:color w:val="000000" w:themeColor="text1"/>
          <w:szCs w:val="24"/>
        </w:rPr>
        <w:t xml:space="preserve">14-7 баллов – «3»;  </w:t>
      </w:r>
    </w:p>
    <w:p w:rsidR="005236EF" w:rsidRPr="00255025" w:rsidRDefault="005236EF" w:rsidP="005236EF">
      <w:pPr>
        <w:pStyle w:val="af4"/>
        <w:shd w:val="clear" w:color="auto" w:fill="FFFFFF"/>
        <w:spacing w:line="175" w:lineRule="atLeast"/>
        <w:ind w:firstLine="709"/>
        <w:rPr>
          <w:color w:val="000000" w:themeColor="text1"/>
          <w:szCs w:val="24"/>
        </w:rPr>
      </w:pPr>
      <w:r w:rsidRPr="00255025">
        <w:rPr>
          <w:color w:val="000000" w:themeColor="text1"/>
          <w:szCs w:val="24"/>
        </w:rPr>
        <w:t>6 бал</w:t>
      </w:r>
      <w:r w:rsidR="0080368A" w:rsidRPr="00255025">
        <w:rPr>
          <w:color w:val="000000" w:themeColor="text1"/>
          <w:szCs w:val="24"/>
        </w:rPr>
        <w:t>лов и ниже – проект не выполнен</w:t>
      </w:r>
      <w:r w:rsidRPr="00255025">
        <w:rPr>
          <w:color w:val="000000" w:themeColor="text1"/>
          <w:szCs w:val="24"/>
        </w:rPr>
        <w:t> – «2».</w:t>
      </w:r>
    </w:p>
    <w:p w:rsidR="00017F49" w:rsidRPr="00255025" w:rsidRDefault="00017F49" w:rsidP="005236EF">
      <w:pPr>
        <w:pStyle w:val="af4"/>
        <w:shd w:val="clear" w:color="auto" w:fill="FFFFFF"/>
        <w:spacing w:line="175" w:lineRule="atLeast"/>
        <w:ind w:firstLine="709"/>
        <w:rPr>
          <w:color w:val="000000" w:themeColor="text1"/>
          <w:szCs w:val="24"/>
        </w:rPr>
      </w:pPr>
    </w:p>
    <w:p w:rsidR="00243EE7" w:rsidRPr="00255025" w:rsidRDefault="006663AE" w:rsidP="006663AE">
      <w:pPr>
        <w:pStyle w:val="3"/>
        <w:ind w:firstLine="709"/>
        <w:rPr>
          <w:color w:val="000000" w:themeColor="text1"/>
        </w:rPr>
      </w:pPr>
      <w:bookmarkStart w:id="16" w:name="_Toc167967459"/>
      <w:r w:rsidRPr="00255025">
        <w:rPr>
          <w:color w:val="000000" w:themeColor="text1"/>
        </w:rPr>
        <w:t xml:space="preserve">2.2.2.4. </w:t>
      </w:r>
      <w:r w:rsidR="00017F49" w:rsidRPr="00255025">
        <w:rPr>
          <w:color w:val="000000" w:themeColor="text1"/>
        </w:rPr>
        <w:t xml:space="preserve">Условия реализации программы формирования </w:t>
      </w:r>
      <w:r w:rsidR="00A06B26" w:rsidRPr="00255025">
        <w:rPr>
          <w:color w:val="000000" w:themeColor="text1"/>
        </w:rPr>
        <w:t>универсальных учебных действий</w:t>
      </w:r>
      <w:bookmarkEnd w:id="16"/>
    </w:p>
    <w:p w:rsidR="00243EE7" w:rsidRPr="00255025" w:rsidRDefault="00243EE7" w:rsidP="003B5935">
      <w:pPr>
        <w:spacing w:after="0" w:line="276" w:lineRule="auto"/>
        <w:ind w:firstLine="709"/>
        <w:jc w:val="both"/>
        <w:rPr>
          <w:rFonts w:cstheme="minorHAnsi"/>
          <w:color w:val="000000" w:themeColor="text1"/>
          <w:sz w:val="24"/>
          <w:szCs w:val="24"/>
          <w:u w:color="222222"/>
          <w:bdr w:val="nil"/>
          <w:shd w:val="clear" w:color="auto" w:fill="FFFFFF"/>
        </w:rPr>
      </w:pPr>
      <w:r w:rsidRPr="00255025">
        <w:rPr>
          <w:rFonts w:cstheme="minorHAnsi"/>
          <w:color w:val="000000" w:themeColor="text1"/>
          <w:sz w:val="24"/>
          <w:szCs w:val="24"/>
          <w:u w:color="222222"/>
          <w:bdr w:val="nil"/>
          <w:shd w:val="clear" w:color="auto" w:fill="FFFFFF"/>
        </w:rPr>
        <w:t>Условия реализации ООП СОО, в том числе программы развития УУД, должны обеспечить совершенствование компетенций проектной и учебно-исследовательской деятельности обучающихся предъявляют требования к кадровому, организационно-методическому и ресурсному обеспечению учебно-исследовательской и проектной деятельности обучающихся.</w:t>
      </w:r>
    </w:p>
    <w:p w:rsidR="00243EE7" w:rsidRPr="00255025" w:rsidRDefault="00243EE7" w:rsidP="003B5935">
      <w:pPr>
        <w:spacing w:after="0" w:line="276" w:lineRule="auto"/>
        <w:ind w:firstLine="709"/>
        <w:jc w:val="both"/>
        <w:rPr>
          <w:rFonts w:cstheme="minorHAnsi"/>
          <w:color w:val="000000" w:themeColor="text1"/>
          <w:sz w:val="24"/>
          <w:szCs w:val="24"/>
          <w:u w:color="222222"/>
          <w:bdr w:val="nil"/>
          <w:shd w:val="clear" w:color="auto" w:fill="FFFFFF"/>
        </w:rPr>
      </w:pPr>
      <w:r w:rsidRPr="00255025">
        <w:rPr>
          <w:rFonts w:cstheme="minorHAnsi"/>
          <w:color w:val="000000" w:themeColor="text1"/>
          <w:sz w:val="24"/>
          <w:szCs w:val="24"/>
          <w:u w:color="222222"/>
          <w:bdr w:val="nil"/>
          <w:shd w:val="clear" w:color="auto" w:fill="FFFFFF"/>
        </w:rPr>
        <w:t xml:space="preserve">Предуниверсарий МГПУ </w:t>
      </w:r>
      <w:r w:rsidRPr="00255025">
        <w:rPr>
          <w:rFonts w:cstheme="minorHAnsi"/>
          <w:color w:val="000000" w:themeColor="text1"/>
          <w:sz w:val="24"/>
          <w:szCs w:val="24"/>
          <w:u w:color="222222"/>
          <w:shd w:val="clear" w:color="auto" w:fill="FFFFFF"/>
        </w:rPr>
        <w:t xml:space="preserve">укомплектован высококвалифицированными педагогическими, руководящими и иными работниками (подробнее – в </w:t>
      </w:r>
      <w:r w:rsidR="0080368A" w:rsidRPr="00255025">
        <w:rPr>
          <w:rFonts w:cstheme="minorHAnsi"/>
          <w:color w:val="000000" w:themeColor="text1"/>
          <w:sz w:val="24"/>
          <w:szCs w:val="24"/>
          <w:u w:color="222222"/>
          <w:shd w:val="clear" w:color="auto" w:fill="FFFFFF"/>
        </w:rPr>
        <w:t xml:space="preserve">Организационном </w:t>
      </w:r>
      <w:r w:rsidRPr="00255025">
        <w:rPr>
          <w:rFonts w:cstheme="minorHAnsi"/>
          <w:color w:val="000000" w:themeColor="text1"/>
          <w:sz w:val="24"/>
          <w:szCs w:val="24"/>
          <w:u w:color="222222"/>
          <w:shd w:val="clear" w:color="auto" w:fill="FFFFFF"/>
        </w:rPr>
        <w:t xml:space="preserve">разделе </w:t>
      </w:r>
      <w:r w:rsidR="0080368A" w:rsidRPr="00255025">
        <w:rPr>
          <w:rFonts w:cstheme="minorHAnsi"/>
          <w:color w:val="000000" w:themeColor="text1"/>
          <w:sz w:val="24"/>
          <w:szCs w:val="24"/>
          <w:u w:color="222222"/>
          <w:shd w:val="clear" w:color="auto" w:fill="FFFFFF"/>
        </w:rPr>
        <w:t>Программы</w:t>
      </w:r>
      <w:r w:rsidRPr="00255025">
        <w:rPr>
          <w:rFonts w:cstheme="minorHAnsi"/>
          <w:color w:val="000000" w:themeColor="text1"/>
          <w:sz w:val="24"/>
          <w:szCs w:val="24"/>
          <w:u w:color="222222"/>
          <w:shd w:val="clear" w:color="auto" w:fill="FFFFFF"/>
        </w:rPr>
        <w:t xml:space="preserve">). </w:t>
      </w:r>
    </w:p>
    <w:p w:rsidR="00017F49" w:rsidRPr="00255025" w:rsidRDefault="00243EE7" w:rsidP="00017F49">
      <w:pPr>
        <w:pStyle w:val="a"/>
        <w:numPr>
          <w:ilvl w:val="0"/>
          <w:numId w:val="0"/>
        </w:numPr>
        <w:spacing w:line="276" w:lineRule="auto"/>
        <w:ind w:firstLine="709"/>
        <w:rPr>
          <w:rFonts w:asciiTheme="minorHAnsi" w:hAnsiTheme="minorHAnsi" w:cstheme="minorHAnsi"/>
          <w:color w:val="000000" w:themeColor="text1"/>
          <w:sz w:val="24"/>
          <w:szCs w:val="24"/>
          <w:u w:color="222222"/>
          <w:shd w:val="clear" w:color="auto" w:fill="FFFFFF"/>
        </w:rPr>
      </w:pPr>
      <w:r w:rsidRPr="00255025">
        <w:rPr>
          <w:rFonts w:asciiTheme="minorHAnsi" w:hAnsiTheme="minorHAnsi" w:cstheme="minorHAnsi"/>
          <w:color w:val="000000" w:themeColor="text1"/>
          <w:sz w:val="24"/>
          <w:szCs w:val="24"/>
          <w:u w:color="222222"/>
          <w:shd w:val="clear" w:color="auto" w:fill="FFFFFF"/>
        </w:rPr>
        <w:t>Педагогические кадры предуниверсария обладают необходимым уровнем подготовки для реализации программы УУД:</w:t>
      </w:r>
    </w:p>
    <w:p w:rsidR="00243EE7" w:rsidRPr="00255025" w:rsidRDefault="00243EE7" w:rsidP="003B5935">
      <w:pPr>
        <w:pStyle w:val="a"/>
        <w:numPr>
          <w:ilvl w:val="0"/>
          <w:numId w:val="0"/>
        </w:numPr>
        <w:spacing w:line="276" w:lineRule="auto"/>
        <w:ind w:firstLine="709"/>
        <w:rPr>
          <w:rFonts w:asciiTheme="minorHAnsi" w:hAnsiTheme="minorHAnsi" w:cstheme="minorHAnsi"/>
          <w:color w:val="000000" w:themeColor="text1"/>
          <w:sz w:val="24"/>
          <w:szCs w:val="24"/>
          <w:u w:color="222222"/>
        </w:rPr>
      </w:pPr>
      <w:r w:rsidRPr="00255025">
        <w:rPr>
          <w:rFonts w:asciiTheme="minorHAnsi" w:hAnsiTheme="minorHAnsi" w:cstheme="minorHAnsi"/>
          <w:color w:val="000000" w:themeColor="text1"/>
          <w:sz w:val="24"/>
          <w:szCs w:val="24"/>
          <w:u w:color="222222"/>
        </w:rPr>
        <w:t xml:space="preserve">- </w:t>
      </w:r>
      <w:r w:rsidRPr="00255025">
        <w:rPr>
          <w:rFonts w:asciiTheme="minorHAnsi" w:hAnsiTheme="minorHAnsi" w:cstheme="minorHAnsi"/>
          <w:color w:val="000000" w:themeColor="text1"/>
          <w:sz w:val="24"/>
          <w:szCs w:val="24"/>
          <w:u w:color="222222"/>
          <w:shd w:val="clear" w:color="auto" w:fill="FFFFFF"/>
        </w:rPr>
        <w:t>владеют профессиональными педагогическими знаниями о возрастных особенностях обучающихся;</w:t>
      </w:r>
    </w:p>
    <w:p w:rsidR="00243EE7" w:rsidRPr="00255025" w:rsidRDefault="00243EE7" w:rsidP="003B5935">
      <w:pPr>
        <w:pStyle w:val="a"/>
        <w:numPr>
          <w:ilvl w:val="0"/>
          <w:numId w:val="0"/>
        </w:numPr>
        <w:spacing w:line="276" w:lineRule="auto"/>
        <w:ind w:firstLine="709"/>
        <w:rPr>
          <w:rFonts w:asciiTheme="minorHAnsi" w:hAnsiTheme="minorHAnsi" w:cstheme="minorHAnsi"/>
          <w:color w:val="000000" w:themeColor="text1"/>
          <w:sz w:val="24"/>
          <w:szCs w:val="24"/>
          <w:u w:color="222222"/>
        </w:rPr>
      </w:pPr>
      <w:r w:rsidRPr="00255025">
        <w:rPr>
          <w:rFonts w:asciiTheme="minorHAnsi" w:hAnsiTheme="minorHAnsi" w:cstheme="minorHAnsi"/>
          <w:color w:val="000000" w:themeColor="text1"/>
          <w:sz w:val="24"/>
          <w:szCs w:val="24"/>
          <w:u w:color="222222"/>
        </w:rPr>
        <w:t xml:space="preserve">- </w:t>
      </w:r>
      <w:r w:rsidRPr="00255025">
        <w:rPr>
          <w:rFonts w:asciiTheme="minorHAnsi" w:hAnsiTheme="minorHAnsi" w:cstheme="minorHAnsi"/>
          <w:color w:val="000000" w:themeColor="text1"/>
          <w:sz w:val="24"/>
          <w:szCs w:val="24"/>
          <w:u w:color="222222"/>
          <w:shd w:val="clear" w:color="auto" w:fill="FFFFFF"/>
        </w:rPr>
        <w:t>проходят курсы повышения квалификации, в том числе посвященные ФГОС;</w:t>
      </w:r>
    </w:p>
    <w:p w:rsidR="00243EE7" w:rsidRPr="00255025" w:rsidRDefault="00243EE7" w:rsidP="003B5935">
      <w:pPr>
        <w:pStyle w:val="a"/>
        <w:numPr>
          <w:ilvl w:val="0"/>
          <w:numId w:val="0"/>
        </w:numPr>
        <w:spacing w:line="276" w:lineRule="auto"/>
        <w:ind w:firstLine="709"/>
        <w:rPr>
          <w:rFonts w:asciiTheme="minorHAnsi" w:hAnsiTheme="minorHAnsi" w:cstheme="minorHAnsi"/>
          <w:color w:val="000000" w:themeColor="text1"/>
          <w:sz w:val="24"/>
          <w:szCs w:val="24"/>
          <w:u w:color="222222"/>
          <w:shd w:val="clear" w:color="auto" w:fill="FFFFFF"/>
        </w:rPr>
      </w:pPr>
      <w:r w:rsidRPr="00255025">
        <w:rPr>
          <w:rFonts w:asciiTheme="minorHAnsi" w:hAnsiTheme="minorHAnsi" w:cstheme="minorHAnsi"/>
          <w:color w:val="000000" w:themeColor="text1"/>
          <w:sz w:val="24"/>
          <w:szCs w:val="24"/>
          <w:u w:color="222222"/>
        </w:rPr>
        <w:t xml:space="preserve">- </w:t>
      </w:r>
      <w:r w:rsidRPr="00255025">
        <w:rPr>
          <w:rFonts w:asciiTheme="minorHAnsi" w:hAnsiTheme="minorHAnsi" w:cstheme="minorHAnsi"/>
          <w:color w:val="000000" w:themeColor="text1"/>
          <w:sz w:val="24"/>
          <w:szCs w:val="24"/>
          <w:u w:color="222222"/>
          <w:shd w:val="clear" w:color="auto" w:fill="FFFFFF"/>
        </w:rPr>
        <w:t>участвуют в семинарах, научных конференциях, круглых столах, организуемых Университетом и Институтом;</w:t>
      </w:r>
    </w:p>
    <w:p w:rsidR="00243EE7" w:rsidRPr="00255025" w:rsidRDefault="00243EE7" w:rsidP="003B5935">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совместно с Университетской школой участвуют в проекте «Университетский кампус»;</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rPr>
        <w:t>- владеют современными технологиями обучения, в том числе с использованием ИКТ-технологий, позволяющим с</w:t>
      </w:r>
      <w:r w:rsidRPr="00255025">
        <w:rPr>
          <w:rFonts w:cstheme="minorHAnsi"/>
          <w:color w:val="000000" w:themeColor="text1"/>
          <w:sz w:val="24"/>
          <w:szCs w:val="24"/>
          <w:u w:color="222222"/>
          <w:shd w:val="clear" w:color="auto" w:fill="FFFFFF"/>
        </w:rPr>
        <w:t>троить образовательную деятельность в рамках учебного предмета в соответствии с особенностями формирования конкретных УУД;</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управляют формированием У</w:t>
      </w:r>
      <w:r w:rsidR="0080368A" w:rsidRPr="00255025">
        <w:rPr>
          <w:rFonts w:cstheme="minorHAnsi"/>
          <w:color w:val="000000" w:themeColor="text1"/>
          <w:sz w:val="24"/>
          <w:szCs w:val="24"/>
          <w:u w:color="222222"/>
          <w:shd w:val="clear" w:color="auto" w:fill="FFFFFF"/>
        </w:rPr>
        <w:t>УД в рамках проектной и учебно-</w:t>
      </w:r>
      <w:r w:rsidRPr="00255025">
        <w:rPr>
          <w:rFonts w:cstheme="minorHAnsi"/>
          <w:color w:val="000000" w:themeColor="text1"/>
          <w:sz w:val="24"/>
          <w:szCs w:val="24"/>
          <w:u w:color="222222"/>
          <w:shd w:val="clear" w:color="auto" w:fill="FFFFFF"/>
        </w:rPr>
        <w:t>исследовательской деятельности;</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применяют методики формирующего оценивания, умеют применять инструментарий для оценки качества формирования УУД в рамках одного или нескольких предметов.</w:t>
      </w:r>
    </w:p>
    <w:p w:rsidR="00017F49" w:rsidRPr="00255025" w:rsidRDefault="00017F49" w:rsidP="00017F49">
      <w:pPr>
        <w:spacing w:after="0" w:line="276" w:lineRule="auto"/>
        <w:ind w:firstLine="709"/>
        <w:jc w:val="both"/>
        <w:rPr>
          <w:rFonts w:cstheme="minorHAnsi"/>
          <w:b/>
          <w:color w:val="000000" w:themeColor="text1"/>
          <w:sz w:val="24"/>
          <w:szCs w:val="24"/>
        </w:rPr>
      </w:pPr>
    </w:p>
    <w:p w:rsidR="00017F49" w:rsidRPr="00255025" w:rsidRDefault="00017F49" w:rsidP="00017F49">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Дополнительные условия реализации программы формирования УУД</w:t>
      </w:r>
    </w:p>
    <w:p w:rsidR="00243EE7" w:rsidRPr="00255025" w:rsidRDefault="00243EE7" w:rsidP="003B5935">
      <w:pPr>
        <w:spacing w:after="0" w:line="276" w:lineRule="auto"/>
        <w:ind w:firstLine="709"/>
        <w:jc w:val="both"/>
        <w:rPr>
          <w:rFonts w:cstheme="minorHAnsi"/>
          <w:color w:val="000000" w:themeColor="text1"/>
          <w:sz w:val="24"/>
          <w:szCs w:val="24"/>
          <w:u w:color="222222"/>
          <w:bdr w:val="nil"/>
          <w:shd w:val="clear" w:color="auto" w:fill="FFFFFF"/>
        </w:rPr>
      </w:pPr>
      <w:r w:rsidRPr="00255025">
        <w:rPr>
          <w:rFonts w:cstheme="minorHAnsi"/>
          <w:color w:val="000000" w:themeColor="text1"/>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процесса предуниверсария МГПУ, обеспечивающих формирование УУД в открытом образовательном пространстве:</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bdr w:val="nil"/>
          <w:shd w:val="clear" w:color="auto" w:fill="FFFFFF"/>
        </w:rPr>
        <w:lastRenderedPageBreak/>
        <w:t xml:space="preserve">- </w:t>
      </w:r>
      <w:r w:rsidRPr="00255025">
        <w:rPr>
          <w:rFonts w:cstheme="minorHAnsi"/>
          <w:color w:val="000000" w:themeColor="text1"/>
          <w:sz w:val="24"/>
          <w:szCs w:val="24"/>
          <w:u w:color="222222"/>
          <w:shd w:val="clear" w:color="auto" w:fill="FFFFFF"/>
        </w:rPr>
        <w:t>тесное взаимодействие предуниверсария МГПУ с другими учебными подразделениями Университета и Института;</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обеспечение возможности реализации индивидуальной образовательной траектории обучающихся за счет участия в дополнительных общеразвивающих программах, посещения лекций, семинаров, мастер-классов ведущих профессоров и ученых Университета;</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использование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использование сети Интернет в качестве образовательного ресурса: интерактивные конференции и образовательные события с ровесниками из других городов России;</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обеспечение возможности вовлечения обучающихся в разнообразную исследовательскую деятельность;</w:t>
      </w:r>
    </w:p>
    <w:p w:rsidR="00243EE7" w:rsidRPr="00255025" w:rsidRDefault="00243EE7" w:rsidP="003B5935">
      <w:pPr>
        <w:spacing w:after="0" w:line="276" w:lineRule="auto"/>
        <w:ind w:firstLine="709"/>
        <w:jc w:val="both"/>
        <w:rPr>
          <w:rFonts w:cstheme="minorHAnsi"/>
          <w:color w:val="000000" w:themeColor="text1"/>
          <w:sz w:val="24"/>
          <w:szCs w:val="24"/>
          <w:u w:color="222222"/>
          <w:shd w:val="clear" w:color="auto" w:fill="FFFFFF"/>
        </w:rPr>
      </w:pPr>
      <w:r w:rsidRPr="00255025">
        <w:rPr>
          <w:rFonts w:cstheme="minorHAnsi"/>
          <w:color w:val="000000" w:themeColor="text1"/>
          <w:sz w:val="24"/>
          <w:szCs w:val="24"/>
          <w:u w:color="222222"/>
          <w:shd w:val="clear" w:color="auto" w:fill="FFFFFF"/>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243EE7" w:rsidRPr="00255025" w:rsidRDefault="00243EE7" w:rsidP="003B5935">
      <w:pPr>
        <w:spacing w:after="0" w:line="276" w:lineRule="auto"/>
        <w:ind w:firstLine="709"/>
        <w:jc w:val="both"/>
        <w:rPr>
          <w:rFonts w:cstheme="minorHAnsi"/>
          <w:color w:val="000000" w:themeColor="text1"/>
          <w:sz w:val="24"/>
          <w:szCs w:val="24"/>
          <w:u w:color="222222"/>
          <w:bdr w:val="nil"/>
          <w:shd w:val="clear" w:color="auto" w:fill="FFFFFF"/>
        </w:rPr>
      </w:pPr>
      <w:r w:rsidRPr="00255025">
        <w:rPr>
          <w:rFonts w:cstheme="minorHAnsi"/>
          <w:color w:val="000000" w:themeColor="text1"/>
          <w:sz w:val="24"/>
          <w:szCs w:val="24"/>
          <w:u w:color="222222"/>
          <w:shd w:val="clear" w:color="auto" w:fill="FFFFFF"/>
        </w:rPr>
        <w:t>- обеспечение возможности получения профессии «Вожатый» и «Цифровой куратор» в рамках проекта Департамента образования и науки города Москвы «Профессиональное обучение без границ».</w:t>
      </w:r>
    </w:p>
    <w:p w:rsidR="00243EE7" w:rsidRPr="00255025" w:rsidRDefault="00243EE7" w:rsidP="003B5935">
      <w:pPr>
        <w:spacing w:after="0" w:line="276" w:lineRule="auto"/>
        <w:ind w:firstLine="709"/>
        <w:jc w:val="both"/>
        <w:rPr>
          <w:rFonts w:cstheme="minorHAnsi"/>
          <w:color w:val="000000" w:themeColor="text1"/>
          <w:sz w:val="24"/>
          <w:szCs w:val="24"/>
          <w:u w:color="222222"/>
          <w:bdr w:val="nil"/>
          <w:shd w:val="clear" w:color="auto" w:fill="FFFFFF"/>
        </w:rPr>
      </w:pPr>
      <w:r w:rsidRPr="00255025">
        <w:rPr>
          <w:rFonts w:cstheme="minorHAnsi"/>
          <w:color w:val="000000" w:themeColor="text1"/>
          <w:sz w:val="24"/>
          <w:szCs w:val="24"/>
          <w:u w:color="222222"/>
          <w:bdr w:val="nil"/>
        </w:rPr>
        <w:t>Педагогический коллектив предуниверсария МГПУ единодушен в созд</w:t>
      </w:r>
      <w:r w:rsidR="00017F49" w:rsidRPr="00255025">
        <w:rPr>
          <w:rFonts w:cstheme="minorHAnsi"/>
          <w:color w:val="000000" w:themeColor="text1"/>
          <w:sz w:val="24"/>
          <w:szCs w:val="24"/>
          <w:u w:color="222222"/>
          <w:bdr w:val="nil"/>
        </w:rPr>
        <w:t xml:space="preserve">ании </w:t>
      </w:r>
      <w:r w:rsidRPr="00255025">
        <w:rPr>
          <w:rFonts w:cstheme="minorHAnsi"/>
          <w:color w:val="000000" w:themeColor="text1"/>
          <w:sz w:val="24"/>
          <w:szCs w:val="24"/>
          <w:u w:color="222222"/>
          <w:bdr w:val="nil"/>
        </w:rPr>
        <w:t>общего информационно-коммуникативного пространства, основанного на принципах сотрудничества, содействия и соучастия, в интересах комплексного и непрерывного наращивания УДД в урочной и внеурочной работе, учебно-</w:t>
      </w:r>
      <w:r w:rsidRPr="00255025">
        <w:rPr>
          <w:rFonts w:cstheme="minorHAnsi"/>
          <w:color w:val="000000" w:themeColor="text1"/>
          <w:sz w:val="24"/>
          <w:szCs w:val="24"/>
          <w:u w:color="222222"/>
          <w:bdr w:val="nil"/>
          <w:shd w:val="clear" w:color="auto" w:fill="FFFFFF"/>
        </w:rPr>
        <w:t xml:space="preserve">исследовательской и проектной деятельности. </w:t>
      </w:r>
    </w:p>
    <w:p w:rsidR="00243EE7" w:rsidRPr="00255025" w:rsidRDefault="00243EE7" w:rsidP="003B5935">
      <w:pPr>
        <w:spacing w:after="0" w:line="276" w:lineRule="auto"/>
        <w:ind w:firstLine="709"/>
        <w:jc w:val="both"/>
        <w:rPr>
          <w:rFonts w:cstheme="minorHAnsi"/>
          <w:b/>
          <w:bCs/>
          <w:color w:val="000000" w:themeColor="text1"/>
          <w:sz w:val="24"/>
          <w:szCs w:val="24"/>
          <w:u w:color="000000"/>
          <w:bdr w:val="nil"/>
        </w:rPr>
      </w:pPr>
      <w:r w:rsidRPr="00255025">
        <w:rPr>
          <w:rFonts w:cstheme="minorHAnsi"/>
          <w:color w:val="000000" w:themeColor="text1"/>
          <w:sz w:val="24"/>
          <w:szCs w:val="24"/>
          <w:u w:color="222222"/>
          <w:bdr w:val="nil"/>
          <w:shd w:val="clear" w:color="auto" w:fill="FFFFFF"/>
        </w:rPr>
        <w:t>Все перечисленные элементы образовательной инфраструктуры предуниверсария МГПУ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91195F" w:rsidRPr="00255025" w:rsidRDefault="0091195F" w:rsidP="005B7D81">
      <w:pPr>
        <w:spacing w:line="276" w:lineRule="auto"/>
        <w:rPr>
          <w:rFonts w:cstheme="minorHAnsi"/>
          <w:color w:val="000000" w:themeColor="text1"/>
          <w:sz w:val="24"/>
          <w:szCs w:val="24"/>
        </w:rPr>
      </w:pPr>
    </w:p>
    <w:p w:rsidR="00CC0DA9" w:rsidRPr="00255025" w:rsidRDefault="0091195F" w:rsidP="006663AE">
      <w:pPr>
        <w:pStyle w:val="3"/>
        <w:ind w:firstLine="709"/>
        <w:rPr>
          <w:color w:val="000000" w:themeColor="text1"/>
        </w:rPr>
      </w:pPr>
      <w:bookmarkStart w:id="17" w:name="_Toc167967460"/>
      <w:r w:rsidRPr="00255025">
        <w:rPr>
          <w:color w:val="000000" w:themeColor="text1"/>
        </w:rPr>
        <w:t>2.3. Р</w:t>
      </w:r>
      <w:r w:rsidR="00CC0DA9" w:rsidRPr="00255025">
        <w:rPr>
          <w:color w:val="000000" w:themeColor="text1"/>
        </w:rPr>
        <w:t xml:space="preserve">абочая </w:t>
      </w:r>
      <w:r w:rsidRPr="00255025">
        <w:rPr>
          <w:color w:val="000000" w:themeColor="text1"/>
        </w:rPr>
        <w:t>программа воспитания</w:t>
      </w:r>
      <w:bookmarkEnd w:id="17"/>
    </w:p>
    <w:p w:rsidR="00CC0DA9" w:rsidRPr="00255025" w:rsidRDefault="0091195F" w:rsidP="006663AE">
      <w:pPr>
        <w:pStyle w:val="3"/>
        <w:ind w:firstLine="709"/>
        <w:rPr>
          <w:color w:val="000000" w:themeColor="text1"/>
        </w:rPr>
      </w:pPr>
      <w:bookmarkStart w:id="18" w:name="_Toc167967461"/>
      <w:bookmarkStart w:id="19" w:name="sub_1261"/>
      <w:r w:rsidRPr="00255025">
        <w:rPr>
          <w:color w:val="000000" w:themeColor="text1"/>
        </w:rPr>
        <w:t>2.3.1. Пояснительная записка</w:t>
      </w:r>
      <w:bookmarkEnd w:id="18"/>
    </w:p>
    <w:p w:rsidR="00CC0DA9" w:rsidRPr="00255025" w:rsidRDefault="0091195F" w:rsidP="005B7D81">
      <w:pPr>
        <w:spacing w:after="0" w:line="276" w:lineRule="auto"/>
        <w:ind w:firstLine="709"/>
        <w:jc w:val="both"/>
        <w:rPr>
          <w:rFonts w:cstheme="minorHAnsi"/>
          <w:color w:val="000000" w:themeColor="text1"/>
          <w:sz w:val="24"/>
          <w:szCs w:val="24"/>
        </w:rPr>
      </w:pPr>
      <w:bookmarkStart w:id="20" w:name="sub_12611"/>
      <w:bookmarkEnd w:id="19"/>
      <w:r w:rsidRPr="00255025">
        <w:rPr>
          <w:rFonts w:cstheme="minorHAnsi"/>
          <w:color w:val="000000" w:themeColor="text1"/>
          <w:sz w:val="24"/>
          <w:szCs w:val="24"/>
        </w:rPr>
        <w:t>Рабочая программа воспитания предуниверсария МГПУ разработана в соответствии с Федеральной рабочей программой</w:t>
      </w:r>
      <w:r w:rsidR="00CC0DA9" w:rsidRPr="00255025">
        <w:rPr>
          <w:rFonts w:cstheme="minorHAnsi"/>
          <w:color w:val="000000" w:themeColor="text1"/>
          <w:sz w:val="24"/>
          <w:szCs w:val="24"/>
        </w:rPr>
        <w:t xml:space="preserve"> воспитания для образовательных организаций (далее - Программа воспитания). Программа воспитания основывается на единстве и преемственности образов</w:t>
      </w:r>
      <w:r w:rsidRPr="00255025">
        <w:rPr>
          <w:rFonts w:cstheme="minorHAnsi"/>
          <w:color w:val="000000" w:themeColor="text1"/>
          <w:sz w:val="24"/>
          <w:szCs w:val="24"/>
        </w:rPr>
        <w:t xml:space="preserve">ательного процесса </w:t>
      </w:r>
      <w:r w:rsidR="00CC0DA9" w:rsidRPr="00255025">
        <w:rPr>
          <w:rFonts w:cstheme="minorHAnsi"/>
          <w:color w:val="000000" w:themeColor="text1"/>
          <w:sz w:val="24"/>
          <w:szCs w:val="24"/>
        </w:rPr>
        <w:t xml:space="preserve">общего </w:t>
      </w:r>
      <w:r w:rsidRPr="00255025">
        <w:rPr>
          <w:rFonts w:cstheme="minorHAnsi"/>
          <w:color w:val="000000" w:themeColor="text1"/>
          <w:sz w:val="24"/>
          <w:szCs w:val="24"/>
        </w:rPr>
        <w:t>и среднего образования и соотносится с рабочей программой</w:t>
      </w:r>
      <w:r w:rsidR="00CC0DA9" w:rsidRPr="00255025">
        <w:rPr>
          <w:rFonts w:cstheme="minorHAnsi"/>
          <w:color w:val="000000" w:themeColor="text1"/>
          <w:sz w:val="24"/>
          <w:szCs w:val="24"/>
        </w:rPr>
        <w:t xml:space="preserve"> воспитания для среднего профессионального образования.</w:t>
      </w:r>
    </w:p>
    <w:p w:rsidR="00CC0DA9" w:rsidRPr="00255025" w:rsidRDefault="00CC0DA9" w:rsidP="005B7D81">
      <w:pPr>
        <w:spacing w:after="0" w:line="276" w:lineRule="auto"/>
        <w:ind w:firstLine="709"/>
        <w:jc w:val="both"/>
        <w:rPr>
          <w:rFonts w:cstheme="minorHAnsi"/>
          <w:color w:val="000000" w:themeColor="text1"/>
          <w:sz w:val="24"/>
          <w:szCs w:val="24"/>
        </w:rPr>
      </w:pPr>
      <w:bookmarkStart w:id="21" w:name="sub_12612"/>
      <w:bookmarkEnd w:id="20"/>
      <w:r w:rsidRPr="00255025">
        <w:rPr>
          <w:rFonts w:cstheme="minorHAnsi"/>
          <w:color w:val="000000" w:themeColor="text1"/>
          <w:sz w:val="24"/>
          <w:szCs w:val="24"/>
        </w:rPr>
        <w:t>Программа воспитания:</w:t>
      </w:r>
    </w:p>
    <w:bookmarkEnd w:id="21"/>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предназначена для планирования и организации системной воспитательной деятельнос</w:t>
      </w:r>
      <w:r w:rsidR="0091195F" w:rsidRPr="00255025">
        <w:rPr>
          <w:rFonts w:cstheme="minorHAnsi"/>
          <w:color w:val="000000" w:themeColor="text1"/>
          <w:sz w:val="24"/>
          <w:szCs w:val="24"/>
        </w:rPr>
        <w:t>ти в предуниверсарии МГПУ</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разрабатывается и утверждается с участием коллегиальных органов управле</w:t>
      </w:r>
      <w:r w:rsidR="0091195F" w:rsidRPr="00255025">
        <w:rPr>
          <w:rFonts w:cstheme="minorHAnsi"/>
          <w:color w:val="000000" w:themeColor="text1"/>
          <w:sz w:val="24"/>
          <w:szCs w:val="24"/>
        </w:rPr>
        <w:t>ния</w:t>
      </w:r>
      <w:r w:rsidRPr="00255025">
        <w:rPr>
          <w:rFonts w:cstheme="minorHAnsi"/>
          <w:color w:val="000000" w:themeColor="text1"/>
          <w:sz w:val="24"/>
          <w:szCs w:val="24"/>
        </w:rPr>
        <w:t>, в том числе советов обучающихся, советов родителей (законных представителей);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предусматривает историческое просвещение, формирование российской культурной и гражданской идентичности обучающихся.</w:t>
      </w:r>
    </w:p>
    <w:p w:rsidR="00CC0DA9" w:rsidRPr="00255025" w:rsidRDefault="00CC0DA9" w:rsidP="005B7D81">
      <w:pPr>
        <w:spacing w:after="0" w:line="276" w:lineRule="auto"/>
        <w:ind w:firstLine="709"/>
        <w:jc w:val="both"/>
        <w:rPr>
          <w:rFonts w:cstheme="minorHAnsi"/>
          <w:color w:val="000000" w:themeColor="text1"/>
          <w:sz w:val="24"/>
          <w:szCs w:val="24"/>
        </w:rPr>
      </w:pPr>
      <w:bookmarkStart w:id="22" w:name="sub_12613"/>
      <w:r w:rsidRPr="00255025">
        <w:rPr>
          <w:rFonts w:cstheme="minorHAnsi"/>
          <w:color w:val="000000" w:themeColor="text1"/>
          <w:sz w:val="24"/>
          <w:szCs w:val="24"/>
        </w:rPr>
        <w:t>Программа воспитания включает три раздела: целевой, содержательный, организационный.</w:t>
      </w:r>
    </w:p>
    <w:p w:rsidR="006663AE" w:rsidRPr="00255025" w:rsidRDefault="006663AE" w:rsidP="005B7D81">
      <w:pPr>
        <w:spacing w:after="0" w:line="276" w:lineRule="auto"/>
        <w:ind w:firstLine="709"/>
        <w:jc w:val="both"/>
        <w:rPr>
          <w:rFonts w:cstheme="minorHAnsi"/>
          <w:color w:val="000000" w:themeColor="text1"/>
          <w:sz w:val="24"/>
          <w:szCs w:val="24"/>
        </w:rPr>
      </w:pPr>
    </w:p>
    <w:p w:rsidR="00CC0DA9" w:rsidRPr="00255025" w:rsidRDefault="0091195F" w:rsidP="006663AE">
      <w:pPr>
        <w:pStyle w:val="3"/>
        <w:ind w:firstLine="709"/>
        <w:rPr>
          <w:color w:val="000000" w:themeColor="text1"/>
        </w:rPr>
      </w:pPr>
      <w:bookmarkStart w:id="23" w:name="_Toc167967462"/>
      <w:bookmarkStart w:id="24" w:name="sub_1262"/>
      <w:bookmarkEnd w:id="22"/>
      <w:r w:rsidRPr="00255025">
        <w:rPr>
          <w:color w:val="000000" w:themeColor="text1"/>
        </w:rPr>
        <w:t>2.3.2. Целевой раздел</w:t>
      </w:r>
      <w:bookmarkEnd w:id="23"/>
    </w:p>
    <w:p w:rsidR="00CC0DA9" w:rsidRPr="00255025" w:rsidRDefault="00CC0DA9" w:rsidP="005B7D81">
      <w:pPr>
        <w:spacing w:after="0" w:line="276" w:lineRule="auto"/>
        <w:ind w:firstLine="709"/>
        <w:jc w:val="both"/>
        <w:rPr>
          <w:rFonts w:cstheme="minorHAnsi"/>
          <w:color w:val="000000" w:themeColor="text1"/>
          <w:sz w:val="24"/>
          <w:szCs w:val="24"/>
        </w:rPr>
      </w:pPr>
      <w:bookmarkStart w:id="25" w:name="sub_12621"/>
      <w:bookmarkEnd w:id="24"/>
      <w:r w:rsidRPr="00255025">
        <w:rPr>
          <w:rFonts w:cstheme="minorHAnsi"/>
          <w:color w:val="000000" w:themeColor="text1"/>
          <w:sz w:val="24"/>
          <w:szCs w:val="24"/>
        </w:rPr>
        <w:t xml:space="preserve">Содержание воспитания обучающихся в </w:t>
      </w:r>
      <w:r w:rsidR="0091195F" w:rsidRPr="00255025">
        <w:rPr>
          <w:rFonts w:cstheme="minorHAnsi"/>
          <w:color w:val="000000" w:themeColor="text1"/>
          <w:sz w:val="24"/>
          <w:szCs w:val="24"/>
        </w:rPr>
        <w:t xml:space="preserve">предуниверсарии МГПУ </w:t>
      </w:r>
      <w:r w:rsidRPr="00255025">
        <w:rPr>
          <w:rFonts w:cstheme="minorHAnsi"/>
          <w:color w:val="000000" w:themeColor="text1"/>
          <w:sz w:val="24"/>
          <w:szCs w:val="24"/>
        </w:rPr>
        <w:t xml:space="preserve">определяется содержанием российских базовых (гражданских, национальных) норм и ценностей, которые закреплены в </w:t>
      </w:r>
      <w:hyperlink r:id="rId35" w:history="1">
        <w:r w:rsidRPr="00255025">
          <w:rPr>
            <w:rStyle w:val="afa"/>
            <w:rFonts w:cstheme="minorHAnsi"/>
            <w:color w:val="000000" w:themeColor="text1"/>
            <w:sz w:val="24"/>
            <w:szCs w:val="24"/>
          </w:rPr>
          <w:t>Конституции</w:t>
        </w:r>
      </w:hyperlink>
      <w:r w:rsidRPr="00255025">
        <w:rPr>
          <w:rFonts w:cstheme="minorHAnsi"/>
          <w:color w:val="000000" w:themeColor="text1"/>
          <w:sz w:val="24"/>
          <w:szCs w:val="24"/>
        </w:rP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0368A" w:rsidRPr="00255025" w:rsidRDefault="00CC0DA9" w:rsidP="006663AE">
      <w:pPr>
        <w:spacing w:after="0" w:line="276" w:lineRule="auto"/>
        <w:ind w:firstLine="709"/>
        <w:jc w:val="both"/>
        <w:rPr>
          <w:rFonts w:cstheme="minorHAnsi"/>
          <w:color w:val="000000" w:themeColor="text1"/>
          <w:sz w:val="24"/>
          <w:szCs w:val="24"/>
        </w:rPr>
      </w:pPr>
      <w:bookmarkStart w:id="26" w:name="sub_12622"/>
      <w:bookmarkEnd w:id="25"/>
      <w:r w:rsidRPr="00255025">
        <w:rPr>
          <w:rFonts w:cstheme="minorHAnsi"/>
          <w:color w:val="000000" w:themeColor="text1"/>
          <w:sz w:val="24"/>
          <w:szCs w:val="24"/>
        </w:rPr>
        <w:t xml:space="preserve">Воспитательная деятельность в </w:t>
      </w:r>
      <w:r w:rsidR="0091195F" w:rsidRPr="00255025">
        <w:rPr>
          <w:rFonts w:cstheme="minorHAnsi"/>
          <w:color w:val="000000" w:themeColor="text1"/>
          <w:sz w:val="24"/>
          <w:szCs w:val="24"/>
        </w:rPr>
        <w:t xml:space="preserve">предуниверсарии МГПУ </w:t>
      </w:r>
      <w:r w:rsidRPr="00255025">
        <w:rPr>
          <w:rFonts w:cstheme="minorHAnsi"/>
          <w:color w:val="000000" w:themeColor="text1"/>
          <w:sz w:val="24"/>
          <w:szCs w:val="24"/>
        </w:rPr>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bookmarkStart w:id="27" w:name="sub_12623"/>
      <w:bookmarkEnd w:id="26"/>
    </w:p>
    <w:p w:rsidR="006663AE" w:rsidRPr="00255025" w:rsidRDefault="006663AE" w:rsidP="005B7D81">
      <w:pPr>
        <w:spacing w:after="0" w:line="276" w:lineRule="auto"/>
        <w:ind w:firstLine="709"/>
        <w:jc w:val="both"/>
        <w:rPr>
          <w:rFonts w:cstheme="minorHAnsi"/>
          <w:b/>
          <w:color w:val="000000" w:themeColor="text1"/>
          <w:sz w:val="24"/>
          <w:szCs w:val="24"/>
        </w:rPr>
      </w:pPr>
    </w:p>
    <w:p w:rsidR="00CC0DA9" w:rsidRPr="00255025" w:rsidRDefault="00CC0DA9"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 xml:space="preserve">Цель </w:t>
      </w:r>
      <w:r w:rsidR="0091195F" w:rsidRPr="00255025">
        <w:rPr>
          <w:rFonts w:cstheme="minorHAnsi"/>
          <w:b/>
          <w:color w:val="000000" w:themeColor="text1"/>
          <w:sz w:val="24"/>
          <w:szCs w:val="24"/>
        </w:rPr>
        <w:t>и задачи воспитания обучающихся</w:t>
      </w:r>
    </w:p>
    <w:p w:rsidR="00CC0DA9" w:rsidRPr="00255025" w:rsidRDefault="00CC0DA9" w:rsidP="005B7D81">
      <w:pPr>
        <w:spacing w:after="0" w:line="276" w:lineRule="auto"/>
        <w:ind w:firstLine="709"/>
        <w:jc w:val="both"/>
        <w:rPr>
          <w:rFonts w:cstheme="minorHAnsi"/>
          <w:color w:val="000000" w:themeColor="text1"/>
          <w:sz w:val="24"/>
          <w:szCs w:val="24"/>
        </w:rPr>
      </w:pPr>
      <w:bookmarkStart w:id="28" w:name="sub_126231"/>
      <w:bookmarkEnd w:id="27"/>
      <w:r w:rsidRPr="00255025">
        <w:rPr>
          <w:rFonts w:cstheme="minorHAnsi"/>
          <w:color w:val="000000" w:themeColor="text1"/>
          <w:sz w:val="24"/>
          <w:szCs w:val="24"/>
        </w:rPr>
        <w:t xml:space="preserve">Цель воспитания обучающихся в </w:t>
      </w:r>
      <w:r w:rsidR="0091195F" w:rsidRPr="00255025">
        <w:rPr>
          <w:rFonts w:cstheme="minorHAnsi"/>
          <w:color w:val="000000" w:themeColor="text1"/>
          <w:sz w:val="24"/>
          <w:szCs w:val="24"/>
        </w:rPr>
        <w:t>предуниверсарии МГПУ</w:t>
      </w:r>
      <w:r w:rsidRPr="00255025">
        <w:rPr>
          <w:rFonts w:cstheme="minorHAnsi"/>
          <w:color w:val="000000" w:themeColor="text1"/>
          <w:sz w:val="24"/>
          <w:szCs w:val="24"/>
        </w:rPr>
        <w:t>: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rsidR="00CC0DA9" w:rsidRPr="00255025" w:rsidRDefault="00CC0DA9" w:rsidP="005B7D81">
      <w:pPr>
        <w:spacing w:after="0" w:line="276" w:lineRule="auto"/>
        <w:ind w:firstLine="709"/>
        <w:jc w:val="both"/>
        <w:rPr>
          <w:rFonts w:cstheme="minorHAnsi"/>
          <w:color w:val="000000" w:themeColor="text1"/>
          <w:sz w:val="24"/>
          <w:szCs w:val="24"/>
        </w:rPr>
      </w:pPr>
      <w:bookmarkStart w:id="29" w:name="sub_126232"/>
      <w:bookmarkEnd w:id="28"/>
      <w:r w:rsidRPr="00255025">
        <w:rPr>
          <w:rFonts w:cstheme="minorHAnsi"/>
          <w:b/>
          <w:color w:val="000000" w:themeColor="text1"/>
          <w:sz w:val="24"/>
          <w:szCs w:val="24"/>
        </w:rPr>
        <w:t>Задачи воспитания</w:t>
      </w:r>
      <w:r w:rsidRPr="00255025">
        <w:rPr>
          <w:rFonts w:cstheme="minorHAnsi"/>
          <w:color w:val="000000" w:themeColor="text1"/>
          <w:sz w:val="24"/>
          <w:szCs w:val="24"/>
        </w:rPr>
        <w:t xml:space="preserve"> обучающихся в </w:t>
      </w:r>
      <w:r w:rsidR="0091195F" w:rsidRPr="00255025">
        <w:rPr>
          <w:rFonts w:cstheme="minorHAnsi"/>
          <w:color w:val="000000" w:themeColor="text1"/>
          <w:sz w:val="24"/>
          <w:szCs w:val="24"/>
        </w:rPr>
        <w:t>предуниверсарии МГПУ</w:t>
      </w:r>
      <w:r w:rsidRPr="00255025">
        <w:rPr>
          <w:rFonts w:cstheme="minorHAnsi"/>
          <w:color w:val="000000" w:themeColor="text1"/>
          <w:sz w:val="24"/>
          <w:szCs w:val="24"/>
        </w:rPr>
        <w:t>:</w:t>
      </w:r>
    </w:p>
    <w:bookmarkEnd w:id="29"/>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формирование и развитие личностных отношений к этим нормам, ценностям, традициям (их освоение, принятие);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достижение личностных результатов освоения общеобразовательных программ в соответствии с </w:t>
      </w:r>
      <w:hyperlink r:id="rId36" w:history="1">
        <w:r w:rsidRPr="00255025">
          <w:rPr>
            <w:rStyle w:val="afa"/>
            <w:rFonts w:cstheme="minorHAnsi"/>
            <w:color w:val="000000" w:themeColor="text1"/>
            <w:sz w:val="24"/>
            <w:szCs w:val="24"/>
          </w:rPr>
          <w:t>ФГОС</w:t>
        </w:r>
      </w:hyperlink>
      <w:r w:rsidRPr="00255025">
        <w:rPr>
          <w:rFonts w:cstheme="minorHAnsi"/>
          <w:color w:val="000000" w:themeColor="text1"/>
          <w:sz w:val="24"/>
          <w:szCs w:val="24"/>
        </w:rPr>
        <w:t xml:space="preserve"> СОО.</w:t>
      </w:r>
    </w:p>
    <w:p w:rsidR="00CC0DA9" w:rsidRPr="00255025" w:rsidRDefault="00CC0DA9" w:rsidP="005B7D81">
      <w:pPr>
        <w:spacing w:after="0" w:line="276" w:lineRule="auto"/>
        <w:ind w:firstLine="709"/>
        <w:jc w:val="both"/>
        <w:rPr>
          <w:rFonts w:cstheme="minorHAnsi"/>
          <w:color w:val="000000" w:themeColor="text1"/>
          <w:sz w:val="24"/>
          <w:szCs w:val="24"/>
        </w:rPr>
      </w:pPr>
      <w:bookmarkStart w:id="30" w:name="sub_126233"/>
      <w:r w:rsidRPr="00255025">
        <w:rPr>
          <w:rFonts w:cstheme="minorHAnsi"/>
          <w:color w:val="000000" w:themeColor="text1"/>
          <w:sz w:val="24"/>
          <w:szCs w:val="24"/>
        </w:rPr>
        <w:t>Личностные результаты освоения обучающимися образовательных программ включают:</w:t>
      </w:r>
    </w:p>
    <w:bookmarkEnd w:id="30"/>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осознание российской гражданской идентичности;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сформированность ценностей самостоятельности и инициативы;</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готовность обучающихся к саморазвитию, самостоятельности и личностному самоопределению;</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наличие мотивации к целенаправленной социально значимой деятельности;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сформированность внутренней позиции личности как особого ценностного отношения к себе, окружающим людям и жизни в целом.</w:t>
      </w:r>
    </w:p>
    <w:p w:rsidR="00CC0DA9" w:rsidRPr="00255025" w:rsidRDefault="00CC0DA9" w:rsidP="005B7D81">
      <w:pPr>
        <w:spacing w:after="0" w:line="276" w:lineRule="auto"/>
        <w:ind w:firstLine="709"/>
        <w:jc w:val="both"/>
        <w:rPr>
          <w:rFonts w:cstheme="minorHAnsi"/>
          <w:color w:val="000000" w:themeColor="text1"/>
          <w:sz w:val="24"/>
          <w:szCs w:val="24"/>
        </w:rPr>
      </w:pPr>
      <w:bookmarkStart w:id="31" w:name="sub_126234"/>
      <w:r w:rsidRPr="00255025">
        <w:rPr>
          <w:rFonts w:cstheme="minorHAnsi"/>
          <w:color w:val="000000" w:themeColor="text1"/>
          <w:sz w:val="24"/>
          <w:szCs w:val="24"/>
        </w:rPr>
        <w:t xml:space="preserve">Воспитательная деятельность в </w:t>
      </w:r>
      <w:r w:rsidR="00577BE2" w:rsidRPr="00255025">
        <w:rPr>
          <w:rFonts w:cstheme="minorHAnsi"/>
          <w:color w:val="000000" w:themeColor="text1"/>
          <w:sz w:val="24"/>
          <w:szCs w:val="24"/>
        </w:rPr>
        <w:t xml:space="preserve">предуниверсарии МГПУ </w:t>
      </w:r>
      <w:r w:rsidRPr="00255025">
        <w:rPr>
          <w:rFonts w:cstheme="minorHAnsi"/>
          <w:color w:val="000000" w:themeColor="text1"/>
          <w:sz w:val="24"/>
          <w:szCs w:val="24"/>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0368A" w:rsidRPr="00255025" w:rsidRDefault="0080368A" w:rsidP="005B7D81">
      <w:pPr>
        <w:spacing w:after="0" w:line="276" w:lineRule="auto"/>
        <w:ind w:firstLine="709"/>
        <w:jc w:val="both"/>
        <w:rPr>
          <w:rFonts w:cstheme="minorHAnsi"/>
          <w:b/>
          <w:color w:val="000000" w:themeColor="text1"/>
          <w:sz w:val="24"/>
          <w:szCs w:val="24"/>
        </w:rPr>
      </w:pPr>
      <w:bookmarkStart w:id="32" w:name="sub_12624"/>
      <w:bookmarkEnd w:id="31"/>
    </w:p>
    <w:p w:rsidR="00CC0DA9" w:rsidRPr="00255025" w:rsidRDefault="00577BE2"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Направления воспитания</w:t>
      </w:r>
    </w:p>
    <w:p w:rsidR="00CC0DA9" w:rsidRPr="00255025" w:rsidRDefault="00CC0DA9" w:rsidP="005B7D81">
      <w:pPr>
        <w:spacing w:after="0" w:line="276" w:lineRule="auto"/>
        <w:ind w:firstLine="709"/>
        <w:jc w:val="both"/>
        <w:rPr>
          <w:rFonts w:cstheme="minorHAnsi"/>
          <w:color w:val="000000" w:themeColor="text1"/>
          <w:sz w:val="24"/>
          <w:szCs w:val="24"/>
        </w:rPr>
      </w:pPr>
      <w:bookmarkStart w:id="33" w:name="sub_126241"/>
      <w:bookmarkEnd w:id="32"/>
      <w:r w:rsidRPr="00255025">
        <w:rPr>
          <w:rFonts w:cstheme="minorHAnsi"/>
          <w:color w:val="000000" w:themeColor="text1"/>
          <w:sz w:val="24"/>
          <w:szCs w:val="24"/>
        </w:rPr>
        <w:t xml:space="preserve">Программа воспитания реализуется в единстве учебной и воспитательной деятельности </w:t>
      </w:r>
      <w:r w:rsidR="00577BE2" w:rsidRPr="00255025">
        <w:rPr>
          <w:rFonts w:cstheme="minorHAnsi"/>
          <w:color w:val="000000" w:themeColor="text1"/>
          <w:sz w:val="24"/>
          <w:szCs w:val="24"/>
        </w:rPr>
        <w:t xml:space="preserve">предуниверсария МГПУ </w:t>
      </w:r>
      <w:r w:rsidRPr="00255025">
        <w:rPr>
          <w:rFonts w:cstheme="minorHAnsi"/>
          <w:color w:val="000000" w:themeColor="text1"/>
          <w:sz w:val="24"/>
          <w:szCs w:val="24"/>
        </w:rPr>
        <w:t xml:space="preserve">по основным направлениям воспитания в соответствии с </w:t>
      </w:r>
      <w:hyperlink r:id="rId37" w:history="1">
        <w:r w:rsidRPr="00255025">
          <w:rPr>
            <w:rStyle w:val="afa"/>
            <w:rFonts w:cstheme="minorHAnsi"/>
            <w:color w:val="000000" w:themeColor="text1"/>
            <w:sz w:val="24"/>
            <w:szCs w:val="24"/>
          </w:rPr>
          <w:t>ФГОС</w:t>
        </w:r>
      </w:hyperlink>
      <w:r w:rsidRPr="00255025">
        <w:rPr>
          <w:rFonts w:cstheme="minorHAnsi"/>
          <w:color w:val="000000" w:themeColor="text1"/>
          <w:sz w:val="24"/>
          <w:szCs w:val="24"/>
        </w:rPr>
        <w:t xml:space="preserve">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C0DA9" w:rsidRPr="00255025" w:rsidRDefault="00CC0DA9" w:rsidP="005B7D81">
      <w:pPr>
        <w:spacing w:after="0" w:line="276" w:lineRule="auto"/>
        <w:ind w:firstLine="709"/>
        <w:jc w:val="both"/>
        <w:rPr>
          <w:rFonts w:cstheme="minorHAnsi"/>
          <w:color w:val="000000" w:themeColor="text1"/>
          <w:sz w:val="24"/>
          <w:szCs w:val="24"/>
        </w:rPr>
      </w:pPr>
      <w:bookmarkStart w:id="34" w:name="sub_1262411"/>
      <w:bookmarkEnd w:id="33"/>
      <w:r w:rsidRPr="00255025">
        <w:rPr>
          <w:rFonts w:cstheme="minorHAnsi"/>
          <w:color w:val="000000" w:themeColor="text1"/>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C0DA9" w:rsidRPr="00255025" w:rsidRDefault="00CC0DA9" w:rsidP="005B7D81">
      <w:pPr>
        <w:spacing w:after="0" w:line="276" w:lineRule="auto"/>
        <w:ind w:firstLine="709"/>
        <w:jc w:val="both"/>
        <w:rPr>
          <w:rFonts w:cstheme="minorHAnsi"/>
          <w:color w:val="000000" w:themeColor="text1"/>
          <w:sz w:val="24"/>
          <w:szCs w:val="24"/>
        </w:rPr>
      </w:pPr>
      <w:bookmarkStart w:id="35" w:name="sub_1262412"/>
      <w:bookmarkEnd w:id="34"/>
      <w:r w:rsidRPr="00255025">
        <w:rPr>
          <w:rFonts w:cstheme="minorHAnsi"/>
          <w:color w:val="000000" w:themeColor="text1"/>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C0DA9" w:rsidRPr="00255025" w:rsidRDefault="00CC0DA9" w:rsidP="005B7D81">
      <w:pPr>
        <w:spacing w:after="0" w:line="276" w:lineRule="auto"/>
        <w:ind w:firstLine="709"/>
        <w:jc w:val="both"/>
        <w:rPr>
          <w:rFonts w:cstheme="minorHAnsi"/>
          <w:color w:val="000000" w:themeColor="text1"/>
          <w:sz w:val="24"/>
          <w:szCs w:val="24"/>
        </w:rPr>
      </w:pPr>
      <w:bookmarkStart w:id="36" w:name="sub_1262413"/>
      <w:bookmarkEnd w:id="35"/>
      <w:r w:rsidRPr="00255025">
        <w:rPr>
          <w:rFonts w:cstheme="minorHAnsi"/>
          <w:color w:val="000000" w:themeColor="text1"/>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C0DA9" w:rsidRPr="00255025" w:rsidRDefault="00CC0DA9" w:rsidP="005B7D81">
      <w:pPr>
        <w:spacing w:after="0" w:line="276" w:lineRule="auto"/>
        <w:ind w:firstLine="709"/>
        <w:jc w:val="both"/>
        <w:rPr>
          <w:rFonts w:cstheme="minorHAnsi"/>
          <w:color w:val="000000" w:themeColor="text1"/>
          <w:sz w:val="24"/>
          <w:szCs w:val="24"/>
        </w:rPr>
      </w:pPr>
      <w:bookmarkStart w:id="37" w:name="sub_1262414"/>
      <w:bookmarkEnd w:id="36"/>
      <w:r w:rsidRPr="00255025">
        <w:rPr>
          <w:rFonts w:cstheme="minorHAnsi"/>
          <w:color w:val="000000" w:themeColor="text1"/>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C0DA9" w:rsidRPr="00255025" w:rsidRDefault="00CC0DA9" w:rsidP="005B7D81">
      <w:pPr>
        <w:spacing w:after="0" w:line="276" w:lineRule="auto"/>
        <w:ind w:firstLine="709"/>
        <w:jc w:val="both"/>
        <w:rPr>
          <w:rFonts w:cstheme="minorHAnsi"/>
          <w:color w:val="000000" w:themeColor="text1"/>
          <w:sz w:val="24"/>
          <w:szCs w:val="24"/>
        </w:rPr>
      </w:pPr>
      <w:bookmarkStart w:id="38" w:name="sub_1262415"/>
      <w:bookmarkEnd w:id="37"/>
      <w:r w:rsidRPr="00255025">
        <w:rPr>
          <w:rFonts w:cstheme="minorHAnsi"/>
          <w:color w:val="000000" w:themeColor="text1"/>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C0DA9" w:rsidRPr="00255025" w:rsidRDefault="00CC0DA9" w:rsidP="005B7D81">
      <w:pPr>
        <w:spacing w:after="0" w:line="276" w:lineRule="auto"/>
        <w:ind w:firstLine="709"/>
        <w:jc w:val="both"/>
        <w:rPr>
          <w:rFonts w:cstheme="minorHAnsi"/>
          <w:color w:val="000000" w:themeColor="text1"/>
          <w:sz w:val="24"/>
          <w:szCs w:val="24"/>
        </w:rPr>
      </w:pPr>
      <w:bookmarkStart w:id="39" w:name="sub_1262416"/>
      <w:bookmarkEnd w:id="38"/>
      <w:r w:rsidRPr="00255025">
        <w:rPr>
          <w:rFonts w:cstheme="minorHAnsi"/>
          <w:color w:val="000000" w:themeColor="text1"/>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C0DA9" w:rsidRPr="00255025" w:rsidRDefault="00CC0DA9" w:rsidP="005B7D81">
      <w:pPr>
        <w:spacing w:after="0" w:line="276" w:lineRule="auto"/>
        <w:ind w:firstLine="709"/>
        <w:jc w:val="both"/>
        <w:rPr>
          <w:rFonts w:cstheme="minorHAnsi"/>
          <w:color w:val="000000" w:themeColor="text1"/>
          <w:sz w:val="24"/>
          <w:szCs w:val="24"/>
        </w:rPr>
      </w:pPr>
      <w:bookmarkStart w:id="40" w:name="sub_1262417"/>
      <w:bookmarkEnd w:id="39"/>
      <w:r w:rsidRPr="00255025">
        <w:rPr>
          <w:rFonts w:cstheme="minorHAnsi"/>
          <w:color w:val="000000" w:themeColor="text1"/>
          <w:sz w:val="24"/>
          <w:szCs w:val="24"/>
        </w:rPr>
        <w:t xml:space="preserve">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w:t>
      </w:r>
      <w:r w:rsidRPr="00255025">
        <w:rPr>
          <w:rFonts w:cstheme="minorHAnsi"/>
          <w:color w:val="000000" w:themeColor="text1"/>
          <w:sz w:val="24"/>
          <w:szCs w:val="24"/>
        </w:rPr>
        <w:lastRenderedPageBreak/>
        <w:t>традиционных духовных ценностей, навыков охраны, защиты, восстановления природы, окружающей среды.</w:t>
      </w:r>
    </w:p>
    <w:p w:rsidR="00CC0DA9" w:rsidRPr="00255025" w:rsidRDefault="00CC0DA9" w:rsidP="005B7D81">
      <w:pPr>
        <w:spacing w:after="0" w:line="276" w:lineRule="auto"/>
        <w:ind w:firstLine="709"/>
        <w:jc w:val="both"/>
        <w:rPr>
          <w:rFonts w:cstheme="minorHAnsi"/>
          <w:color w:val="000000" w:themeColor="text1"/>
          <w:sz w:val="24"/>
          <w:szCs w:val="24"/>
        </w:rPr>
      </w:pPr>
      <w:bookmarkStart w:id="41" w:name="sub_1262418"/>
      <w:bookmarkEnd w:id="40"/>
      <w:r w:rsidRPr="00255025">
        <w:rPr>
          <w:rFonts w:cstheme="minorHAnsi"/>
          <w:color w:val="000000" w:themeColor="text1"/>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0368A" w:rsidRPr="00255025" w:rsidRDefault="0080368A" w:rsidP="005B7D81">
      <w:pPr>
        <w:spacing w:after="0" w:line="276" w:lineRule="auto"/>
        <w:ind w:firstLine="709"/>
        <w:jc w:val="both"/>
        <w:rPr>
          <w:rFonts w:cstheme="minorHAnsi"/>
          <w:b/>
          <w:color w:val="000000" w:themeColor="text1"/>
          <w:sz w:val="24"/>
          <w:szCs w:val="24"/>
        </w:rPr>
      </w:pPr>
      <w:bookmarkStart w:id="42" w:name="sub_12625"/>
      <w:bookmarkEnd w:id="41"/>
    </w:p>
    <w:p w:rsidR="00CC0DA9" w:rsidRPr="00255025" w:rsidRDefault="00CC0DA9"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Целевые о</w:t>
      </w:r>
      <w:r w:rsidR="00577BE2" w:rsidRPr="00255025">
        <w:rPr>
          <w:rFonts w:cstheme="minorHAnsi"/>
          <w:b/>
          <w:color w:val="000000" w:themeColor="text1"/>
          <w:sz w:val="24"/>
          <w:szCs w:val="24"/>
        </w:rPr>
        <w:t>риентиры результатов воспитания</w:t>
      </w:r>
    </w:p>
    <w:p w:rsidR="00CC0DA9" w:rsidRPr="00255025" w:rsidRDefault="00CC0DA9" w:rsidP="005B7D81">
      <w:pPr>
        <w:spacing w:after="0" w:line="276" w:lineRule="auto"/>
        <w:ind w:firstLine="709"/>
        <w:jc w:val="both"/>
        <w:rPr>
          <w:rFonts w:cstheme="minorHAnsi"/>
          <w:color w:val="000000" w:themeColor="text1"/>
          <w:sz w:val="24"/>
          <w:szCs w:val="24"/>
        </w:rPr>
      </w:pPr>
      <w:bookmarkStart w:id="43" w:name="sub_126251"/>
      <w:bookmarkEnd w:id="42"/>
      <w:r w:rsidRPr="00255025">
        <w:rPr>
          <w:rFonts w:cstheme="minorHAnsi"/>
          <w:color w:val="000000" w:themeColor="text1"/>
          <w:sz w:val="24"/>
          <w:szCs w:val="24"/>
        </w:rPr>
        <w:t xml:space="preserve">Требования к личностным результатам освоения обучающимися ООП СОО установлены </w:t>
      </w:r>
      <w:hyperlink r:id="rId38" w:history="1">
        <w:r w:rsidRPr="00255025">
          <w:rPr>
            <w:rStyle w:val="afa"/>
            <w:rFonts w:cstheme="minorHAnsi"/>
            <w:color w:val="000000" w:themeColor="text1"/>
            <w:sz w:val="24"/>
            <w:szCs w:val="24"/>
          </w:rPr>
          <w:t>ФГОС</w:t>
        </w:r>
      </w:hyperlink>
      <w:r w:rsidRPr="00255025">
        <w:rPr>
          <w:rFonts w:cstheme="minorHAnsi"/>
          <w:color w:val="000000" w:themeColor="text1"/>
          <w:sz w:val="24"/>
          <w:szCs w:val="24"/>
        </w:rPr>
        <w:t xml:space="preserve"> СОО.</w:t>
      </w:r>
    </w:p>
    <w:bookmarkEnd w:id="43"/>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w:t>
      </w:r>
      <w:r w:rsidR="00577BE2" w:rsidRPr="00255025">
        <w:rPr>
          <w:rFonts w:cstheme="minorHAnsi"/>
          <w:color w:val="000000" w:themeColor="text1"/>
          <w:sz w:val="24"/>
          <w:szCs w:val="24"/>
        </w:rPr>
        <w:t xml:space="preserve">предуниверсария МГПУ </w:t>
      </w:r>
      <w:r w:rsidRPr="00255025">
        <w:rPr>
          <w:rFonts w:cstheme="minorHAnsi"/>
          <w:color w:val="000000" w:themeColor="text1"/>
          <w:sz w:val="24"/>
          <w:szCs w:val="24"/>
        </w:rPr>
        <w:t xml:space="preserve">для выполнения требований </w:t>
      </w:r>
      <w:hyperlink r:id="rId39" w:history="1">
        <w:r w:rsidRPr="00255025">
          <w:rPr>
            <w:rStyle w:val="afa"/>
            <w:rFonts w:cstheme="minorHAnsi"/>
            <w:color w:val="000000" w:themeColor="text1"/>
            <w:sz w:val="24"/>
            <w:szCs w:val="24"/>
          </w:rPr>
          <w:t>ФГОС</w:t>
        </w:r>
      </w:hyperlink>
      <w:r w:rsidRPr="00255025">
        <w:rPr>
          <w:rFonts w:cstheme="minorHAnsi"/>
          <w:color w:val="000000" w:themeColor="text1"/>
          <w:sz w:val="24"/>
          <w:szCs w:val="24"/>
        </w:rPr>
        <w:t xml:space="preserve"> СОО.</w:t>
      </w:r>
    </w:p>
    <w:p w:rsidR="00CC0DA9" w:rsidRPr="00255025" w:rsidRDefault="00CC0DA9" w:rsidP="005B7D81">
      <w:pPr>
        <w:spacing w:after="0" w:line="276" w:lineRule="auto"/>
        <w:ind w:firstLine="709"/>
        <w:jc w:val="both"/>
        <w:rPr>
          <w:rFonts w:cstheme="minorHAnsi"/>
          <w:color w:val="000000" w:themeColor="text1"/>
          <w:sz w:val="24"/>
          <w:szCs w:val="24"/>
        </w:rPr>
      </w:pPr>
      <w:bookmarkStart w:id="44" w:name="sub_126252"/>
      <w:r w:rsidRPr="00255025">
        <w:rPr>
          <w:rFonts w:cstheme="minorHAnsi"/>
          <w:color w:val="000000" w:themeColor="text1"/>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0368A" w:rsidRPr="00255025" w:rsidRDefault="0080368A" w:rsidP="005B7D81">
      <w:pPr>
        <w:spacing w:after="0" w:line="276" w:lineRule="auto"/>
        <w:ind w:firstLine="709"/>
        <w:jc w:val="both"/>
        <w:rPr>
          <w:rFonts w:cstheme="minorHAnsi"/>
          <w:b/>
          <w:color w:val="000000" w:themeColor="text1"/>
          <w:sz w:val="24"/>
          <w:szCs w:val="24"/>
        </w:rPr>
      </w:pPr>
      <w:bookmarkStart w:id="45" w:name="sub_126253"/>
      <w:bookmarkEnd w:id="44"/>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b/>
          <w:color w:val="000000" w:themeColor="text1"/>
          <w:sz w:val="24"/>
          <w:szCs w:val="24"/>
        </w:rPr>
        <w:t>Целевые ориентиры результатов воспитания</w:t>
      </w:r>
      <w:r w:rsidRPr="00255025">
        <w:rPr>
          <w:rFonts w:cstheme="minorHAnsi"/>
          <w:color w:val="000000" w:themeColor="text1"/>
          <w:sz w:val="24"/>
          <w:szCs w:val="24"/>
        </w:rPr>
        <w:t xml:space="preserve"> </w:t>
      </w:r>
      <w:r w:rsidRPr="00255025">
        <w:rPr>
          <w:rFonts w:cstheme="minorHAnsi"/>
          <w:b/>
          <w:color w:val="000000" w:themeColor="text1"/>
          <w:sz w:val="24"/>
          <w:szCs w:val="24"/>
        </w:rPr>
        <w:t xml:space="preserve">на уровне </w:t>
      </w:r>
      <w:r w:rsidR="0080368A" w:rsidRPr="00255025">
        <w:rPr>
          <w:rFonts w:cstheme="minorHAnsi"/>
          <w:b/>
          <w:color w:val="000000" w:themeColor="text1"/>
          <w:sz w:val="24"/>
          <w:szCs w:val="24"/>
        </w:rPr>
        <w:t>среднего</w:t>
      </w:r>
      <w:r w:rsidRPr="00255025">
        <w:rPr>
          <w:rFonts w:cstheme="minorHAnsi"/>
          <w:b/>
          <w:color w:val="000000" w:themeColor="text1"/>
          <w:sz w:val="24"/>
          <w:szCs w:val="24"/>
        </w:rPr>
        <w:t xml:space="preserve"> общего образования</w:t>
      </w:r>
    </w:p>
    <w:p w:rsidR="00CC0DA9" w:rsidRPr="00255025" w:rsidRDefault="00CC0DA9" w:rsidP="005B7D81">
      <w:pPr>
        <w:spacing w:after="0" w:line="276" w:lineRule="auto"/>
        <w:ind w:firstLine="709"/>
        <w:jc w:val="both"/>
        <w:rPr>
          <w:rFonts w:cstheme="minorHAnsi"/>
          <w:color w:val="000000" w:themeColor="text1"/>
          <w:sz w:val="24"/>
          <w:szCs w:val="24"/>
        </w:rPr>
      </w:pPr>
      <w:bookmarkStart w:id="46" w:name="sub_1262531"/>
      <w:bookmarkEnd w:id="45"/>
      <w:r w:rsidRPr="00255025">
        <w:rPr>
          <w:rFonts w:cstheme="minorHAnsi"/>
          <w:b/>
          <w:color w:val="000000" w:themeColor="text1"/>
          <w:sz w:val="24"/>
          <w:szCs w:val="24"/>
        </w:rPr>
        <w:t>Гражданско-патриотическое воспитание</w:t>
      </w:r>
      <w:r w:rsidRPr="00255025">
        <w:rPr>
          <w:rFonts w:cstheme="minorHAnsi"/>
          <w:color w:val="000000" w:themeColor="text1"/>
          <w:sz w:val="24"/>
          <w:szCs w:val="24"/>
        </w:rPr>
        <w:t>:</w:t>
      </w:r>
    </w:p>
    <w:bookmarkEnd w:id="46"/>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знающий и любящий свою малую родину, свой край, имеющий представление о Родине - России, её территории, расположении;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сознающий принадлежность к своему народу и к общности граждан России, проявляющий уважение к своему и другим народам;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понимающий свою сопричастность к прошлому, настоящему и будущему родного края, своей Родины - России, Российского государства;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имеющий первоначальные представления о правах и ответственности человека в обществе, гражданских правах и обязанностях;</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CC0DA9" w:rsidRPr="00255025" w:rsidRDefault="00CC0DA9" w:rsidP="005B7D81">
      <w:pPr>
        <w:spacing w:after="0" w:line="276" w:lineRule="auto"/>
        <w:ind w:firstLine="709"/>
        <w:jc w:val="both"/>
        <w:rPr>
          <w:rFonts w:cstheme="minorHAnsi"/>
          <w:color w:val="000000" w:themeColor="text1"/>
          <w:sz w:val="24"/>
          <w:szCs w:val="24"/>
        </w:rPr>
      </w:pPr>
      <w:bookmarkStart w:id="47" w:name="sub_1262532"/>
      <w:r w:rsidRPr="00255025">
        <w:rPr>
          <w:rFonts w:cstheme="minorHAnsi"/>
          <w:b/>
          <w:color w:val="000000" w:themeColor="text1"/>
          <w:sz w:val="24"/>
          <w:szCs w:val="24"/>
        </w:rPr>
        <w:t>Духовно-нравственное воспитание</w:t>
      </w:r>
      <w:r w:rsidRPr="00255025">
        <w:rPr>
          <w:rFonts w:cstheme="minorHAnsi"/>
          <w:color w:val="000000" w:themeColor="text1"/>
          <w:sz w:val="24"/>
          <w:szCs w:val="24"/>
        </w:rPr>
        <w:t>:</w:t>
      </w:r>
    </w:p>
    <w:bookmarkEnd w:id="47"/>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сознающий ценность каждой человеческой жизни, признающий индивидуальность и достоинство каждого человека;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CC0DA9" w:rsidRPr="00255025" w:rsidRDefault="00577BE2"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w:t>
      </w:r>
      <w:r w:rsidR="00CC0DA9" w:rsidRPr="00255025">
        <w:rPr>
          <w:rFonts w:cstheme="minorHAnsi"/>
          <w:color w:val="000000" w:themeColor="text1"/>
          <w:sz w:val="24"/>
          <w:szCs w:val="24"/>
        </w:rPr>
        <w:t>меющий оценивать поступки с позиции их соответствия нравственным нормам, осознающий ответственность за свои пост</w:t>
      </w:r>
      <w:r w:rsidRPr="00255025">
        <w:rPr>
          <w:rFonts w:cstheme="minorHAnsi"/>
          <w:color w:val="000000" w:themeColor="text1"/>
          <w:sz w:val="24"/>
          <w:szCs w:val="24"/>
        </w:rPr>
        <w:t>упки;</w:t>
      </w:r>
    </w:p>
    <w:p w:rsidR="00CC0DA9" w:rsidRPr="00255025" w:rsidRDefault="00577BE2"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в</w:t>
      </w:r>
      <w:r w:rsidR="00CC0DA9" w:rsidRPr="00255025">
        <w:rPr>
          <w:rFonts w:cstheme="minorHAnsi"/>
          <w:color w:val="000000" w:themeColor="text1"/>
          <w:sz w:val="24"/>
          <w:szCs w:val="24"/>
        </w:rPr>
        <w:t xml:space="preserve">ладеющий представлениями о многообразии языкового и культурного пространства России, имеющий первоначальные навыки общения с людьми </w:t>
      </w:r>
      <w:r w:rsidRPr="00255025">
        <w:rPr>
          <w:rFonts w:cstheme="minorHAnsi"/>
          <w:color w:val="000000" w:themeColor="text1"/>
          <w:sz w:val="24"/>
          <w:szCs w:val="24"/>
        </w:rPr>
        <w:t>разных народов, вероисповеданий;</w:t>
      </w:r>
    </w:p>
    <w:p w:rsidR="00CC0DA9" w:rsidRPr="00255025" w:rsidRDefault="00577BE2"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w:t>
      </w:r>
      <w:r w:rsidR="00CC0DA9" w:rsidRPr="00255025">
        <w:rPr>
          <w:rFonts w:cstheme="minorHAnsi"/>
          <w:color w:val="000000" w:themeColor="text1"/>
          <w:sz w:val="24"/>
          <w:szCs w:val="24"/>
        </w:rPr>
        <w:t>ознающий нравственную и эстетическую ценность литературы, родного языка, русского языка, проявляющий интерес к чтению.</w:t>
      </w:r>
    </w:p>
    <w:p w:rsidR="00CC0DA9" w:rsidRPr="00255025" w:rsidRDefault="00CC0DA9" w:rsidP="005B7D81">
      <w:pPr>
        <w:spacing w:after="0" w:line="276" w:lineRule="auto"/>
        <w:ind w:firstLine="709"/>
        <w:jc w:val="both"/>
        <w:rPr>
          <w:rFonts w:cstheme="minorHAnsi"/>
          <w:color w:val="000000" w:themeColor="text1"/>
          <w:sz w:val="24"/>
          <w:szCs w:val="24"/>
        </w:rPr>
      </w:pPr>
      <w:bookmarkStart w:id="48" w:name="sub_1262533"/>
      <w:r w:rsidRPr="00255025">
        <w:rPr>
          <w:rFonts w:cstheme="minorHAnsi"/>
          <w:b/>
          <w:color w:val="000000" w:themeColor="text1"/>
          <w:sz w:val="24"/>
          <w:szCs w:val="24"/>
        </w:rPr>
        <w:t>Эстетическое воспитание</w:t>
      </w:r>
      <w:r w:rsidRPr="00255025">
        <w:rPr>
          <w:rFonts w:cstheme="minorHAnsi"/>
          <w:color w:val="000000" w:themeColor="text1"/>
          <w:sz w:val="24"/>
          <w:szCs w:val="24"/>
        </w:rPr>
        <w:t>:</w:t>
      </w:r>
    </w:p>
    <w:bookmarkEnd w:id="48"/>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способный воспринимать и чувствовать прекрасное в быту, природе, искусстве, творчестве людей;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проявляющий интерес и уважение к отечественной и мировой художественной культуре;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проявляющий стремление к самовыражению в разных видах художественной деятельности, искусстве.</w:t>
      </w:r>
    </w:p>
    <w:p w:rsidR="00CC0DA9" w:rsidRPr="00255025" w:rsidRDefault="00CC0DA9" w:rsidP="005B7D81">
      <w:pPr>
        <w:spacing w:after="0" w:line="276" w:lineRule="auto"/>
        <w:ind w:firstLine="709"/>
        <w:jc w:val="both"/>
        <w:rPr>
          <w:rFonts w:cstheme="minorHAnsi"/>
          <w:color w:val="000000" w:themeColor="text1"/>
          <w:sz w:val="24"/>
          <w:szCs w:val="24"/>
        </w:rPr>
      </w:pPr>
      <w:bookmarkStart w:id="49" w:name="sub_1262534"/>
      <w:r w:rsidRPr="00255025">
        <w:rPr>
          <w:rFonts w:cstheme="minorHAnsi"/>
          <w:color w:val="000000" w:themeColor="text1"/>
          <w:sz w:val="24"/>
          <w:szCs w:val="24"/>
        </w:rPr>
        <w:t>Физическое воспитание, формирование культуры здоровья и эмоционального благополучия:</w:t>
      </w:r>
    </w:p>
    <w:bookmarkEnd w:id="49"/>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владеющий основными навыками личной и общественной гигиены, безопасного поведения в быту, природе, обществе;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ориентированный на физическое развитие с учётом возможностей здоровья, занятия физкультурой и спортом;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CC0DA9" w:rsidRPr="00255025" w:rsidRDefault="00CC0DA9" w:rsidP="005B7D81">
      <w:pPr>
        <w:spacing w:after="0" w:line="276" w:lineRule="auto"/>
        <w:ind w:firstLine="709"/>
        <w:jc w:val="both"/>
        <w:rPr>
          <w:rFonts w:cstheme="minorHAnsi"/>
          <w:color w:val="000000" w:themeColor="text1"/>
          <w:sz w:val="24"/>
          <w:szCs w:val="24"/>
        </w:rPr>
      </w:pPr>
      <w:bookmarkStart w:id="50" w:name="sub_1262535"/>
      <w:r w:rsidRPr="00255025">
        <w:rPr>
          <w:rFonts w:cstheme="minorHAnsi"/>
          <w:b/>
          <w:color w:val="000000" w:themeColor="text1"/>
          <w:sz w:val="24"/>
          <w:szCs w:val="24"/>
        </w:rPr>
        <w:t>Трудовое воспитание</w:t>
      </w:r>
      <w:r w:rsidRPr="00255025">
        <w:rPr>
          <w:rFonts w:cstheme="minorHAnsi"/>
          <w:color w:val="000000" w:themeColor="text1"/>
          <w:sz w:val="24"/>
          <w:szCs w:val="24"/>
        </w:rPr>
        <w:t>:</w:t>
      </w:r>
    </w:p>
    <w:bookmarkEnd w:id="50"/>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сознающий ценность труда в жизни человека, семьи, общества;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проявляющий уважение к труду, людям труда, бережное отношение к результатам труда, ответственное потребление;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проявляющий интерес к разным профессиям;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участвующий в различных видах доступного по возрасту труда, трудовой деятельности.</w:t>
      </w:r>
    </w:p>
    <w:p w:rsidR="00CC0DA9" w:rsidRPr="00255025" w:rsidRDefault="00CC0DA9" w:rsidP="005B7D81">
      <w:pPr>
        <w:spacing w:after="0" w:line="276" w:lineRule="auto"/>
        <w:ind w:firstLine="709"/>
        <w:jc w:val="both"/>
        <w:rPr>
          <w:rFonts w:cstheme="minorHAnsi"/>
          <w:color w:val="000000" w:themeColor="text1"/>
          <w:sz w:val="24"/>
          <w:szCs w:val="24"/>
        </w:rPr>
      </w:pPr>
      <w:bookmarkStart w:id="51" w:name="sub_1262536"/>
      <w:r w:rsidRPr="00255025">
        <w:rPr>
          <w:rFonts w:cstheme="minorHAnsi"/>
          <w:b/>
          <w:color w:val="000000" w:themeColor="text1"/>
          <w:sz w:val="24"/>
          <w:szCs w:val="24"/>
        </w:rPr>
        <w:t>Экологическое воспитание</w:t>
      </w:r>
      <w:r w:rsidRPr="00255025">
        <w:rPr>
          <w:rFonts w:cstheme="minorHAnsi"/>
          <w:color w:val="000000" w:themeColor="text1"/>
          <w:sz w:val="24"/>
          <w:szCs w:val="24"/>
        </w:rPr>
        <w:t>:</w:t>
      </w:r>
    </w:p>
    <w:bookmarkEnd w:id="51"/>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понимающий ценность природы, зависимость жизни людей от природы, влияние людей на природу, окружающую среду;</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проявляющий любовь и бережное отношение к природе, неприятие действий, приносящих вред природе, особенно живым существам;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выражающий готовность в своей деятельности придерживаться экологических норм.</w:t>
      </w:r>
    </w:p>
    <w:p w:rsidR="00CC0DA9" w:rsidRPr="00255025" w:rsidRDefault="00CC0DA9" w:rsidP="005B7D81">
      <w:pPr>
        <w:spacing w:after="0" w:line="276" w:lineRule="auto"/>
        <w:ind w:firstLine="709"/>
        <w:jc w:val="both"/>
        <w:rPr>
          <w:rFonts w:cstheme="minorHAnsi"/>
          <w:color w:val="000000" w:themeColor="text1"/>
          <w:sz w:val="24"/>
          <w:szCs w:val="24"/>
        </w:rPr>
      </w:pPr>
      <w:bookmarkStart w:id="52" w:name="sub_1262537"/>
      <w:r w:rsidRPr="00255025">
        <w:rPr>
          <w:rFonts w:cstheme="minorHAnsi"/>
          <w:b/>
          <w:color w:val="000000" w:themeColor="text1"/>
          <w:sz w:val="24"/>
          <w:szCs w:val="24"/>
        </w:rPr>
        <w:t>Ценности научного познания</w:t>
      </w:r>
      <w:r w:rsidRPr="00255025">
        <w:rPr>
          <w:rFonts w:cstheme="minorHAnsi"/>
          <w:color w:val="000000" w:themeColor="text1"/>
          <w:sz w:val="24"/>
          <w:szCs w:val="24"/>
        </w:rPr>
        <w:t>:</w:t>
      </w:r>
    </w:p>
    <w:bookmarkEnd w:id="52"/>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6663AE" w:rsidRPr="00255025" w:rsidRDefault="006663AE" w:rsidP="005B7D81">
      <w:pPr>
        <w:spacing w:after="0" w:line="276" w:lineRule="auto"/>
        <w:ind w:firstLine="709"/>
        <w:jc w:val="both"/>
        <w:rPr>
          <w:rFonts w:cstheme="minorHAnsi"/>
          <w:color w:val="000000" w:themeColor="text1"/>
          <w:sz w:val="24"/>
          <w:szCs w:val="24"/>
        </w:rPr>
      </w:pPr>
    </w:p>
    <w:p w:rsidR="00255025" w:rsidRPr="00255025" w:rsidRDefault="00255025" w:rsidP="005B7D81">
      <w:pPr>
        <w:spacing w:after="0" w:line="276" w:lineRule="auto"/>
        <w:ind w:firstLine="709"/>
        <w:jc w:val="both"/>
        <w:rPr>
          <w:rFonts w:cstheme="minorHAnsi"/>
          <w:color w:val="000000" w:themeColor="text1"/>
          <w:sz w:val="24"/>
          <w:szCs w:val="24"/>
        </w:rPr>
      </w:pPr>
    </w:p>
    <w:p w:rsidR="00255025" w:rsidRPr="00255025" w:rsidRDefault="00255025" w:rsidP="005B7D81">
      <w:pPr>
        <w:spacing w:after="0" w:line="276" w:lineRule="auto"/>
        <w:ind w:firstLine="709"/>
        <w:jc w:val="both"/>
        <w:rPr>
          <w:rFonts w:cstheme="minorHAnsi"/>
          <w:color w:val="000000" w:themeColor="text1"/>
          <w:sz w:val="24"/>
          <w:szCs w:val="24"/>
        </w:rPr>
      </w:pPr>
    </w:p>
    <w:p w:rsidR="00CC0DA9" w:rsidRPr="00255025" w:rsidRDefault="00956C5E" w:rsidP="006663AE">
      <w:pPr>
        <w:pStyle w:val="3"/>
        <w:ind w:firstLine="709"/>
        <w:rPr>
          <w:color w:val="000000" w:themeColor="text1"/>
        </w:rPr>
      </w:pPr>
      <w:bookmarkStart w:id="53" w:name="_Toc167967463"/>
      <w:bookmarkStart w:id="54" w:name="sub_1263"/>
      <w:r w:rsidRPr="00255025">
        <w:rPr>
          <w:color w:val="000000" w:themeColor="text1"/>
        </w:rPr>
        <w:lastRenderedPageBreak/>
        <w:t>2.3.3. Содержательный раздел</w:t>
      </w:r>
      <w:bookmarkEnd w:id="53"/>
    </w:p>
    <w:p w:rsidR="00CC0DA9" w:rsidRPr="00255025" w:rsidRDefault="006663AE" w:rsidP="006663AE">
      <w:pPr>
        <w:pStyle w:val="3"/>
        <w:ind w:firstLine="709"/>
        <w:rPr>
          <w:color w:val="000000" w:themeColor="text1"/>
        </w:rPr>
      </w:pPr>
      <w:bookmarkStart w:id="55" w:name="_Toc167967464"/>
      <w:bookmarkStart w:id="56" w:name="sub_12631"/>
      <w:bookmarkEnd w:id="54"/>
      <w:r w:rsidRPr="00255025">
        <w:rPr>
          <w:color w:val="000000" w:themeColor="text1"/>
        </w:rPr>
        <w:t xml:space="preserve">2.3.3.1. </w:t>
      </w:r>
      <w:r w:rsidR="00CC0DA9" w:rsidRPr="00255025">
        <w:rPr>
          <w:color w:val="000000" w:themeColor="text1"/>
        </w:rPr>
        <w:t>Ук</w:t>
      </w:r>
      <w:r w:rsidRPr="00255025">
        <w:rPr>
          <w:color w:val="000000" w:themeColor="text1"/>
        </w:rPr>
        <w:t>лад образовательной организации</w:t>
      </w:r>
      <w:bookmarkEnd w:id="55"/>
    </w:p>
    <w:p w:rsidR="00EF70EE" w:rsidRPr="00255025" w:rsidRDefault="00EF70EE" w:rsidP="005B7D81">
      <w:pPr>
        <w:spacing w:after="40" w:line="276" w:lineRule="auto"/>
        <w:ind w:firstLine="709"/>
        <w:jc w:val="both"/>
        <w:rPr>
          <w:rFonts w:eastAsia="Arial" w:cstheme="minorHAnsi"/>
          <w:color w:val="000000" w:themeColor="text1"/>
          <w:sz w:val="24"/>
          <w:szCs w:val="24"/>
          <w:lang w:bidi="ru-RU"/>
        </w:rPr>
      </w:pPr>
      <w:bookmarkStart w:id="57" w:name="sub_126311"/>
      <w:bookmarkEnd w:id="56"/>
      <w:r w:rsidRPr="00255025">
        <w:rPr>
          <w:rFonts w:eastAsia="Arial" w:cstheme="minorHAnsi"/>
          <w:bCs/>
          <w:color w:val="000000" w:themeColor="text1"/>
          <w:sz w:val="24"/>
          <w:szCs w:val="24"/>
          <w:lang w:bidi="ru-RU"/>
        </w:rPr>
        <w:t>Организация воспитательной деятельности предуниверсария МГПУ опирается на школьный уклад,</w:t>
      </w:r>
      <w:r w:rsidRPr="00255025">
        <w:rPr>
          <w:rFonts w:eastAsia="Arial" w:cstheme="minorHAnsi"/>
          <w:color w:val="000000" w:themeColor="text1"/>
          <w:sz w:val="24"/>
          <w:szCs w:val="24"/>
          <w:lang w:bidi="ru-RU"/>
        </w:rPr>
        <w:t xml:space="preserve"> выражающий самобытный облик образовательной организации. </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Предуниверсарий МГПУ– общеобразовательная организация, реализующая программы основного общего образования и среднего общего образования.</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Предуниверсарий МГПУ – молодое образовательное учреждение, в 2023 году исполняется 6 лет со дня его основания. Основоположником и главным разработчиком концепции предуниверсария МГПУ является доктор психологических наук, профессор </w:t>
      </w:r>
      <w:r w:rsidR="0080368A" w:rsidRPr="00255025">
        <w:rPr>
          <w:rFonts w:cstheme="minorHAnsi"/>
          <w:color w:val="000000" w:themeColor="text1"/>
          <w:sz w:val="24"/>
          <w:szCs w:val="24"/>
        </w:rPr>
        <w:br/>
      </w:r>
      <w:r w:rsidRPr="00255025">
        <w:rPr>
          <w:rFonts w:cstheme="minorHAnsi"/>
          <w:color w:val="000000" w:themeColor="text1"/>
          <w:sz w:val="24"/>
          <w:szCs w:val="24"/>
        </w:rPr>
        <w:t>Е.Е. Кравцова.</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Обучение в предуниверсарии МГПУ проходит в стенах Московского городского педагогического университета, занятия ведут учителя высшей и первой категории, вузовские педагоги. Обучение идет на вузовском уровне. Предпрофильное обучение базируется на социально-психологическом направлении, профильное обучение реализуется по трем направлениям: гуманитарному, социально-экономическому и естественно-научному. Кроме этого, обучающиеся имеют возможность познакомиться с профессиями из социальной сферы: педагогика, искусство, реклама и связи с общественностью.</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 Уклад предуниверсария МГПУ поддерживает ценности, принципы, нравственную культуру взаимоотношений, традиции воспитания, в основе которых лежат российские базовые ценности, отражает самобытный облик Московского городского педагогического университета и его репутацию в окружающем образовательном пространстве, социуме.</w:t>
      </w:r>
    </w:p>
    <w:p w:rsidR="00EF70EE" w:rsidRPr="00255025" w:rsidRDefault="00297562"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w:t>
      </w:r>
      <w:r w:rsidR="00EF70EE" w:rsidRPr="00255025">
        <w:rPr>
          <w:rFonts w:cstheme="minorHAnsi"/>
          <w:color w:val="000000" w:themeColor="text1"/>
          <w:sz w:val="24"/>
          <w:szCs w:val="24"/>
        </w:rPr>
        <w:t>собенности</w:t>
      </w:r>
      <w:r w:rsidR="00EF70EE" w:rsidRPr="00255025">
        <w:rPr>
          <w:rFonts w:cstheme="minorHAnsi"/>
          <w:color w:val="000000" w:themeColor="text1"/>
          <w:spacing w:val="-4"/>
          <w:sz w:val="24"/>
          <w:szCs w:val="24"/>
        </w:rPr>
        <w:t xml:space="preserve"> </w:t>
      </w:r>
      <w:r w:rsidRPr="00255025">
        <w:rPr>
          <w:rFonts w:cstheme="minorHAnsi"/>
          <w:color w:val="000000" w:themeColor="text1"/>
          <w:spacing w:val="-4"/>
          <w:sz w:val="24"/>
          <w:szCs w:val="24"/>
        </w:rPr>
        <w:t>уклада предуниверсария МГПУ</w:t>
      </w:r>
      <w:r w:rsidR="006663AE" w:rsidRPr="00255025">
        <w:rPr>
          <w:rFonts w:cstheme="minorHAnsi"/>
          <w:color w:val="000000" w:themeColor="text1"/>
          <w:spacing w:val="-4"/>
          <w:sz w:val="24"/>
          <w:szCs w:val="24"/>
        </w:rPr>
        <w:t>:</w:t>
      </w:r>
    </w:p>
    <w:p w:rsidR="00EF70EE" w:rsidRPr="00255025" w:rsidRDefault="00297562" w:rsidP="005B7D81">
      <w:pPr>
        <w:spacing w:after="40" w:line="276" w:lineRule="auto"/>
        <w:ind w:firstLine="709"/>
        <w:jc w:val="both"/>
        <w:rPr>
          <w:rFonts w:cstheme="minorHAnsi"/>
          <w:color w:val="000000" w:themeColor="text1"/>
          <w:sz w:val="24"/>
          <w:szCs w:val="24"/>
        </w:rPr>
      </w:pPr>
      <w:r w:rsidRPr="00255025">
        <w:rPr>
          <w:rFonts w:cstheme="minorHAnsi"/>
          <w:color w:val="000000" w:themeColor="text1"/>
          <w:sz w:val="24"/>
          <w:szCs w:val="24"/>
        </w:rPr>
        <w:t>- н</w:t>
      </w:r>
      <w:r w:rsidR="00EF70EE" w:rsidRPr="00255025">
        <w:rPr>
          <w:rFonts w:cstheme="minorHAnsi"/>
          <w:color w:val="000000" w:themeColor="text1"/>
          <w:sz w:val="24"/>
          <w:szCs w:val="24"/>
        </w:rPr>
        <w:t>аличие</w:t>
      </w:r>
      <w:r w:rsidR="00EF70EE" w:rsidRPr="00255025">
        <w:rPr>
          <w:rFonts w:cstheme="minorHAnsi"/>
          <w:color w:val="000000" w:themeColor="text1"/>
          <w:spacing w:val="11"/>
          <w:sz w:val="24"/>
          <w:szCs w:val="24"/>
        </w:rPr>
        <w:t xml:space="preserve"> </w:t>
      </w:r>
      <w:r w:rsidR="00EF70EE" w:rsidRPr="00255025">
        <w:rPr>
          <w:rFonts w:cstheme="minorHAnsi"/>
          <w:color w:val="000000" w:themeColor="text1"/>
          <w:sz w:val="24"/>
          <w:szCs w:val="24"/>
        </w:rPr>
        <w:t>профильных</w:t>
      </w:r>
      <w:r w:rsidR="00EF70EE" w:rsidRPr="00255025">
        <w:rPr>
          <w:rFonts w:cstheme="minorHAnsi"/>
          <w:color w:val="000000" w:themeColor="text1"/>
          <w:spacing w:val="11"/>
          <w:sz w:val="24"/>
          <w:szCs w:val="24"/>
        </w:rPr>
        <w:t xml:space="preserve"> </w:t>
      </w:r>
      <w:r w:rsidR="00EF70EE" w:rsidRPr="00255025">
        <w:rPr>
          <w:rFonts w:cstheme="minorHAnsi"/>
          <w:color w:val="000000" w:themeColor="text1"/>
          <w:sz w:val="24"/>
          <w:szCs w:val="24"/>
        </w:rPr>
        <w:t>классов</w:t>
      </w:r>
      <w:r w:rsidR="00EF70EE" w:rsidRPr="00255025">
        <w:rPr>
          <w:rFonts w:cstheme="minorHAnsi"/>
          <w:color w:val="000000" w:themeColor="text1"/>
          <w:spacing w:val="12"/>
          <w:sz w:val="24"/>
          <w:szCs w:val="24"/>
        </w:rPr>
        <w:t xml:space="preserve"> </w:t>
      </w:r>
      <w:r w:rsidR="00EF70EE" w:rsidRPr="00255025">
        <w:rPr>
          <w:rFonts w:cstheme="minorHAnsi"/>
          <w:color w:val="000000" w:themeColor="text1"/>
          <w:sz w:val="24"/>
          <w:szCs w:val="24"/>
        </w:rPr>
        <w:t>на</w:t>
      </w:r>
      <w:r w:rsidR="00EF70EE" w:rsidRPr="00255025">
        <w:rPr>
          <w:rFonts w:cstheme="minorHAnsi"/>
          <w:color w:val="000000" w:themeColor="text1"/>
          <w:spacing w:val="10"/>
          <w:sz w:val="24"/>
          <w:szCs w:val="24"/>
        </w:rPr>
        <w:t xml:space="preserve"> </w:t>
      </w:r>
      <w:r w:rsidR="00EF70EE" w:rsidRPr="00255025">
        <w:rPr>
          <w:rFonts w:cstheme="minorHAnsi"/>
          <w:color w:val="000000" w:themeColor="text1"/>
          <w:sz w:val="24"/>
          <w:szCs w:val="24"/>
        </w:rPr>
        <w:t>уровне</w:t>
      </w:r>
      <w:r w:rsidR="00EF70EE" w:rsidRPr="00255025">
        <w:rPr>
          <w:rFonts w:cstheme="minorHAnsi"/>
          <w:color w:val="000000" w:themeColor="text1"/>
          <w:spacing w:val="12"/>
          <w:sz w:val="24"/>
          <w:szCs w:val="24"/>
        </w:rPr>
        <w:t xml:space="preserve"> </w:t>
      </w:r>
      <w:r w:rsidR="00EF70EE" w:rsidRPr="00255025">
        <w:rPr>
          <w:rFonts w:cstheme="minorHAnsi"/>
          <w:color w:val="000000" w:themeColor="text1"/>
          <w:sz w:val="24"/>
          <w:szCs w:val="24"/>
        </w:rPr>
        <w:t>среднего</w:t>
      </w:r>
      <w:r w:rsidR="00EF70EE" w:rsidRPr="00255025">
        <w:rPr>
          <w:rFonts w:cstheme="minorHAnsi"/>
          <w:color w:val="000000" w:themeColor="text1"/>
          <w:spacing w:val="10"/>
          <w:sz w:val="24"/>
          <w:szCs w:val="24"/>
        </w:rPr>
        <w:t xml:space="preserve"> </w:t>
      </w:r>
      <w:r w:rsidR="00EF70EE" w:rsidRPr="00255025">
        <w:rPr>
          <w:rFonts w:cstheme="minorHAnsi"/>
          <w:color w:val="000000" w:themeColor="text1"/>
          <w:sz w:val="24"/>
          <w:szCs w:val="24"/>
        </w:rPr>
        <w:t>общего</w:t>
      </w:r>
      <w:r w:rsidR="00EF70EE" w:rsidRPr="00255025">
        <w:rPr>
          <w:rFonts w:cstheme="minorHAnsi"/>
          <w:color w:val="000000" w:themeColor="text1"/>
          <w:spacing w:val="11"/>
          <w:sz w:val="24"/>
          <w:szCs w:val="24"/>
        </w:rPr>
        <w:t xml:space="preserve"> </w:t>
      </w:r>
      <w:r w:rsidR="00EF70EE" w:rsidRPr="00255025">
        <w:rPr>
          <w:rFonts w:cstheme="minorHAnsi"/>
          <w:color w:val="000000" w:themeColor="text1"/>
          <w:sz w:val="24"/>
          <w:szCs w:val="24"/>
        </w:rPr>
        <w:t xml:space="preserve">образования </w:t>
      </w:r>
      <w:r w:rsidR="00EF70EE" w:rsidRPr="00255025">
        <w:rPr>
          <w:rFonts w:cstheme="minorHAnsi"/>
          <w:color w:val="000000" w:themeColor="text1"/>
          <w:spacing w:val="-64"/>
          <w:sz w:val="24"/>
          <w:szCs w:val="24"/>
        </w:rPr>
        <w:t xml:space="preserve">  </w:t>
      </w:r>
      <w:r w:rsidR="00EF70EE" w:rsidRPr="00255025">
        <w:rPr>
          <w:rFonts w:cstheme="minorHAnsi"/>
          <w:color w:val="000000" w:themeColor="text1"/>
          <w:sz w:val="24"/>
          <w:szCs w:val="24"/>
        </w:rPr>
        <w:t>и</w:t>
      </w:r>
      <w:r w:rsidR="00EF70EE" w:rsidRPr="00255025">
        <w:rPr>
          <w:rFonts w:cstheme="minorHAnsi"/>
          <w:color w:val="000000" w:themeColor="text1"/>
          <w:spacing w:val="-4"/>
          <w:sz w:val="24"/>
          <w:szCs w:val="24"/>
        </w:rPr>
        <w:t xml:space="preserve"> </w:t>
      </w:r>
      <w:r w:rsidR="00EF70EE" w:rsidRPr="00255025">
        <w:rPr>
          <w:rFonts w:cstheme="minorHAnsi"/>
          <w:color w:val="000000" w:themeColor="text1"/>
          <w:sz w:val="24"/>
          <w:szCs w:val="24"/>
        </w:rPr>
        <w:t>предпрофильных</w:t>
      </w:r>
      <w:r w:rsidR="00EF70EE" w:rsidRPr="00255025">
        <w:rPr>
          <w:rFonts w:cstheme="minorHAnsi"/>
          <w:color w:val="000000" w:themeColor="text1"/>
          <w:spacing w:val="-2"/>
          <w:sz w:val="24"/>
          <w:szCs w:val="24"/>
        </w:rPr>
        <w:t xml:space="preserve"> </w:t>
      </w:r>
      <w:r w:rsidR="00EF70EE" w:rsidRPr="00255025">
        <w:rPr>
          <w:rFonts w:cstheme="minorHAnsi"/>
          <w:color w:val="000000" w:themeColor="text1"/>
          <w:sz w:val="24"/>
          <w:szCs w:val="24"/>
        </w:rPr>
        <w:t>классов</w:t>
      </w:r>
      <w:r w:rsidR="00EF70EE" w:rsidRPr="00255025">
        <w:rPr>
          <w:rFonts w:cstheme="minorHAnsi"/>
          <w:color w:val="000000" w:themeColor="text1"/>
          <w:spacing w:val="-2"/>
          <w:sz w:val="24"/>
          <w:szCs w:val="24"/>
        </w:rPr>
        <w:t xml:space="preserve"> </w:t>
      </w:r>
      <w:r w:rsidR="00EF70EE" w:rsidRPr="00255025">
        <w:rPr>
          <w:rFonts w:cstheme="minorHAnsi"/>
          <w:color w:val="000000" w:themeColor="text1"/>
          <w:sz w:val="24"/>
          <w:szCs w:val="24"/>
        </w:rPr>
        <w:t>на</w:t>
      </w:r>
      <w:r w:rsidR="00EF70EE" w:rsidRPr="00255025">
        <w:rPr>
          <w:rFonts w:cstheme="minorHAnsi"/>
          <w:color w:val="000000" w:themeColor="text1"/>
          <w:spacing w:val="-4"/>
          <w:sz w:val="24"/>
          <w:szCs w:val="24"/>
        </w:rPr>
        <w:t xml:space="preserve"> </w:t>
      </w:r>
      <w:r w:rsidR="00EF70EE" w:rsidRPr="00255025">
        <w:rPr>
          <w:rFonts w:cstheme="minorHAnsi"/>
          <w:color w:val="000000" w:themeColor="text1"/>
          <w:sz w:val="24"/>
          <w:szCs w:val="24"/>
        </w:rPr>
        <w:t>уровне</w:t>
      </w:r>
      <w:r w:rsidR="00EF70EE" w:rsidRPr="00255025">
        <w:rPr>
          <w:rFonts w:cstheme="minorHAnsi"/>
          <w:color w:val="000000" w:themeColor="text1"/>
          <w:spacing w:val="-3"/>
          <w:sz w:val="24"/>
          <w:szCs w:val="24"/>
        </w:rPr>
        <w:t xml:space="preserve"> </w:t>
      </w:r>
      <w:r w:rsidR="00EF70EE" w:rsidRPr="00255025">
        <w:rPr>
          <w:rFonts w:cstheme="minorHAnsi"/>
          <w:color w:val="000000" w:themeColor="text1"/>
          <w:sz w:val="24"/>
          <w:szCs w:val="24"/>
        </w:rPr>
        <w:t>основного</w:t>
      </w:r>
      <w:r w:rsidR="00EF70EE" w:rsidRPr="00255025">
        <w:rPr>
          <w:rFonts w:cstheme="minorHAnsi"/>
          <w:color w:val="000000" w:themeColor="text1"/>
          <w:spacing w:val="-2"/>
          <w:sz w:val="24"/>
          <w:szCs w:val="24"/>
        </w:rPr>
        <w:t xml:space="preserve"> </w:t>
      </w:r>
      <w:r w:rsidR="00EF70EE" w:rsidRPr="00255025">
        <w:rPr>
          <w:rFonts w:cstheme="minorHAnsi"/>
          <w:color w:val="000000" w:themeColor="text1"/>
          <w:sz w:val="24"/>
          <w:szCs w:val="24"/>
        </w:rPr>
        <w:t>общего</w:t>
      </w:r>
      <w:r w:rsidR="00EF70EE" w:rsidRPr="00255025">
        <w:rPr>
          <w:rFonts w:cstheme="minorHAnsi"/>
          <w:color w:val="000000" w:themeColor="text1"/>
          <w:spacing w:val="-2"/>
          <w:sz w:val="24"/>
          <w:szCs w:val="24"/>
        </w:rPr>
        <w:t xml:space="preserve"> </w:t>
      </w:r>
      <w:r w:rsidR="00EF70EE" w:rsidRPr="00255025">
        <w:rPr>
          <w:rFonts w:cstheme="minorHAnsi"/>
          <w:color w:val="000000" w:themeColor="text1"/>
          <w:sz w:val="24"/>
          <w:szCs w:val="24"/>
        </w:rPr>
        <w:t>образования;</w:t>
      </w:r>
    </w:p>
    <w:p w:rsidR="00EF70EE" w:rsidRPr="00255025" w:rsidRDefault="00297562" w:rsidP="005B7D81">
      <w:pPr>
        <w:spacing w:after="40" w:line="276" w:lineRule="auto"/>
        <w:ind w:firstLine="709"/>
        <w:jc w:val="both"/>
        <w:rPr>
          <w:rFonts w:cstheme="minorHAnsi"/>
          <w:bCs/>
          <w:color w:val="000000" w:themeColor="text1"/>
          <w:sz w:val="24"/>
          <w:szCs w:val="24"/>
        </w:rPr>
      </w:pPr>
      <w:r w:rsidRPr="00255025">
        <w:rPr>
          <w:rFonts w:cstheme="minorHAnsi"/>
          <w:color w:val="000000" w:themeColor="text1"/>
          <w:sz w:val="24"/>
          <w:szCs w:val="24"/>
        </w:rPr>
        <w:t xml:space="preserve">- участие в проекте </w:t>
      </w:r>
      <w:r w:rsidR="00EF70EE" w:rsidRPr="00255025">
        <w:rPr>
          <w:rFonts w:cstheme="minorHAnsi"/>
          <w:color w:val="000000" w:themeColor="text1"/>
          <w:sz w:val="24"/>
          <w:szCs w:val="24"/>
        </w:rPr>
        <w:t>«Профессиональное обучение </w:t>
      </w:r>
      <w:r w:rsidR="00EF70EE" w:rsidRPr="00255025">
        <w:rPr>
          <w:rFonts w:cstheme="minorHAnsi"/>
          <w:bCs/>
          <w:color w:val="000000" w:themeColor="text1"/>
          <w:sz w:val="24"/>
          <w:szCs w:val="24"/>
        </w:rPr>
        <w:t>без</w:t>
      </w:r>
      <w:r w:rsidR="00EF70EE" w:rsidRPr="00255025">
        <w:rPr>
          <w:rFonts w:cstheme="minorHAnsi"/>
          <w:color w:val="000000" w:themeColor="text1"/>
          <w:sz w:val="24"/>
          <w:szCs w:val="24"/>
        </w:rPr>
        <w:t> </w:t>
      </w:r>
      <w:r w:rsidR="00EF70EE" w:rsidRPr="00255025">
        <w:rPr>
          <w:rFonts w:cstheme="minorHAnsi"/>
          <w:bCs/>
          <w:color w:val="000000" w:themeColor="text1"/>
          <w:sz w:val="24"/>
          <w:szCs w:val="24"/>
        </w:rPr>
        <w:t>границ»</w:t>
      </w:r>
      <w:r w:rsidRPr="00255025">
        <w:rPr>
          <w:rFonts w:cstheme="minorHAnsi"/>
          <w:bCs/>
          <w:color w:val="000000" w:themeColor="text1"/>
          <w:sz w:val="24"/>
          <w:szCs w:val="24"/>
        </w:rPr>
        <w:t>, курируемого Департаментом образования и науки города Москвы</w:t>
      </w:r>
      <w:r w:rsidR="00EF70EE" w:rsidRPr="00255025">
        <w:rPr>
          <w:rFonts w:cstheme="minorHAnsi"/>
          <w:bCs/>
          <w:color w:val="000000" w:themeColor="text1"/>
          <w:sz w:val="24"/>
          <w:szCs w:val="24"/>
        </w:rPr>
        <w:t>;</w:t>
      </w:r>
    </w:p>
    <w:p w:rsidR="00EF70EE" w:rsidRPr="00255025" w:rsidRDefault="00297562" w:rsidP="005B7D81">
      <w:pPr>
        <w:spacing w:after="0" w:line="276" w:lineRule="auto"/>
        <w:ind w:firstLine="709"/>
        <w:jc w:val="both"/>
        <w:rPr>
          <w:rFonts w:cstheme="minorHAnsi"/>
          <w:bCs/>
          <w:color w:val="000000" w:themeColor="text1"/>
          <w:sz w:val="24"/>
          <w:szCs w:val="24"/>
        </w:rPr>
      </w:pPr>
      <w:r w:rsidRPr="00255025">
        <w:rPr>
          <w:rFonts w:cstheme="minorHAnsi"/>
          <w:bCs/>
          <w:color w:val="000000" w:themeColor="text1"/>
          <w:sz w:val="24"/>
          <w:szCs w:val="24"/>
        </w:rPr>
        <w:t>- р</w:t>
      </w:r>
      <w:r w:rsidR="00EF70EE" w:rsidRPr="00255025">
        <w:rPr>
          <w:rFonts w:cstheme="minorHAnsi"/>
          <w:bCs/>
          <w:color w:val="000000" w:themeColor="text1"/>
          <w:sz w:val="24"/>
          <w:szCs w:val="24"/>
        </w:rPr>
        <w:t>азвитие проектно-творческой деятельности классных коллективов, что позволяет обучающимся работать над самостоятельностью, самоорганизацией и коммуникацией со всем сообществом предуниверсария;</w:t>
      </w:r>
    </w:p>
    <w:p w:rsidR="00EF70EE" w:rsidRPr="00255025" w:rsidRDefault="00297562" w:rsidP="005B7D81">
      <w:pPr>
        <w:spacing w:after="0" w:line="276" w:lineRule="auto"/>
        <w:ind w:firstLine="709"/>
        <w:jc w:val="both"/>
        <w:rPr>
          <w:rFonts w:cstheme="minorHAnsi"/>
          <w:bCs/>
          <w:color w:val="000000" w:themeColor="text1"/>
          <w:sz w:val="24"/>
          <w:szCs w:val="24"/>
        </w:rPr>
      </w:pPr>
      <w:r w:rsidRPr="00255025">
        <w:rPr>
          <w:rFonts w:cstheme="minorHAnsi"/>
          <w:bCs/>
          <w:color w:val="000000" w:themeColor="text1"/>
          <w:sz w:val="24"/>
          <w:szCs w:val="24"/>
        </w:rPr>
        <w:t>- а</w:t>
      </w:r>
      <w:r w:rsidR="00EF70EE" w:rsidRPr="00255025">
        <w:rPr>
          <w:rFonts w:cstheme="minorHAnsi"/>
          <w:bCs/>
          <w:color w:val="000000" w:themeColor="text1"/>
          <w:sz w:val="24"/>
          <w:szCs w:val="24"/>
        </w:rPr>
        <w:t>ктивизация научно-исследовательской деятельности обучающихся через реализацию индивидуальных про</w:t>
      </w:r>
      <w:r w:rsidR="0080368A" w:rsidRPr="00255025">
        <w:rPr>
          <w:rFonts w:cstheme="minorHAnsi"/>
          <w:bCs/>
          <w:color w:val="000000" w:themeColor="text1"/>
          <w:sz w:val="24"/>
          <w:szCs w:val="24"/>
        </w:rPr>
        <w:t xml:space="preserve">ектов в 10-11 классах, которые </w:t>
      </w:r>
      <w:r w:rsidR="00EF70EE" w:rsidRPr="00255025">
        <w:rPr>
          <w:rFonts w:cstheme="minorHAnsi"/>
          <w:bCs/>
          <w:color w:val="000000" w:themeColor="text1"/>
          <w:sz w:val="24"/>
          <w:szCs w:val="24"/>
        </w:rPr>
        <w:t>предоставляют возможность безопасной пробы будущей профессии, развивают личные интересы обучающихся;</w:t>
      </w:r>
    </w:p>
    <w:p w:rsidR="00EF70EE" w:rsidRPr="00255025" w:rsidRDefault="00297562" w:rsidP="005B7D81">
      <w:pPr>
        <w:spacing w:after="0" w:line="276" w:lineRule="auto"/>
        <w:ind w:firstLine="709"/>
        <w:jc w:val="both"/>
        <w:rPr>
          <w:rFonts w:cstheme="minorHAnsi"/>
          <w:bCs/>
          <w:color w:val="000000" w:themeColor="text1"/>
          <w:sz w:val="24"/>
          <w:szCs w:val="24"/>
        </w:rPr>
      </w:pPr>
      <w:r w:rsidRPr="00255025">
        <w:rPr>
          <w:rFonts w:cstheme="minorHAnsi"/>
          <w:bCs/>
          <w:color w:val="000000" w:themeColor="text1"/>
          <w:sz w:val="24"/>
          <w:szCs w:val="24"/>
        </w:rPr>
        <w:t>- о</w:t>
      </w:r>
      <w:r w:rsidR="00EF70EE" w:rsidRPr="00255025">
        <w:rPr>
          <w:rFonts w:cstheme="minorHAnsi"/>
          <w:color w:val="000000" w:themeColor="text1"/>
          <w:sz w:val="24"/>
          <w:szCs w:val="24"/>
        </w:rPr>
        <w:t>рганизация работы</w:t>
      </w:r>
      <w:r w:rsidR="00EF70EE" w:rsidRPr="00255025">
        <w:rPr>
          <w:rFonts w:cstheme="minorHAnsi"/>
          <w:color w:val="000000" w:themeColor="text1"/>
          <w:spacing w:val="1"/>
          <w:sz w:val="24"/>
          <w:szCs w:val="24"/>
        </w:rPr>
        <w:t xml:space="preserve"> </w:t>
      </w:r>
      <w:r w:rsidR="00EF70EE" w:rsidRPr="00255025">
        <w:rPr>
          <w:rFonts w:cstheme="minorHAnsi"/>
          <w:color w:val="000000" w:themeColor="text1"/>
          <w:sz w:val="24"/>
          <w:szCs w:val="24"/>
        </w:rPr>
        <w:t>школьного</w:t>
      </w:r>
      <w:r w:rsidR="00EF70EE" w:rsidRPr="00255025">
        <w:rPr>
          <w:rFonts w:cstheme="minorHAnsi"/>
          <w:color w:val="000000" w:themeColor="text1"/>
          <w:spacing w:val="1"/>
          <w:sz w:val="24"/>
          <w:szCs w:val="24"/>
        </w:rPr>
        <w:t xml:space="preserve"> </w:t>
      </w:r>
      <w:r w:rsidR="00EF70EE" w:rsidRPr="00255025">
        <w:rPr>
          <w:rFonts w:cstheme="minorHAnsi"/>
          <w:color w:val="000000" w:themeColor="text1"/>
          <w:sz w:val="24"/>
          <w:szCs w:val="24"/>
        </w:rPr>
        <w:t>медиацентра – перспективного и творческого направления, достаточно</w:t>
      </w:r>
      <w:r w:rsidR="00EF70EE" w:rsidRPr="00255025">
        <w:rPr>
          <w:rFonts w:cstheme="minorHAnsi"/>
          <w:color w:val="000000" w:themeColor="text1"/>
          <w:spacing w:val="-10"/>
          <w:sz w:val="24"/>
          <w:szCs w:val="24"/>
        </w:rPr>
        <w:t xml:space="preserve"> </w:t>
      </w:r>
      <w:r w:rsidR="00EF70EE" w:rsidRPr="00255025">
        <w:rPr>
          <w:rFonts w:cstheme="minorHAnsi"/>
          <w:color w:val="000000" w:themeColor="text1"/>
          <w:sz w:val="24"/>
          <w:szCs w:val="24"/>
        </w:rPr>
        <w:t xml:space="preserve">востребованного </w:t>
      </w:r>
      <w:r w:rsidRPr="00255025">
        <w:rPr>
          <w:rFonts w:cstheme="minorHAnsi"/>
          <w:color w:val="000000" w:themeColor="text1"/>
          <w:spacing w:val="-16"/>
          <w:sz w:val="24"/>
          <w:szCs w:val="24"/>
        </w:rPr>
        <w:t>у подростков</w:t>
      </w:r>
      <w:r w:rsidRPr="00255025">
        <w:rPr>
          <w:rFonts w:cstheme="minorHAnsi"/>
          <w:color w:val="000000" w:themeColor="text1"/>
          <w:sz w:val="24"/>
          <w:szCs w:val="24"/>
        </w:rPr>
        <w:t>;</w:t>
      </w:r>
      <w:r w:rsidR="00EF70EE" w:rsidRPr="00255025">
        <w:rPr>
          <w:rFonts w:cstheme="minorHAnsi"/>
          <w:color w:val="000000" w:themeColor="text1"/>
          <w:sz w:val="24"/>
          <w:szCs w:val="24"/>
        </w:rPr>
        <w:t xml:space="preserve">  </w:t>
      </w:r>
    </w:p>
    <w:p w:rsidR="00EF70EE" w:rsidRPr="00255025" w:rsidRDefault="00297562" w:rsidP="005B7D81">
      <w:pPr>
        <w:spacing w:after="0" w:line="276" w:lineRule="auto"/>
        <w:ind w:firstLine="709"/>
        <w:jc w:val="both"/>
        <w:rPr>
          <w:rFonts w:cstheme="minorHAnsi"/>
          <w:color w:val="000000" w:themeColor="text1"/>
          <w:spacing w:val="1"/>
          <w:sz w:val="24"/>
          <w:szCs w:val="24"/>
        </w:rPr>
      </w:pPr>
      <w:r w:rsidRPr="00255025">
        <w:rPr>
          <w:rFonts w:cstheme="minorHAnsi"/>
          <w:bCs/>
          <w:color w:val="000000" w:themeColor="text1"/>
          <w:sz w:val="24"/>
          <w:szCs w:val="24"/>
        </w:rPr>
        <w:t>- п</w:t>
      </w:r>
      <w:r w:rsidR="00EF70EE" w:rsidRPr="00255025">
        <w:rPr>
          <w:rFonts w:cstheme="minorHAnsi"/>
          <w:color w:val="000000" w:themeColor="text1"/>
          <w:spacing w:val="1"/>
          <w:sz w:val="24"/>
          <w:szCs w:val="24"/>
        </w:rPr>
        <w:t xml:space="preserve">ланомерное развитие </w:t>
      </w:r>
      <w:r w:rsidR="00EF70EE" w:rsidRPr="00255025">
        <w:rPr>
          <w:rFonts w:cstheme="minorHAnsi"/>
          <w:color w:val="000000" w:themeColor="text1"/>
          <w:spacing w:val="-1"/>
          <w:sz w:val="24"/>
          <w:szCs w:val="24"/>
        </w:rPr>
        <w:t>системы</w:t>
      </w:r>
      <w:r w:rsidR="00EF70EE" w:rsidRPr="00255025">
        <w:rPr>
          <w:rFonts w:cstheme="minorHAnsi"/>
          <w:color w:val="000000" w:themeColor="text1"/>
          <w:spacing w:val="-17"/>
          <w:sz w:val="24"/>
          <w:szCs w:val="24"/>
        </w:rPr>
        <w:t xml:space="preserve"> </w:t>
      </w:r>
      <w:r w:rsidR="00EF70EE" w:rsidRPr="00255025">
        <w:rPr>
          <w:rFonts w:cstheme="minorHAnsi"/>
          <w:color w:val="000000" w:themeColor="text1"/>
          <w:sz w:val="24"/>
          <w:szCs w:val="24"/>
        </w:rPr>
        <w:t>дополнительного</w:t>
      </w:r>
      <w:r w:rsidR="00EF70EE" w:rsidRPr="00255025">
        <w:rPr>
          <w:rFonts w:cstheme="minorHAnsi"/>
          <w:color w:val="000000" w:themeColor="text1"/>
          <w:spacing w:val="-16"/>
          <w:sz w:val="24"/>
          <w:szCs w:val="24"/>
        </w:rPr>
        <w:t xml:space="preserve"> </w:t>
      </w:r>
      <w:r w:rsidR="00EF70EE" w:rsidRPr="00255025">
        <w:rPr>
          <w:rFonts w:cstheme="minorHAnsi"/>
          <w:color w:val="000000" w:themeColor="text1"/>
          <w:sz w:val="24"/>
          <w:szCs w:val="24"/>
        </w:rPr>
        <w:t>образования с учетом интересов обучающихся,</w:t>
      </w:r>
      <w:r w:rsidR="00EF70EE" w:rsidRPr="00255025">
        <w:rPr>
          <w:rFonts w:cstheme="minorHAnsi"/>
          <w:color w:val="000000" w:themeColor="text1"/>
          <w:spacing w:val="-18"/>
          <w:sz w:val="24"/>
          <w:szCs w:val="24"/>
        </w:rPr>
        <w:t xml:space="preserve"> расширение спектра </w:t>
      </w:r>
      <w:r w:rsidR="00EF70EE" w:rsidRPr="00255025">
        <w:rPr>
          <w:rFonts w:cstheme="minorHAnsi"/>
          <w:color w:val="000000" w:themeColor="text1"/>
          <w:sz w:val="24"/>
          <w:szCs w:val="24"/>
        </w:rPr>
        <w:t>бюджетных программ различной напрвленности: естественно-научной,</w:t>
      </w:r>
      <w:r w:rsidR="00EF70EE" w:rsidRPr="00255025">
        <w:rPr>
          <w:rFonts w:cstheme="minorHAnsi"/>
          <w:color w:val="000000" w:themeColor="text1"/>
          <w:spacing w:val="1"/>
          <w:sz w:val="24"/>
          <w:szCs w:val="24"/>
        </w:rPr>
        <w:t xml:space="preserve"> физкультурно-спортивной, художественной, социально-педагогической, туристско-краеведческой, научно-технической</w:t>
      </w:r>
      <w:r w:rsidRPr="00255025">
        <w:rPr>
          <w:rFonts w:cstheme="minorHAnsi"/>
          <w:color w:val="000000" w:themeColor="text1"/>
          <w:spacing w:val="1"/>
          <w:sz w:val="24"/>
          <w:szCs w:val="24"/>
        </w:rPr>
        <w:t>;</w:t>
      </w:r>
      <w:r w:rsidR="00EF70EE" w:rsidRPr="00255025">
        <w:rPr>
          <w:rFonts w:cstheme="minorHAnsi"/>
          <w:color w:val="000000" w:themeColor="text1"/>
          <w:spacing w:val="1"/>
          <w:sz w:val="24"/>
          <w:szCs w:val="24"/>
        </w:rPr>
        <w:t xml:space="preserve"> </w:t>
      </w:r>
    </w:p>
    <w:p w:rsidR="00297562" w:rsidRPr="00255025" w:rsidRDefault="00297562" w:rsidP="005B7D81">
      <w:pPr>
        <w:spacing w:after="0" w:line="276" w:lineRule="auto"/>
        <w:ind w:firstLine="709"/>
        <w:jc w:val="both"/>
        <w:rPr>
          <w:rFonts w:cstheme="minorHAnsi"/>
          <w:color w:val="000000" w:themeColor="text1"/>
          <w:spacing w:val="1"/>
          <w:sz w:val="24"/>
          <w:szCs w:val="24"/>
        </w:rPr>
      </w:pPr>
      <w:r w:rsidRPr="00255025">
        <w:rPr>
          <w:rFonts w:cstheme="minorHAnsi"/>
          <w:color w:val="000000" w:themeColor="text1"/>
          <w:spacing w:val="1"/>
          <w:sz w:val="24"/>
          <w:szCs w:val="24"/>
        </w:rPr>
        <w:t>- о</w:t>
      </w:r>
      <w:r w:rsidR="00EF70EE" w:rsidRPr="00255025">
        <w:rPr>
          <w:rFonts w:cstheme="minorHAnsi"/>
          <w:color w:val="000000" w:themeColor="text1"/>
          <w:spacing w:val="1"/>
          <w:sz w:val="24"/>
          <w:szCs w:val="24"/>
        </w:rPr>
        <w:t>рганизация работы</w:t>
      </w:r>
      <w:r w:rsidRPr="00255025">
        <w:rPr>
          <w:rFonts w:cstheme="minorHAnsi"/>
          <w:color w:val="000000" w:themeColor="text1"/>
          <w:spacing w:val="1"/>
          <w:sz w:val="24"/>
          <w:szCs w:val="24"/>
        </w:rPr>
        <w:t xml:space="preserve"> четыре</w:t>
      </w:r>
      <w:r w:rsidR="00EF70EE" w:rsidRPr="00255025">
        <w:rPr>
          <w:rFonts w:cstheme="minorHAnsi"/>
          <w:color w:val="000000" w:themeColor="text1"/>
          <w:spacing w:val="1"/>
          <w:sz w:val="24"/>
          <w:szCs w:val="24"/>
        </w:rPr>
        <w:t>х учебно-проектных лабораторий</w:t>
      </w:r>
      <w:r w:rsidRPr="00255025">
        <w:rPr>
          <w:rFonts w:cstheme="minorHAnsi"/>
          <w:color w:val="000000" w:themeColor="text1"/>
          <w:spacing w:val="1"/>
          <w:sz w:val="24"/>
          <w:szCs w:val="24"/>
        </w:rPr>
        <w:t xml:space="preserve">: </w:t>
      </w:r>
      <w:r w:rsidR="00EF70EE" w:rsidRPr="00255025">
        <w:rPr>
          <w:rFonts w:cstheme="minorHAnsi"/>
          <w:color w:val="000000" w:themeColor="text1"/>
          <w:sz w:val="24"/>
          <w:szCs w:val="24"/>
        </w:rPr>
        <w:t xml:space="preserve">«Коммуникация и словесность», «Межкультурная интеграция», «Знак и символ», «Социальные практики», в </w:t>
      </w:r>
      <w:r w:rsidR="00EF70EE" w:rsidRPr="00255025">
        <w:rPr>
          <w:rFonts w:cstheme="minorHAnsi"/>
          <w:color w:val="000000" w:themeColor="text1"/>
          <w:spacing w:val="1"/>
          <w:sz w:val="24"/>
          <w:szCs w:val="24"/>
        </w:rPr>
        <w:t>целях создания единого образовательного пространства предуниверсария МГПУ, выстраивания межличностных коммуникаций участников образовательного процесса на основе межпредметных связей</w:t>
      </w:r>
      <w:r w:rsidRPr="00255025">
        <w:rPr>
          <w:rFonts w:cstheme="minorHAnsi"/>
          <w:color w:val="000000" w:themeColor="text1"/>
          <w:spacing w:val="1"/>
          <w:sz w:val="24"/>
          <w:szCs w:val="24"/>
        </w:rPr>
        <w:t>;</w:t>
      </w:r>
    </w:p>
    <w:p w:rsidR="00EF70EE" w:rsidRPr="00255025" w:rsidRDefault="00297562" w:rsidP="005B7D81">
      <w:pPr>
        <w:spacing w:after="0" w:line="276" w:lineRule="auto"/>
        <w:ind w:firstLine="709"/>
        <w:jc w:val="both"/>
        <w:rPr>
          <w:rFonts w:cstheme="minorHAnsi"/>
          <w:color w:val="000000" w:themeColor="text1"/>
          <w:spacing w:val="1"/>
          <w:sz w:val="24"/>
          <w:szCs w:val="24"/>
        </w:rPr>
      </w:pPr>
      <w:r w:rsidRPr="00255025">
        <w:rPr>
          <w:rFonts w:cstheme="minorHAnsi"/>
          <w:color w:val="000000" w:themeColor="text1"/>
          <w:spacing w:val="1"/>
          <w:sz w:val="24"/>
          <w:szCs w:val="24"/>
        </w:rPr>
        <w:lastRenderedPageBreak/>
        <w:t>-</w:t>
      </w:r>
      <w:r w:rsidR="00EF70EE" w:rsidRPr="00255025">
        <w:rPr>
          <w:rFonts w:cstheme="minorHAnsi"/>
          <w:color w:val="000000" w:themeColor="text1"/>
          <w:spacing w:val="1"/>
          <w:sz w:val="24"/>
          <w:szCs w:val="24"/>
        </w:rPr>
        <w:t xml:space="preserve"> </w:t>
      </w:r>
      <w:r w:rsidRPr="00255025">
        <w:rPr>
          <w:rFonts w:cstheme="minorHAnsi"/>
          <w:color w:val="000000" w:themeColor="text1"/>
          <w:spacing w:val="1"/>
          <w:sz w:val="24"/>
          <w:szCs w:val="24"/>
        </w:rPr>
        <w:t>создание «ситуации успеха», необходимой</w:t>
      </w:r>
      <w:r w:rsidR="00EF70EE" w:rsidRPr="00255025">
        <w:rPr>
          <w:rFonts w:cstheme="minorHAnsi"/>
          <w:color w:val="000000" w:themeColor="text1"/>
          <w:spacing w:val="1"/>
          <w:sz w:val="24"/>
          <w:szCs w:val="24"/>
        </w:rPr>
        <w:t xml:space="preserve"> как для слабо успевающих учеников, так и для тех, кто идет на шаг впереди, так как для каждого ребенка важно получить одобрение не только от учителя, но и от одноклассников, особенно в подростковом возрасте.</w:t>
      </w:r>
    </w:p>
    <w:p w:rsidR="00EF70EE" w:rsidRPr="00255025" w:rsidRDefault="00EF70EE" w:rsidP="005B7D81">
      <w:pPr>
        <w:spacing w:after="0" w:line="276" w:lineRule="auto"/>
        <w:ind w:firstLine="709"/>
        <w:jc w:val="both"/>
        <w:rPr>
          <w:rFonts w:cstheme="minorHAnsi"/>
          <w:color w:val="000000" w:themeColor="text1"/>
          <w:spacing w:val="1"/>
          <w:sz w:val="24"/>
          <w:szCs w:val="24"/>
        </w:rPr>
      </w:pPr>
      <w:r w:rsidRPr="00255025">
        <w:rPr>
          <w:rFonts w:cstheme="minorHAnsi"/>
          <w:color w:val="000000" w:themeColor="text1"/>
          <w:sz w:val="24"/>
          <w:szCs w:val="24"/>
        </w:rPr>
        <w:t>Уникальность предуниверсария МГПУ состоит в том, что он является структурным подразделением института среднего профессионального образования имени К.Д. Ушинского ГАОУ ВО МГПУ, а это дает возможность н</w:t>
      </w:r>
      <w:r w:rsidR="00297562" w:rsidRPr="00255025">
        <w:rPr>
          <w:rFonts w:cstheme="minorHAnsi"/>
          <w:color w:val="000000" w:themeColor="text1"/>
          <w:sz w:val="24"/>
          <w:szCs w:val="24"/>
        </w:rPr>
        <w:t>ашим обучающимся посещать учебные</w:t>
      </w:r>
      <w:r w:rsidRPr="00255025">
        <w:rPr>
          <w:rFonts w:cstheme="minorHAnsi"/>
          <w:color w:val="000000" w:themeColor="text1"/>
          <w:sz w:val="24"/>
          <w:szCs w:val="24"/>
        </w:rPr>
        <w:t xml:space="preserve"> корпуса Университета</w:t>
      </w:r>
      <w:r w:rsidR="00297562" w:rsidRPr="00255025">
        <w:rPr>
          <w:rFonts w:cstheme="minorHAnsi"/>
          <w:color w:val="000000" w:themeColor="text1"/>
          <w:sz w:val="24"/>
          <w:szCs w:val="24"/>
        </w:rPr>
        <w:t xml:space="preserve">, слушать лекции ведущих профессоров, участвовать в общеуниверситетских мероприятиях, </w:t>
      </w:r>
      <w:r w:rsidRPr="00255025">
        <w:rPr>
          <w:rFonts w:cstheme="minorHAnsi"/>
          <w:color w:val="000000" w:themeColor="text1"/>
          <w:sz w:val="24"/>
          <w:szCs w:val="24"/>
        </w:rPr>
        <w:t>пробовать себя в профессии</w:t>
      </w:r>
      <w:r w:rsidRPr="00255025">
        <w:rPr>
          <w:rFonts w:cstheme="minorHAnsi"/>
          <w:color w:val="000000" w:themeColor="text1"/>
          <w:sz w:val="24"/>
          <w:szCs w:val="24"/>
          <w:shd w:val="clear" w:color="auto" w:fill="FFFFFF"/>
        </w:rPr>
        <w:t>, а это первый шаг к успеху в будущей работе — правильно выбрать свой путь. </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 В предуниверсарии</w:t>
      </w:r>
      <w:r w:rsidR="00297562" w:rsidRPr="00255025">
        <w:rPr>
          <w:rFonts w:cstheme="minorHAnsi"/>
          <w:color w:val="000000" w:themeColor="text1"/>
          <w:sz w:val="24"/>
          <w:szCs w:val="24"/>
        </w:rPr>
        <w:t xml:space="preserve"> МГПУ</w:t>
      </w:r>
      <w:r w:rsidRPr="00255025">
        <w:rPr>
          <w:rFonts w:cstheme="minorHAnsi"/>
          <w:color w:val="000000" w:themeColor="text1"/>
          <w:sz w:val="24"/>
          <w:szCs w:val="24"/>
        </w:rPr>
        <w:t xml:space="preserve"> созданы все необходимые условия для обучения и воспитания детей любой категории: в соответствии с требованиями ФГОС</w:t>
      </w:r>
      <w:r w:rsidR="00297562" w:rsidRPr="00255025">
        <w:rPr>
          <w:rFonts w:cstheme="minorHAnsi"/>
          <w:color w:val="000000" w:themeColor="text1"/>
          <w:sz w:val="24"/>
          <w:szCs w:val="24"/>
        </w:rPr>
        <w:t xml:space="preserve"> СОО</w:t>
      </w:r>
      <w:r w:rsidRPr="00255025">
        <w:rPr>
          <w:rFonts w:cstheme="minorHAnsi"/>
          <w:color w:val="000000" w:themeColor="text1"/>
          <w:sz w:val="24"/>
          <w:szCs w:val="24"/>
        </w:rPr>
        <w:t xml:space="preserve"> кабинеты обустроены и оснащены современной мебелью, дополнительным освещением меловых и маркерных досок, все аудитории обеспечены компьютерной техникой и доступом в интернет че</w:t>
      </w:r>
      <w:r w:rsidR="0080368A" w:rsidRPr="00255025">
        <w:rPr>
          <w:rFonts w:cstheme="minorHAnsi"/>
          <w:color w:val="000000" w:themeColor="text1"/>
          <w:sz w:val="24"/>
          <w:szCs w:val="24"/>
        </w:rPr>
        <w:t xml:space="preserve">рез подключение Wi-Fi, </w:t>
      </w:r>
      <w:r w:rsidRPr="00255025">
        <w:rPr>
          <w:rFonts w:cstheme="minorHAnsi"/>
          <w:color w:val="000000" w:themeColor="text1"/>
          <w:sz w:val="24"/>
          <w:szCs w:val="24"/>
        </w:rPr>
        <w:t>имеетс</w:t>
      </w:r>
      <w:r w:rsidR="00297562" w:rsidRPr="00255025">
        <w:rPr>
          <w:rFonts w:cstheme="minorHAnsi"/>
          <w:color w:val="000000" w:themeColor="text1"/>
          <w:sz w:val="24"/>
          <w:szCs w:val="24"/>
        </w:rPr>
        <w:t xml:space="preserve">я оборудование </w:t>
      </w:r>
      <w:r w:rsidRPr="00255025">
        <w:rPr>
          <w:rFonts w:cstheme="minorHAnsi"/>
          <w:color w:val="000000" w:themeColor="text1"/>
          <w:sz w:val="24"/>
          <w:szCs w:val="24"/>
        </w:rPr>
        <w:t xml:space="preserve">для проведения уроков с помощью </w:t>
      </w:r>
      <w:r w:rsidR="00297562" w:rsidRPr="00255025">
        <w:rPr>
          <w:rFonts w:cstheme="minorHAnsi"/>
          <w:color w:val="000000" w:themeColor="text1"/>
          <w:sz w:val="24"/>
          <w:szCs w:val="24"/>
        </w:rPr>
        <w:t xml:space="preserve">информационных ресурсов </w:t>
      </w:r>
      <w:r w:rsidRPr="00255025">
        <w:rPr>
          <w:rFonts w:cstheme="minorHAnsi"/>
          <w:color w:val="000000" w:themeColor="text1"/>
          <w:sz w:val="24"/>
          <w:szCs w:val="24"/>
        </w:rPr>
        <w:t xml:space="preserve">МЭШ.  </w:t>
      </w:r>
    </w:p>
    <w:p w:rsidR="00EF70EE" w:rsidRPr="00255025" w:rsidRDefault="00297562"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w:t>
      </w:r>
      <w:r w:rsidR="00EF70EE" w:rsidRPr="00255025">
        <w:rPr>
          <w:rFonts w:cstheme="minorHAnsi"/>
          <w:color w:val="000000" w:themeColor="text1"/>
          <w:sz w:val="24"/>
          <w:szCs w:val="24"/>
        </w:rPr>
        <w:t xml:space="preserve"> здании есть библиотека, которая обеспечивает обучающихся всеми необходимыми пособиями, дидакти</w:t>
      </w:r>
      <w:r w:rsidRPr="00255025">
        <w:rPr>
          <w:rFonts w:cstheme="minorHAnsi"/>
          <w:color w:val="000000" w:themeColor="text1"/>
          <w:sz w:val="24"/>
          <w:szCs w:val="24"/>
        </w:rPr>
        <w:t>ческими материалами</w:t>
      </w:r>
      <w:r w:rsidR="00EF70EE" w:rsidRPr="00255025">
        <w:rPr>
          <w:rFonts w:cstheme="minorHAnsi"/>
          <w:color w:val="000000" w:themeColor="text1"/>
          <w:sz w:val="24"/>
          <w:szCs w:val="24"/>
        </w:rPr>
        <w:t>, имеется читальный зал с выходом в интернет для возможности подготовиться к урокам.</w:t>
      </w:r>
    </w:p>
    <w:p w:rsidR="00EF70EE" w:rsidRPr="00255025" w:rsidRDefault="00EF70EE" w:rsidP="005B7D81">
      <w:pPr>
        <w:spacing w:after="0" w:line="276" w:lineRule="auto"/>
        <w:ind w:firstLine="709"/>
        <w:jc w:val="both"/>
        <w:rPr>
          <w:rFonts w:cstheme="minorHAnsi"/>
          <w:bCs/>
          <w:color w:val="000000" w:themeColor="text1"/>
          <w:sz w:val="24"/>
          <w:szCs w:val="24"/>
        </w:rPr>
      </w:pPr>
      <w:r w:rsidRPr="00255025">
        <w:rPr>
          <w:rFonts w:cstheme="minorHAnsi"/>
          <w:bCs/>
          <w:color w:val="000000" w:themeColor="text1"/>
          <w:sz w:val="24"/>
          <w:szCs w:val="24"/>
        </w:rPr>
        <w:t>Организовано горячие питание (завтрак, обед) для льготной категории обучающихся (многодетные и малообеспеченные семьи, дети-инвалиды, сироты и т.д.)</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Основная миссия предуниверсария МГПУ – создание необходимых условий для становления и развития личности обучающегося в ее самобытности и уникальности, осознания собственной индивидуальности, появления жизненных планов и готовности к самоопределению. </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Предуниверсарий МГПУ:</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участник пилотного проекта по организации профильного обучения в образовательных организациях высшего образования, расположенных на территории г. Москвы;</w:t>
      </w:r>
    </w:p>
    <w:p w:rsidR="00EF70EE"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участник проекта по организации предпрофильного и профильного обучения по основным общеобразовательным программам в профессиональных образовательных организациях, подведомственных Департаменту образования и науки г. Москвы.</w:t>
      </w:r>
    </w:p>
    <w:p w:rsidR="004547DB" w:rsidRPr="00255025" w:rsidRDefault="00EF70EE"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Пять причин для обучения в предуниверсарии</w:t>
      </w:r>
      <w:r w:rsidR="004547DB" w:rsidRPr="00255025">
        <w:rPr>
          <w:rFonts w:cstheme="minorHAnsi"/>
          <w:color w:val="000000" w:themeColor="text1"/>
          <w:sz w:val="24"/>
          <w:szCs w:val="24"/>
        </w:rPr>
        <w:t xml:space="preserve"> МГПУ:</w:t>
      </w:r>
    </w:p>
    <w:p w:rsidR="004547DB" w:rsidRPr="00255025" w:rsidRDefault="004547DB"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1. п</w:t>
      </w:r>
      <w:r w:rsidR="00EF70EE" w:rsidRPr="00255025">
        <w:rPr>
          <w:rFonts w:cstheme="minorHAnsi"/>
          <w:color w:val="000000" w:themeColor="text1"/>
          <w:sz w:val="24"/>
          <w:szCs w:val="24"/>
        </w:rPr>
        <w:t>ерсонализация и индивидуализация процесса обучения</w:t>
      </w:r>
      <w:r w:rsidRPr="00255025">
        <w:rPr>
          <w:rFonts w:cstheme="minorHAnsi"/>
          <w:color w:val="000000" w:themeColor="text1"/>
          <w:sz w:val="24"/>
          <w:szCs w:val="24"/>
        </w:rPr>
        <w:t>;</w:t>
      </w:r>
    </w:p>
    <w:p w:rsidR="004547DB" w:rsidRPr="00255025" w:rsidRDefault="004547DB"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2. и</w:t>
      </w:r>
      <w:r w:rsidR="00EF70EE" w:rsidRPr="00255025">
        <w:rPr>
          <w:rFonts w:cstheme="minorHAnsi"/>
          <w:color w:val="000000" w:themeColor="text1"/>
          <w:sz w:val="24"/>
          <w:szCs w:val="24"/>
        </w:rPr>
        <w:t>нтеграция образовательного пространства в университетскую среду</w:t>
      </w:r>
      <w:r w:rsidRPr="00255025">
        <w:rPr>
          <w:rFonts w:cstheme="minorHAnsi"/>
          <w:color w:val="000000" w:themeColor="text1"/>
          <w:sz w:val="24"/>
          <w:szCs w:val="24"/>
        </w:rPr>
        <w:t>;</w:t>
      </w:r>
    </w:p>
    <w:p w:rsidR="004547DB" w:rsidRPr="00255025" w:rsidRDefault="004547DB"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3. р</w:t>
      </w:r>
      <w:r w:rsidR="00EF70EE" w:rsidRPr="00255025">
        <w:rPr>
          <w:rFonts w:cstheme="minorHAnsi"/>
          <w:color w:val="000000" w:themeColor="text1"/>
          <w:sz w:val="24"/>
          <w:szCs w:val="24"/>
        </w:rPr>
        <w:t>азвитие у обучающихся знаний и способностей в приоритетной для них профессиональной области</w:t>
      </w:r>
      <w:r w:rsidRPr="00255025">
        <w:rPr>
          <w:rFonts w:cstheme="minorHAnsi"/>
          <w:color w:val="000000" w:themeColor="text1"/>
          <w:sz w:val="24"/>
          <w:szCs w:val="24"/>
        </w:rPr>
        <w:t>;</w:t>
      </w:r>
    </w:p>
    <w:p w:rsidR="004547DB" w:rsidRPr="00255025" w:rsidRDefault="004547DB"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4. р</w:t>
      </w:r>
      <w:r w:rsidR="00EF70EE" w:rsidRPr="00255025">
        <w:rPr>
          <w:rFonts w:cstheme="minorHAnsi"/>
          <w:color w:val="000000" w:themeColor="text1"/>
          <w:sz w:val="24"/>
          <w:szCs w:val="24"/>
        </w:rPr>
        <w:t>асширение возможностей работы с каждым учеником</w:t>
      </w:r>
      <w:r w:rsidRPr="00255025">
        <w:rPr>
          <w:rFonts w:cstheme="minorHAnsi"/>
          <w:color w:val="000000" w:themeColor="text1"/>
          <w:sz w:val="24"/>
          <w:szCs w:val="24"/>
        </w:rPr>
        <w:t>;</w:t>
      </w:r>
    </w:p>
    <w:p w:rsidR="00EF70EE" w:rsidRPr="00255025" w:rsidRDefault="004547DB"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5. п</w:t>
      </w:r>
      <w:r w:rsidR="00EF70EE" w:rsidRPr="00255025">
        <w:rPr>
          <w:rFonts w:cstheme="minorHAnsi"/>
          <w:color w:val="000000" w:themeColor="text1"/>
          <w:sz w:val="24"/>
          <w:szCs w:val="24"/>
        </w:rPr>
        <w:t>одготовка к профессиональному обучению</w:t>
      </w:r>
      <w:r w:rsidRPr="00255025">
        <w:rPr>
          <w:rFonts w:cstheme="minorHAnsi"/>
          <w:color w:val="000000" w:themeColor="text1"/>
          <w:sz w:val="24"/>
          <w:szCs w:val="24"/>
        </w:rPr>
        <w:t>.</w:t>
      </w:r>
    </w:p>
    <w:p w:rsidR="00EF70EE" w:rsidRPr="00255025" w:rsidRDefault="00EF70EE" w:rsidP="005B7D81">
      <w:pPr>
        <w:pStyle w:val="af4"/>
        <w:keepNext/>
        <w:suppressAutoHyphens/>
        <w:spacing w:line="276" w:lineRule="auto"/>
        <w:ind w:firstLine="709"/>
        <w:rPr>
          <w:rFonts w:asciiTheme="minorHAnsi" w:hAnsiTheme="minorHAnsi" w:cstheme="minorHAnsi"/>
          <w:color w:val="000000" w:themeColor="text1"/>
          <w:w w:val="0"/>
          <w:szCs w:val="24"/>
        </w:rPr>
      </w:pPr>
      <w:r w:rsidRPr="00255025">
        <w:rPr>
          <w:rFonts w:asciiTheme="minorHAnsi" w:hAnsiTheme="minorHAnsi" w:cstheme="minorHAnsi"/>
          <w:color w:val="000000" w:themeColor="text1"/>
          <w:w w:val="0"/>
          <w:szCs w:val="24"/>
        </w:rPr>
        <w:t>Предунивесарий МГПУ находится в самом центре района Арбат, рядом с одной из старинных московских улиц – Арбатом. На Арбате каждый дом – кусочек истории.  Наши обучающиеся вместе с классными руководителями и педагогами-предметниками посещают театр им. Е.Б. Вахтангова согласно программе изучения литературных произведений.</w:t>
      </w:r>
    </w:p>
    <w:p w:rsidR="00EF70EE" w:rsidRPr="00255025" w:rsidRDefault="00EF70EE" w:rsidP="005B7D81">
      <w:pPr>
        <w:pStyle w:val="af4"/>
        <w:keepNext/>
        <w:suppressAutoHyphens/>
        <w:spacing w:line="276" w:lineRule="auto"/>
        <w:ind w:firstLine="708"/>
        <w:rPr>
          <w:rFonts w:asciiTheme="minorHAnsi" w:hAnsiTheme="minorHAnsi" w:cstheme="minorHAnsi"/>
          <w:color w:val="000000" w:themeColor="text1"/>
          <w:w w:val="0"/>
          <w:szCs w:val="24"/>
        </w:rPr>
      </w:pPr>
      <w:r w:rsidRPr="00255025">
        <w:rPr>
          <w:rFonts w:asciiTheme="minorHAnsi" w:hAnsiTheme="minorHAnsi" w:cstheme="minorHAnsi"/>
          <w:color w:val="000000" w:themeColor="text1"/>
          <w:w w:val="0"/>
          <w:szCs w:val="24"/>
        </w:rPr>
        <w:t xml:space="preserve">Напротив театра им. Е.Б. Вахтангова находится Дом Лосева. В 1941-1988 годах в квартире № 20 здесь жил и работал Алексей Федорович Лосев — философ и филолог, переводчик античной литературы, писатель. Сейчас здесь находится библиотека истории русской философии и культуры – Дом Лосева. В библиотеке проводятся лекции, выставки, </w:t>
      </w:r>
      <w:r w:rsidRPr="00255025">
        <w:rPr>
          <w:rFonts w:asciiTheme="minorHAnsi" w:hAnsiTheme="minorHAnsi" w:cstheme="minorHAnsi"/>
          <w:color w:val="000000" w:themeColor="text1"/>
          <w:w w:val="0"/>
          <w:szCs w:val="24"/>
        </w:rPr>
        <w:lastRenderedPageBreak/>
        <w:t>концерты камерной музыки, которые посещают наши учащиеся.</w:t>
      </w:r>
    </w:p>
    <w:p w:rsidR="00EF70EE" w:rsidRPr="00255025" w:rsidRDefault="00EF70EE" w:rsidP="005B7D81">
      <w:pPr>
        <w:pStyle w:val="af4"/>
        <w:keepNext/>
        <w:suppressAutoHyphens/>
        <w:spacing w:line="276" w:lineRule="auto"/>
        <w:ind w:firstLine="708"/>
        <w:rPr>
          <w:rFonts w:asciiTheme="minorHAnsi" w:hAnsiTheme="minorHAnsi" w:cstheme="minorHAnsi"/>
          <w:color w:val="000000" w:themeColor="text1"/>
          <w:szCs w:val="24"/>
        </w:rPr>
      </w:pPr>
      <w:r w:rsidRPr="00255025">
        <w:rPr>
          <w:rFonts w:asciiTheme="minorHAnsi" w:hAnsiTheme="minorHAnsi" w:cstheme="minorHAnsi"/>
          <w:color w:val="000000" w:themeColor="text1"/>
          <w:szCs w:val="24"/>
        </w:rPr>
        <w:t>Мемориальная квартира Андрея Белого, музей-квартира А.С. Пушкина часто посещаются нашими учениками вместе с педагогами. Это уникальная возможность в шаговой доступности от места учебы посетить дома великих русских поэтов и писателей. Дом А.С. Пушкина знаменит не только его хозяином, здесь также останавливались</w:t>
      </w:r>
      <w:r w:rsidR="004547DB" w:rsidRPr="00255025">
        <w:rPr>
          <w:rFonts w:asciiTheme="minorHAnsi" w:hAnsiTheme="minorHAnsi" w:cstheme="minorHAnsi"/>
          <w:color w:val="000000" w:themeColor="text1"/>
          <w:szCs w:val="24"/>
        </w:rPr>
        <w:t xml:space="preserve"> П.</w:t>
      </w:r>
      <w:r w:rsidRPr="00255025">
        <w:rPr>
          <w:rFonts w:asciiTheme="minorHAnsi" w:hAnsiTheme="minorHAnsi" w:cstheme="minorHAnsi"/>
          <w:color w:val="000000" w:themeColor="text1"/>
          <w:szCs w:val="24"/>
        </w:rPr>
        <w:t>И</w:t>
      </w:r>
      <w:r w:rsidR="004547DB" w:rsidRPr="00255025">
        <w:rPr>
          <w:rFonts w:asciiTheme="minorHAnsi" w:hAnsiTheme="minorHAnsi" w:cstheme="minorHAnsi"/>
          <w:color w:val="000000" w:themeColor="text1"/>
          <w:szCs w:val="24"/>
        </w:rPr>
        <w:t>.</w:t>
      </w:r>
      <w:r w:rsidRPr="00255025">
        <w:rPr>
          <w:rFonts w:asciiTheme="minorHAnsi" w:hAnsiTheme="minorHAnsi" w:cstheme="minorHAnsi"/>
          <w:color w:val="000000" w:themeColor="text1"/>
          <w:szCs w:val="24"/>
        </w:rPr>
        <w:t xml:space="preserve"> Чайковский и С</w:t>
      </w:r>
      <w:r w:rsidR="004547DB" w:rsidRPr="00255025">
        <w:rPr>
          <w:rFonts w:asciiTheme="minorHAnsi" w:hAnsiTheme="minorHAnsi" w:cstheme="minorHAnsi"/>
          <w:color w:val="000000" w:themeColor="text1"/>
          <w:szCs w:val="24"/>
        </w:rPr>
        <w:t>.</w:t>
      </w:r>
      <w:r w:rsidRPr="00255025">
        <w:rPr>
          <w:rFonts w:asciiTheme="minorHAnsi" w:hAnsiTheme="minorHAnsi" w:cstheme="minorHAnsi"/>
          <w:color w:val="000000" w:themeColor="text1"/>
          <w:szCs w:val="24"/>
        </w:rPr>
        <w:t>В</w:t>
      </w:r>
      <w:r w:rsidR="004547DB" w:rsidRPr="00255025">
        <w:rPr>
          <w:rFonts w:asciiTheme="minorHAnsi" w:hAnsiTheme="minorHAnsi" w:cstheme="minorHAnsi"/>
          <w:color w:val="000000" w:themeColor="text1"/>
          <w:szCs w:val="24"/>
        </w:rPr>
        <w:t>.</w:t>
      </w:r>
      <w:r w:rsidRPr="00255025">
        <w:rPr>
          <w:rFonts w:asciiTheme="minorHAnsi" w:hAnsiTheme="minorHAnsi" w:cstheme="minorHAnsi"/>
          <w:color w:val="000000" w:themeColor="text1"/>
          <w:szCs w:val="24"/>
        </w:rPr>
        <w:t xml:space="preserve"> Рахманинов. В музеях можно увидеть личные вещи, семейные фотографии, рукописи, обстановку, в которой жили и творили писатели.</w:t>
      </w:r>
    </w:p>
    <w:p w:rsidR="00EF70EE" w:rsidRPr="00255025" w:rsidRDefault="00EF70EE" w:rsidP="005B7D81">
      <w:pPr>
        <w:pStyle w:val="af4"/>
        <w:keepNext/>
        <w:suppressAutoHyphens/>
        <w:spacing w:line="276" w:lineRule="auto"/>
        <w:ind w:firstLine="708"/>
        <w:rPr>
          <w:rFonts w:asciiTheme="minorHAnsi" w:hAnsiTheme="minorHAnsi" w:cstheme="minorHAnsi"/>
          <w:color w:val="000000" w:themeColor="text1"/>
          <w:szCs w:val="24"/>
        </w:rPr>
      </w:pPr>
      <w:r w:rsidRPr="00255025">
        <w:rPr>
          <w:rFonts w:asciiTheme="minorHAnsi" w:hAnsiTheme="minorHAnsi" w:cstheme="minorHAnsi"/>
          <w:color w:val="000000" w:themeColor="text1"/>
          <w:szCs w:val="24"/>
        </w:rPr>
        <w:t>Наши обучающиеся ходят не только на экскурсии, подготовленные городом, но являются сами организаторами игровых квестов как для гостей предуниверсария МГПУ, так и для наших учеников. Это большая твор</w:t>
      </w:r>
      <w:r w:rsidR="004547DB" w:rsidRPr="00255025">
        <w:rPr>
          <w:rFonts w:asciiTheme="minorHAnsi" w:hAnsiTheme="minorHAnsi" w:cstheme="minorHAnsi"/>
          <w:color w:val="000000" w:themeColor="text1"/>
          <w:szCs w:val="24"/>
        </w:rPr>
        <w:t>ческая работа, которая направле</w:t>
      </w:r>
      <w:r w:rsidRPr="00255025">
        <w:rPr>
          <w:rFonts w:asciiTheme="minorHAnsi" w:hAnsiTheme="minorHAnsi" w:cstheme="minorHAnsi"/>
          <w:color w:val="000000" w:themeColor="text1"/>
          <w:szCs w:val="24"/>
        </w:rPr>
        <w:t xml:space="preserve">на на более детальное изучение объектов Арбата, чтобы проникнуться историей своей страны, начиная с малого окружения.  </w:t>
      </w:r>
    </w:p>
    <w:p w:rsidR="00EF70EE" w:rsidRPr="00255025" w:rsidRDefault="00EF70EE" w:rsidP="005B7D81">
      <w:pPr>
        <w:pStyle w:val="af4"/>
        <w:keepNext/>
        <w:suppressAutoHyphens/>
        <w:spacing w:line="276" w:lineRule="auto"/>
        <w:ind w:firstLine="708"/>
        <w:rPr>
          <w:rFonts w:asciiTheme="minorHAnsi" w:hAnsiTheme="minorHAnsi" w:cstheme="minorHAnsi"/>
          <w:color w:val="000000" w:themeColor="text1"/>
          <w:w w:val="0"/>
          <w:szCs w:val="24"/>
        </w:rPr>
      </w:pPr>
      <w:r w:rsidRPr="00255025">
        <w:rPr>
          <w:rFonts w:asciiTheme="minorHAnsi" w:hAnsiTheme="minorHAnsi" w:cstheme="minorHAnsi"/>
          <w:color w:val="000000" w:themeColor="text1"/>
          <w:szCs w:val="24"/>
        </w:rPr>
        <w:t>Предуниверсарий М</w:t>
      </w:r>
      <w:r w:rsidR="004547DB" w:rsidRPr="00255025">
        <w:rPr>
          <w:rFonts w:asciiTheme="minorHAnsi" w:hAnsiTheme="minorHAnsi" w:cstheme="minorHAnsi"/>
          <w:color w:val="000000" w:themeColor="text1"/>
          <w:szCs w:val="24"/>
        </w:rPr>
        <w:t>ГПУ тесно сотрудничает с отделами</w:t>
      </w:r>
      <w:r w:rsidRPr="00255025">
        <w:rPr>
          <w:rFonts w:asciiTheme="minorHAnsi" w:hAnsiTheme="minorHAnsi" w:cstheme="minorHAnsi"/>
          <w:color w:val="000000" w:themeColor="text1"/>
          <w:szCs w:val="24"/>
        </w:rPr>
        <w:t xml:space="preserve"> ОНД и КДН и ЗП, которые также расположены рядом. Разработаны планы совместной работы, где прописаны беседы и встречи с обучающимися для предупреждения девиантного поведения и ознакомления с последствиями нарушений общепринятых правил для подростков, не достигших совершеннолетия. </w:t>
      </w:r>
    </w:p>
    <w:p w:rsidR="00EF70EE" w:rsidRPr="00255025" w:rsidRDefault="00EF70EE" w:rsidP="005B7D81">
      <w:pPr>
        <w:pStyle w:val="af4"/>
        <w:keepNext/>
        <w:suppressAutoHyphens/>
        <w:spacing w:line="276" w:lineRule="auto"/>
        <w:rPr>
          <w:rFonts w:asciiTheme="minorHAnsi" w:hAnsiTheme="minorHAnsi" w:cstheme="minorHAnsi"/>
          <w:bCs/>
          <w:color w:val="000000" w:themeColor="text1"/>
          <w:w w:val="0"/>
          <w:szCs w:val="24"/>
        </w:rPr>
      </w:pPr>
      <w:r w:rsidRPr="00255025">
        <w:rPr>
          <w:rFonts w:asciiTheme="minorHAnsi" w:hAnsiTheme="minorHAnsi" w:cstheme="minorHAnsi"/>
          <w:bCs/>
          <w:color w:val="000000" w:themeColor="text1"/>
          <w:w w:val="0"/>
          <w:szCs w:val="24"/>
        </w:rPr>
        <w:t xml:space="preserve">           Использование образовательного ландшафта города Москвы способствует расширению </w:t>
      </w:r>
      <w:r w:rsidR="0080368A" w:rsidRPr="00255025">
        <w:rPr>
          <w:rFonts w:asciiTheme="minorHAnsi" w:hAnsiTheme="minorHAnsi" w:cstheme="minorHAnsi"/>
          <w:bCs/>
          <w:color w:val="000000" w:themeColor="text1"/>
          <w:w w:val="0"/>
          <w:szCs w:val="24"/>
        </w:rPr>
        <w:t>возможностей и развитию талантов</w:t>
      </w:r>
      <w:r w:rsidRPr="00255025">
        <w:rPr>
          <w:rFonts w:asciiTheme="minorHAnsi" w:hAnsiTheme="minorHAnsi" w:cstheme="minorHAnsi"/>
          <w:bCs/>
          <w:color w:val="000000" w:themeColor="text1"/>
          <w:w w:val="0"/>
          <w:szCs w:val="24"/>
        </w:rPr>
        <w:t xml:space="preserve"> обучающихся </w:t>
      </w:r>
      <w:r w:rsidR="004547DB" w:rsidRPr="00255025">
        <w:rPr>
          <w:rFonts w:asciiTheme="minorHAnsi" w:hAnsiTheme="minorHAnsi" w:cstheme="minorHAnsi"/>
          <w:bCs/>
          <w:color w:val="000000" w:themeColor="text1"/>
          <w:w w:val="0"/>
          <w:szCs w:val="24"/>
        </w:rPr>
        <w:t>предуниве</w:t>
      </w:r>
      <w:r w:rsidRPr="00255025">
        <w:rPr>
          <w:rFonts w:asciiTheme="minorHAnsi" w:hAnsiTheme="minorHAnsi" w:cstheme="minorHAnsi"/>
          <w:bCs/>
          <w:color w:val="000000" w:themeColor="text1"/>
          <w:w w:val="0"/>
          <w:szCs w:val="24"/>
        </w:rPr>
        <w:t>р</w:t>
      </w:r>
      <w:r w:rsidR="004547DB" w:rsidRPr="00255025">
        <w:rPr>
          <w:rFonts w:asciiTheme="minorHAnsi" w:hAnsiTheme="minorHAnsi" w:cstheme="minorHAnsi"/>
          <w:bCs/>
          <w:color w:val="000000" w:themeColor="text1"/>
          <w:w w:val="0"/>
          <w:szCs w:val="24"/>
        </w:rPr>
        <w:t>с</w:t>
      </w:r>
      <w:r w:rsidRPr="00255025">
        <w:rPr>
          <w:rFonts w:asciiTheme="minorHAnsi" w:hAnsiTheme="minorHAnsi" w:cstheme="minorHAnsi"/>
          <w:bCs/>
          <w:color w:val="000000" w:themeColor="text1"/>
          <w:w w:val="0"/>
          <w:szCs w:val="24"/>
        </w:rPr>
        <w:t>ария МГПУ</w:t>
      </w:r>
      <w:r w:rsidR="004547DB" w:rsidRPr="00255025">
        <w:rPr>
          <w:rFonts w:asciiTheme="minorHAnsi" w:hAnsiTheme="minorHAnsi" w:cstheme="minorHAnsi"/>
          <w:bCs/>
          <w:color w:val="000000" w:themeColor="text1"/>
          <w:w w:val="0"/>
          <w:szCs w:val="24"/>
        </w:rPr>
        <w:t>, которые могут</w:t>
      </w:r>
      <w:r w:rsidRPr="00255025">
        <w:rPr>
          <w:rFonts w:asciiTheme="minorHAnsi" w:hAnsiTheme="minorHAnsi" w:cstheme="minorHAnsi"/>
          <w:bCs/>
          <w:color w:val="000000" w:themeColor="text1"/>
          <w:w w:val="0"/>
          <w:szCs w:val="24"/>
        </w:rPr>
        <w:t xml:space="preserve"> выходить на пленэры, изучать историю культурных мест, событий, биографий, проживавших в городе Москве в районе Арбат российских поэтов и писателей, деятелей науки.</w:t>
      </w:r>
    </w:p>
    <w:p w:rsidR="004547DB" w:rsidRPr="00255025" w:rsidRDefault="00EF70EE" w:rsidP="005B7D81">
      <w:pPr>
        <w:tabs>
          <w:tab w:val="left" w:pos="993"/>
        </w:tabs>
        <w:spacing w:after="0" w:line="276" w:lineRule="auto"/>
        <w:jc w:val="both"/>
        <w:rPr>
          <w:rFonts w:cstheme="minorHAnsi"/>
          <w:color w:val="000000" w:themeColor="text1"/>
          <w:sz w:val="24"/>
          <w:szCs w:val="24"/>
        </w:rPr>
      </w:pPr>
      <w:r w:rsidRPr="00255025">
        <w:rPr>
          <w:rFonts w:cstheme="minorHAnsi"/>
          <w:bCs/>
          <w:color w:val="000000" w:themeColor="text1"/>
          <w:w w:val="0"/>
          <w:sz w:val="24"/>
          <w:szCs w:val="24"/>
        </w:rPr>
        <w:t xml:space="preserve">           </w:t>
      </w:r>
      <w:r w:rsidRPr="00255025">
        <w:rPr>
          <w:rFonts w:cstheme="minorHAnsi"/>
          <w:color w:val="000000" w:themeColor="text1"/>
          <w:sz w:val="24"/>
          <w:szCs w:val="24"/>
        </w:rPr>
        <w:t xml:space="preserve">В предуниверсарии МГПУ сформированы следующие </w:t>
      </w:r>
      <w:r w:rsidRPr="00255025">
        <w:rPr>
          <w:rFonts w:cstheme="minorHAnsi"/>
          <w:b/>
          <w:color w:val="000000" w:themeColor="text1"/>
          <w:sz w:val="24"/>
          <w:szCs w:val="24"/>
        </w:rPr>
        <w:t>воспитательные традиции</w:t>
      </w:r>
      <w:r w:rsidRPr="00255025">
        <w:rPr>
          <w:rFonts w:cstheme="minorHAnsi"/>
          <w:color w:val="000000" w:themeColor="text1"/>
          <w:sz w:val="24"/>
          <w:szCs w:val="24"/>
        </w:rPr>
        <w:t>:</w:t>
      </w:r>
      <w:r w:rsidR="004547DB" w:rsidRPr="00255025">
        <w:rPr>
          <w:rFonts w:cstheme="minorHAnsi"/>
          <w:color w:val="000000" w:themeColor="text1"/>
          <w:sz w:val="24"/>
          <w:szCs w:val="24"/>
        </w:rPr>
        <w:t xml:space="preserve"> </w:t>
      </w:r>
    </w:p>
    <w:p w:rsidR="004547DB" w:rsidRPr="00255025" w:rsidRDefault="006663AE" w:rsidP="005B7D81">
      <w:pPr>
        <w:tabs>
          <w:tab w:val="left" w:pos="993"/>
        </w:tabs>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1. </w:t>
      </w:r>
      <w:r w:rsidR="004547DB" w:rsidRPr="00255025">
        <w:rPr>
          <w:rFonts w:cstheme="minorHAnsi"/>
          <w:color w:val="000000" w:themeColor="text1"/>
          <w:sz w:val="24"/>
          <w:szCs w:val="24"/>
        </w:rPr>
        <w:t>В</w:t>
      </w:r>
      <w:r w:rsidR="00EF70EE" w:rsidRPr="00255025">
        <w:rPr>
          <w:rFonts w:cstheme="minorHAnsi"/>
          <w:color w:val="000000" w:themeColor="text1"/>
          <w:sz w:val="24"/>
          <w:szCs w:val="24"/>
        </w:rPr>
        <w:t>се календарно значимые праздники организуют и реализуют классы, включая в деятельность всех участников образовательного процесса согласно выбранному в данный год конкретному событию (День Учителя, День Отца, День Матери, День науки и т.д.</w:t>
      </w:r>
      <w:r w:rsidR="004547DB" w:rsidRPr="00255025">
        <w:rPr>
          <w:rFonts w:cstheme="minorHAnsi"/>
          <w:color w:val="000000" w:themeColor="text1"/>
          <w:sz w:val="24"/>
          <w:szCs w:val="24"/>
        </w:rPr>
        <w:t>).</w:t>
      </w:r>
    </w:p>
    <w:p w:rsidR="004547DB" w:rsidRPr="00255025" w:rsidRDefault="006663AE" w:rsidP="005B7D81">
      <w:pPr>
        <w:tabs>
          <w:tab w:val="left" w:pos="993"/>
        </w:tabs>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2. </w:t>
      </w:r>
      <w:r w:rsidR="004547DB" w:rsidRPr="00255025">
        <w:rPr>
          <w:rFonts w:cstheme="minorHAnsi"/>
          <w:color w:val="000000" w:themeColor="text1"/>
          <w:sz w:val="24"/>
          <w:szCs w:val="24"/>
        </w:rPr>
        <w:t>Е</w:t>
      </w:r>
      <w:r w:rsidR="00EF70EE" w:rsidRPr="00255025">
        <w:rPr>
          <w:rFonts w:cstheme="minorHAnsi"/>
          <w:color w:val="000000" w:themeColor="text1"/>
          <w:sz w:val="24"/>
          <w:szCs w:val="24"/>
        </w:rPr>
        <w:t xml:space="preserve">женедельно на торжественной Церемонии поднятия флага Российской Федерации оглашаются наиболее значимые события, произошедшие в это время в России в разные годы, а также говорится о достижениях наших обучающихся. </w:t>
      </w:r>
    </w:p>
    <w:p w:rsidR="004547DB" w:rsidRPr="00255025" w:rsidRDefault="006663AE" w:rsidP="005B7D81">
      <w:pPr>
        <w:tabs>
          <w:tab w:val="left" w:pos="993"/>
        </w:tabs>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3. </w:t>
      </w:r>
      <w:r w:rsidR="00EF70EE" w:rsidRPr="00255025">
        <w:rPr>
          <w:rFonts w:cstheme="minorHAnsi"/>
          <w:color w:val="000000" w:themeColor="text1"/>
          <w:sz w:val="24"/>
          <w:szCs w:val="24"/>
        </w:rPr>
        <w:t xml:space="preserve">В Дни воинской славы возлагаются цветы к монументу «Живая память», который находится на территории предуниверсария МГПУ. </w:t>
      </w:r>
    </w:p>
    <w:p w:rsidR="00EF70EE" w:rsidRPr="00255025" w:rsidRDefault="006663AE" w:rsidP="005B7D81">
      <w:pPr>
        <w:tabs>
          <w:tab w:val="left" w:pos="993"/>
        </w:tabs>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4. </w:t>
      </w:r>
      <w:r w:rsidR="00EF70EE" w:rsidRPr="00255025">
        <w:rPr>
          <w:rFonts w:cstheme="minorHAnsi"/>
          <w:color w:val="000000" w:themeColor="text1"/>
          <w:sz w:val="24"/>
          <w:szCs w:val="24"/>
        </w:rPr>
        <w:t xml:space="preserve">Для гостей организовываются экскурсии по зданию, которые проводят ученики, входящие в состав Ученического Совета, </w:t>
      </w:r>
      <w:r w:rsidR="004547DB" w:rsidRPr="00255025">
        <w:rPr>
          <w:rFonts w:cstheme="minorHAnsi"/>
          <w:color w:val="000000" w:themeColor="text1"/>
          <w:sz w:val="24"/>
          <w:szCs w:val="24"/>
        </w:rPr>
        <w:t>который играет б</w:t>
      </w:r>
      <w:r w:rsidR="00EF70EE" w:rsidRPr="00255025">
        <w:rPr>
          <w:rFonts w:cstheme="minorHAnsi"/>
          <w:color w:val="000000" w:themeColor="text1"/>
          <w:sz w:val="24"/>
          <w:szCs w:val="24"/>
        </w:rPr>
        <w:t>ольшою роль в подготовке и планировании традиционных мероприятий (Новый год, Масленица, День Победы и т.д.</w:t>
      </w:r>
      <w:r w:rsidR="004547DB" w:rsidRPr="00255025">
        <w:rPr>
          <w:rFonts w:cstheme="minorHAnsi"/>
          <w:color w:val="000000" w:themeColor="text1"/>
          <w:sz w:val="24"/>
          <w:szCs w:val="24"/>
        </w:rPr>
        <w:t xml:space="preserve">), </w:t>
      </w:r>
      <w:r w:rsidR="00EF70EE" w:rsidRPr="00255025">
        <w:rPr>
          <w:rFonts w:cstheme="minorHAnsi"/>
          <w:color w:val="000000" w:themeColor="text1"/>
          <w:sz w:val="24"/>
          <w:szCs w:val="24"/>
        </w:rPr>
        <w:t>взаимодействует со всеми классами, родителями и педагогами для совместной работы над реализацией задуманного.</w:t>
      </w:r>
    </w:p>
    <w:p w:rsidR="00EF70EE" w:rsidRPr="00255025" w:rsidRDefault="006663AE" w:rsidP="005B7D81">
      <w:pPr>
        <w:tabs>
          <w:tab w:val="left" w:pos="993"/>
        </w:tabs>
        <w:spacing w:after="0" w:line="276" w:lineRule="auto"/>
        <w:ind w:firstLine="709"/>
        <w:jc w:val="both"/>
        <w:rPr>
          <w:rFonts w:cstheme="minorHAnsi"/>
          <w:bCs/>
          <w:color w:val="000000" w:themeColor="text1"/>
          <w:w w:val="0"/>
          <w:sz w:val="24"/>
          <w:szCs w:val="24"/>
        </w:rPr>
      </w:pPr>
      <w:r w:rsidRPr="00255025">
        <w:rPr>
          <w:rFonts w:cstheme="minorHAnsi"/>
          <w:color w:val="000000" w:themeColor="text1"/>
          <w:sz w:val="24"/>
          <w:szCs w:val="24"/>
        </w:rPr>
        <w:t xml:space="preserve">5. </w:t>
      </w:r>
      <w:r w:rsidR="00EF70EE" w:rsidRPr="00255025">
        <w:rPr>
          <w:rFonts w:cstheme="minorHAnsi"/>
          <w:color w:val="000000" w:themeColor="text1"/>
          <w:sz w:val="24"/>
          <w:szCs w:val="24"/>
        </w:rPr>
        <w:t>Ежегодно наши учащиеся включаются в работу театральной лаборатории «ИСПОлнись», где готовят совместные постановки с ИСПО им. К.Д. Ушинского.</w:t>
      </w:r>
    </w:p>
    <w:p w:rsidR="00F017DA" w:rsidRPr="00255025" w:rsidRDefault="00F017DA" w:rsidP="005B7D81">
      <w:pPr>
        <w:spacing w:after="0" w:line="276" w:lineRule="auto"/>
        <w:ind w:firstLine="709"/>
        <w:jc w:val="both"/>
        <w:rPr>
          <w:rFonts w:cstheme="minorHAnsi"/>
          <w:color w:val="000000" w:themeColor="text1"/>
          <w:sz w:val="24"/>
          <w:szCs w:val="24"/>
        </w:rPr>
      </w:pPr>
      <w:bookmarkStart w:id="58" w:name="sub_12632"/>
      <w:bookmarkEnd w:id="57"/>
      <w:r w:rsidRPr="00255025">
        <w:rPr>
          <w:rFonts w:cstheme="minorHAnsi"/>
          <w:color w:val="000000" w:themeColor="text1"/>
          <w:sz w:val="24"/>
          <w:szCs w:val="24"/>
        </w:rPr>
        <w:t xml:space="preserve">С 2022 года ведется работа с обучающимся в направлении развития движения КВН. Совместно со студентами СПО ученики предуниверсария представляю одну команду, пишут сценарии, готовят выступление и принимают участие в детские ЛИГИ КВН «Вернисаж профессий». </w:t>
      </w:r>
    </w:p>
    <w:p w:rsidR="00F017DA" w:rsidRPr="00255025" w:rsidRDefault="00F017D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Для включения в совместную деятельность всех учащихся предуниверсария мероприятия чередуются по своим направленностям (спортивные, гражданско-патриотические, научно-интеллектуальные, творческие). Так как в предуниверсарии обучаются подростки от 13 до 18 лет, необходимо учитывать их возрастные особенности и интересы. С учениками всегда </w:t>
      </w:r>
      <w:r w:rsidRPr="00255025">
        <w:rPr>
          <w:rFonts w:cstheme="minorHAnsi"/>
          <w:color w:val="000000" w:themeColor="text1"/>
          <w:sz w:val="24"/>
          <w:szCs w:val="24"/>
        </w:rPr>
        <w:lastRenderedPageBreak/>
        <w:t>есть взрослый педагог, который является координатором и помощником, при этом педагог не настаивает на реализации своих идей, а слушает обучающихся и помогает реализовать задуманное.</w:t>
      </w:r>
    </w:p>
    <w:p w:rsidR="005B7D81" w:rsidRPr="00255025" w:rsidRDefault="005B7D81" w:rsidP="005B7D81">
      <w:pPr>
        <w:spacing w:after="0" w:line="276" w:lineRule="auto"/>
        <w:ind w:firstLine="709"/>
        <w:jc w:val="both"/>
        <w:rPr>
          <w:rFonts w:cstheme="minorHAnsi"/>
          <w:b/>
          <w:color w:val="000000" w:themeColor="text1"/>
          <w:sz w:val="24"/>
          <w:szCs w:val="24"/>
        </w:rPr>
      </w:pPr>
    </w:p>
    <w:p w:rsidR="00CC0DA9" w:rsidRPr="00255025" w:rsidRDefault="006663AE" w:rsidP="006663AE">
      <w:pPr>
        <w:pStyle w:val="3"/>
        <w:ind w:firstLine="709"/>
        <w:rPr>
          <w:color w:val="000000" w:themeColor="text1"/>
        </w:rPr>
      </w:pPr>
      <w:bookmarkStart w:id="59" w:name="_Toc167967465"/>
      <w:r w:rsidRPr="00255025">
        <w:rPr>
          <w:color w:val="000000" w:themeColor="text1"/>
        </w:rPr>
        <w:t xml:space="preserve">2.3.3.2. </w:t>
      </w:r>
      <w:r w:rsidR="00CC0DA9" w:rsidRPr="00255025">
        <w:rPr>
          <w:color w:val="000000" w:themeColor="text1"/>
        </w:rPr>
        <w:t>Виды, формы и содержание воспитательной</w:t>
      </w:r>
      <w:r w:rsidR="004547DB" w:rsidRPr="00255025">
        <w:rPr>
          <w:color w:val="000000" w:themeColor="text1"/>
        </w:rPr>
        <w:t xml:space="preserve"> деятельности</w:t>
      </w:r>
      <w:bookmarkEnd w:id="59"/>
    </w:p>
    <w:p w:rsidR="00CC0DA9" w:rsidRPr="00255025" w:rsidRDefault="008333B9" w:rsidP="005B7D81">
      <w:pPr>
        <w:spacing w:after="0" w:line="276" w:lineRule="auto"/>
        <w:ind w:firstLine="709"/>
        <w:jc w:val="both"/>
        <w:rPr>
          <w:rFonts w:cstheme="minorHAnsi"/>
          <w:b/>
          <w:color w:val="000000" w:themeColor="text1"/>
          <w:sz w:val="24"/>
          <w:szCs w:val="24"/>
        </w:rPr>
      </w:pPr>
      <w:bookmarkStart w:id="60" w:name="sub_126324"/>
      <w:bookmarkEnd w:id="58"/>
      <w:r w:rsidRPr="00255025">
        <w:rPr>
          <w:rFonts w:cstheme="minorHAnsi"/>
          <w:b/>
          <w:color w:val="000000" w:themeColor="text1"/>
          <w:sz w:val="24"/>
          <w:szCs w:val="24"/>
        </w:rPr>
        <w:t>Модуль «Урочная деятельность»</w:t>
      </w:r>
    </w:p>
    <w:bookmarkEnd w:id="60"/>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Реализация воспитательного потенциала уроков предусматрива</w:t>
      </w:r>
      <w:r w:rsidR="008333B9" w:rsidRPr="00255025">
        <w:rPr>
          <w:rFonts w:cstheme="minorHAnsi"/>
          <w:color w:val="000000" w:themeColor="text1"/>
          <w:sz w:val="24"/>
          <w:szCs w:val="24"/>
        </w:rPr>
        <w:t>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5B7D81" w:rsidRPr="00255025" w:rsidRDefault="005B7D81" w:rsidP="005B7D81">
      <w:pPr>
        <w:spacing w:after="0" w:line="276" w:lineRule="auto"/>
        <w:ind w:firstLine="709"/>
        <w:jc w:val="both"/>
        <w:rPr>
          <w:rFonts w:cstheme="minorHAnsi"/>
          <w:b/>
          <w:color w:val="000000" w:themeColor="text1"/>
          <w:sz w:val="24"/>
          <w:szCs w:val="24"/>
        </w:rPr>
      </w:pPr>
      <w:bookmarkStart w:id="61" w:name="sub_126325"/>
    </w:p>
    <w:p w:rsidR="00CC0DA9" w:rsidRPr="00255025" w:rsidRDefault="008333B9"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«Внеурочная деятельность»</w:t>
      </w:r>
    </w:p>
    <w:bookmarkEnd w:id="61"/>
    <w:p w:rsidR="008333B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Реализация воспитательного потенциала внеурочной деятельности в ц</w:t>
      </w:r>
      <w:r w:rsidR="008333B9" w:rsidRPr="00255025">
        <w:rPr>
          <w:rFonts w:cstheme="minorHAnsi"/>
          <w:color w:val="000000" w:themeColor="text1"/>
          <w:sz w:val="24"/>
          <w:szCs w:val="24"/>
        </w:rPr>
        <w:t xml:space="preserve">елях обеспечения индивидуальных </w:t>
      </w:r>
      <w:r w:rsidRPr="00255025">
        <w:rPr>
          <w:rFonts w:cstheme="minorHAnsi"/>
          <w:color w:val="000000" w:themeColor="text1"/>
          <w:sz w:val="24"/>
          <w:szCs w:val="24"/>
        </w:rPr>
        <w:t>потребностей обучающихся осуществляется в рамках выбранных ими курсов, занятий</w:t>
      </w:r>
      <w:r w:rsidR="008333B9" w:rsidRPr="00255025">
        <w:rPr>
          <w:rFonts w:cstheme="minorHAnsi"/>
          <w:color w:val="000000" w:themeColor="text1"/>
          <w:sz w:val="24"/>
          <w:szCs w:val="24"/>
        </w:rPr>
        <w:t>:</w:t>
      </w:r>
    </w:p>
    <w:p w:rsidR="00CC0DA9" w:rsidRPr="00255025" w:rsidRDefault="00E6188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«Разговоры о важном» - </w:t>
      </w:r>
      <w:r w:rsidR="00CC0DA9" w:rsidRPr="00255025">
        <w:rPr>
          <w:rFonts w:cstheme="minorHAnsi"/>
          <w:color w:val="000000" w:themeColor="text1"/>
          <w:sz w:val="24"/>
          <w:szCs w:val="24"/>
        </w:rPr>
        <w:t>занятия патриотической, гражданско-патриотической, военно-патриотической, краеведческой, историко-культурной направленности;</w:t>
      </w:r>
    </w:p>
    <w:p w:rsidR="00CC0DA9" w:rsidRPr="00255025" w:rsidRDefault="00E6188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 xml:space="preserve">«Вестник предуниверсария МГПУ» - </w:t>
      </w:r>
      <w:r w:rsidR="00CC0DA9" w:rsidRPr="00255025">
        <w:rPr>
          <w:rFonts w:cstheme="minorHAnsi"/>
          <w:color w:val="000000" w:themeColor="text1"/>
          <w:sz w:val="24"/>
          <w:szCs w:val="24"/>
        </w:rPr>
        <w:t>занятия познавательной, научной, исследовательской, просветительской направленности;</w:t>
      </w:r>
    </w:p>
    <w:p w:rsidR="00E6188A" w:rsidRPr="00255025" w:rsidRDefault="00E6188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«Осмысленное чтение» - занятия познавательной, научной, исследовательской, просветительской направленности;</w:t>
      </w:r>
    </w:p>
    <w:p w:rsidR="00CC0DA9" w:rsidRPr="00255025" w:rsidRDefault="00E6188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«Творческая мастерская»  - </w:t>
      </w:r>
      <w:r w:rsidR="00CC0DA9" w:rsidRPr="00255025">
        <w:rPr>
          <w:rFonts w:cstheme="minorHAnsi"/>
          <w:color w:val="000000" w:themeColor="text1"/>
          <w:sz w:val="24"/>
          <w:szCs w:val="24"/>
        </w:rPr>
        <w:t>занятия в области искусств, художественного творчества разных видов и жанров;</w:t>
      </w:r>
    </w:p>
    <w:p w:rsidR="00CC0DA9" w:rsidRPr="00255025" w:rsidRDefault="00E6188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«Школьный спортивный клуб» - </w:t>
      </w:r>
      <w:r w:rsidR="00CC0DA9" w:rsidRPr="00255025">
        <w:rPr>
          <w:rFonts w:cstheme="minorHAnsi"/>
          <w:color w:val="000000" w:themeColor="text1"/>
          <w:sz w:val="24"/>
          <w:szCs w:val="24"/>
        </w:rPr>
        <w:t>занятия оздоровительной и спортивной направленности.</w:t>
      </w:r>
    </w:p>
    <w:p w:rsidR="00F017DA" w:rsidRPr="00255025" w:rsidRDefault="00F017DA" w:rsidP="005B7D81">
      <w:pPr>
        <w:spacing w:after="0" w:line="276" w:lineRule="auto"/>
        <w:ind w:firstLine="709"/>
        <w:jc w:val="both"/>
        <w:rPr>
          <w:rFonts w:cstheme="minorHAnsi"/>
          <w:color w:val="000000" w:themeColor="text1"/>
          <w:sz w:val="24"/>
          <w:szCs w:val="24"/>
        </w:rPr>
      </w:pPr>
      <w:r w:rsidRPr="00255025">
        <w:rPr>
          <w:rFonts w:cstheme="minorHAnsi"/>
          <w:iCs/>
          <w:color w:val="000000" w:themeColor="text1"/>
          <w:sz w:val="24"/>
          <w:szCs w:val="24"/>
        </w:rPr>
        <w:t>«Разговоры о важном» - к</w:t>
      </w:r>
      <w:r w:rsidRPr="00255025">
        <w:rPr>
          <w:rFonts w:cstheme="minorHAnsi"/>
          <w:color w:val="000000" w:themeColor="text1"/>
          <w:sz w:val="24"/>
          <w:szCs w:val="24"/>
        </w:rPr>
        <w:t xml:space="preserve">урс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учетом возрастных особенностей обучающихся, цели и задач проводимого занятия. </w:t>
      </w:r>
    </w:p>
    <w:p w:rsidR="00F017DA" w:rsidRPr="00255025" w:rsidRDefault="00F017D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 Содержание занятий затрагивает темы, связанные с традиционными российскими ценностями, осмыслением исторического опыта, формированием представлений о достоинстве, чести, правах и свободах человека, культуре здорового образа жизни, ценности труда, ответственного отношения человека к природе. </w:t>
      </w:r>
    </w:p>
    <w:p w:rsidR="00F017DA" w:rsidRPr="00255025" w:rsidRDefault="00F017D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Занятия «Разговоры о важном» проводятся еженедельно первым уроком для обучающихся 8–11 классов, продолжительность курса - 34 часа в год.</w:t>
      </w:r>
    </w:p>
    <w:p w:rsidR="00F017DA" w:rsidRPr="00255025" w:rsidRDefault="00F017DA"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Ответственными за организацию и проведение внеурочных занятий «Разговоры о важном» являются классные руководители.</w:t>
      </w:r>
    </w:p>
    <w:p w:rsidR="00F017DA" w:rsidRPr="00255025" w:rsidRDefault="00F017DA" w:rsidP="005B7D81">
      <w:pPr>
        <w:spacing w:after="0" w:line="276" w:lineRule="auto"/>
        <w:ind w:firstLine="709"/>
        <w:jc w:val="both"/>
        <w:rPr>
          <w:rFonts w:cstheme="minorHAnsi"/>
          <w:color w:val="000000" w:themeColor="text1"/>
          <w:sz w:val="24"/>
          <w:szCs w:val="24"/>
        </w:rPr>
      </w:pPr>
    </w:p>
    <w:p w:rsidR="00CC0DA9" w:rsidRPr="00255025" w:rsidRDefault="008333B9" w:rsidP="005B7D81">
      <w:pPr>
        <w:spacing w:after="0" w:line="276" w:lineRule="auto"/>
        <w:ind w:firstLine="709"/>
        <w:jc w:val="both"/>
        <w:rPr>
          <w:rFonts w:cstheme="minorHAnsi"/>
          <w:b/>
          <w:color w:val="000000" w:themeColor="text1"/>
          <w:sz w:val="24"/>
          <w:szCs w:val="24"/>
        </w:rPr>
      </w:pPr>
      <w:bookmarkStart w:id="62" w:name="sub_126326"/>
      <w:r w:rsidRPr="00255025">
        <w:rPr>
          <w:rFonts w:cstheme="minorHAnsi"/>
          <w:b/>
          <w:color w:val="000000" w:themeColor="text1"/>
          <w:sz w:val="24"/>
          <w:szCs w:val="24"/>
        </w:rPr>
        <w:t>Модуль «Классное руководство»</w:t>
      </w:r>
    </w:p>
    <w:bookmarkEnd w:id="62"/>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w:t>
      </w:r>
      <w:r w:rsidR="008333B9" w:rsidRPr="00255025">
        <w:rPr>
          <w:rFonts w:cstheme="minorHAnsi"/>
          <w:color w:val="000000" w:themeColor="text1"/>
          <w:sz w:val="24"/>
          <w:szCs w:val="24"/>
        </w:rPr>
        <w:t>социализации обучающихся, предусматривает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планирование и проведение классных часов целевой воспитательной тематической направленности;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проведение в классе праздников, конкурсов, соревнований и других мероприятий.</w:t>
      </w:r>
    </w:p>
    <w:p w:rsidR="00F017DA" w:rsidRPr="00255025" w:rsidRDefault="00F017DA" w:rsidP="005B7D81">
      <w:pPr>
        <w:spacing w:after="0" w:line="276" w:lineRule="auto"/>
        <w:ind w:firstLine="709"/>
        <w:jc w:val="both"/>
        <w:rPr>
          <w:rFonts w:cstheme="minorHAnsi"/>
          <w:b/>
          <w:color w:val="000000" w:themeColor="text1"/>
          <w:sz w:val="24"/>
          <w:szCs w:val="24"/>
        </w:rPr>
      </w:pPr>
      <w:bookmarkStart w:id="63" w:name="sub_126327"/>
    </w:p>
    <w:p w:rsidR="00CC0DA9" w:rsidRPr="00255025" w:rsidRDefault="002D463C"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«Основные школьные дела»</w:t>
      </w:r>
    </w:p>
    <w:bookmarkEnd w:id="63"/>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Реализация воспитательного потенциала основных шк</w:t>
      </w:r>
      <w:r w:rsidR="00F017DA" w:rsidRPr="00255025">
        <w:rPr>
          <w:rFonts w:cstheme="minorHAnsi"/>
          <w:color w:val="000000" w:themeColor="text1"/>
          <w:sz w:val="24"/>
          <w:szCs w:val="24"/>
        </w:rPr>
        <w:t>ольных дел может предусматривает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участие во всероссийских акциях, посвященных значимым событиям в России, мире;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5B7D81" w:rsidRPr="00255025" w:rsidRDefault="005B7D81" w:rsidP="005B7D81">
      <w:pPr>
        <w:spacing w:after="0" w:line="276" w:lineRule="auto"/>
        <w:ind w:firstLine="709"/>
        <w:jc w:val="both"/>
        <w:rPr>
          <w:rFonts w:cstheme="minorHAnsi"/>
          <w:b/>
          <w:color w:val="000000" w:themeColor="text1"/>
          <w:sz w:val="24"/>
          <w:szCs w:val="24"/>
        </w:rPr>
      </w:pPr>
      <w:bookmarkStart w:id="64" w:name="sub_126328"/>
    </w:p>
    <w:p w:rsidR="00CC0DA9" w:rsidRPr="00255025" w:rsidRDefault="002D463C"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«Внешкольные мероприятия»</w:t>
      </w:r>
    </w:p>
    <w:bookmarkEnd w:id="64"/>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Реализация воспитательного потенциала внешкольных мероприятий </w:t>
      </w:r>
      <w:r w:rsidR="002D463C" w:rsidRPr="00255025">
        <w:rPr>
          <w:rFonts w:cstheme="minorHAnsi"/>
          <w:color w:val="000000" w:themeColor="text1"/>
          <w:sz w:val="24"/>
          <w:szCs w:val="24"/>
        </w:rPr>
        <w:t>предусматривает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общие внешкольные мероприятия, в том числе организуемые совместно с социальными партнёрами образовательной организации;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B7D81" w:rsidRPr="00255025" w:rsidRDefault="005B7D81" w:rsidP="005B7D81">
      <w:pPr>
        <w:spacing w:after="0" w:line="276" w:lineRule="auto"/>
        <w:ind w:firstLine="709"/>
        <w:jc w:val="both"/>
        <w:rPr>
          <w:rFonts w:cstheme="minorHAnsi"/>
          <w:b/>
          <w:color w:val="000000" w:themeColor="text1"/>
          <w:sz w:val="24"/>
          <w:szCs w:val="24"/>
        </w:rPr>
      </w:pPr>
      <w:bookmarkStart w:id="65" w:name="sub_126329"/>
    </w:p>
    <w:p w:rsidR="00CC0DA9" w:rsidRPr="00255025" w:rsidRDefault="002D463C"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w:t>
      </w:r>
      <w:r w:rsidR="00CC0DA9" w:rsidRPr="00255025">
        <w:rPr>
          <w:rFonts w:cstheme="minorHAnsi"/>
          <w:b/>
          <w:color w:val="000000" w:themeColor="text1"/>
          <w:sz w:val="24"/>
          <w:szCs w:val="24"/>
        </w:rPr>
        <w:t>Организация пр</w:t>
      </w:r>
      <w:r w:rsidRPr="00255025">
        <w:rPr>
          <w:rFonts w:cstheme="minorHAnsi"/>
          <w:b/>
          <w:color w:val="000000" w:themeColor="text1"/>
          <w:sz w:val="24"/>
          <w:szCs w:val="24"/>
        </w:rPr>
        <w:t>едметно-пространственной среды»</w:t>
      </w:r>
    </w:p>
    <w:bookmarkEnd w:id="65"/>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Реализация воспитательного потенциала предмет</w:t>
      </w:r>
      <w:r w:rsidR="002D463C" w:rsidRPr="00255025">
        <w:rPr>
          <w:rFonts w:cstheme="minorHAnsi"/>
          <w:color w:val="000000" w:themeColor="text1"/>
          <w:sz w:val="24"/>
          <w:szCs w:val="24"/>
        </w:rPr>
        <w:t>но-пространственной среды предусматривает</w:t>
      </w:r>
      <w:r w:rsidRPr="00255025">
        <w:rPr>
          <w:rFonts w:cstheme="minorHAnsi"/>
          <w:color w:val="000000" w:themeColor="text1"/>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оформление внешнего вида здания, фасада, холла при вхо</w:t>
      </w:r>
      <w:r w:rsidR="00E6188A" w:rsidRPr="00255025">
        <w:rPr>
          <w:rFonts w:cstheme="minorHAnsi"/>
          <w:color w:val="000000" w:themeColor="text1"/>
          <w:sz w:val="24"/>
          <w:szCs w:val="24"/>
        </w:rPr>
        <w:t>де в предуниверсарии МГПУ</w:t>
      </w:r>
      <w:r w:rsidRPr="00255025">
        <w:rPr>
          <w:rFonts w:cstheme="minorHAnsi"/>
          <w:color w:val="000000" w:themeColor="text1"/>
          <w:sz w:val="24"/>
          <w:szCs w:val="24"/>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организацию и проведение церемоний поднятия (спуска) государственного флага Российской Федерации;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 xml:space="preserve">подготовку и размещение регулярно </w:t>
      </w:r>
      <w:r w:rsidR="0080368A" w:rsidRPr="00255025">
        <w:rPr>
          <w:rFonts w:cstheme="minorHAnsi"/>
          <w:color w:val="000000" w:themeColor="text1"/>
          <w:sz w:val="24"/>
          <w:szCs w:val="24"/>
        </w:rPr>
        <w:t xml:space="preserve">сменяемых экспозиций творческих </w:t>
      </w:r>
      <w:r w:rsidRPr="00255025">
        <w:rPr>
          <w:rFonts w:cstheme="minorHAnsi"/>
          <w:color w:val="000000" w:themeColor="text1"/>
          <w:sz w:val="24"/>
          <w:szCs w:val="24"/>
        </w:rPr>
        <w:t>работ обучающихся в разных предметных областях, демонстрирующих их способности, знакомящих с работами друг друга;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5B7D81" w:rsidRPr="00255025" w:rsidRDefault="005B7D81" w:rsidP="005B7D81">
      <w:pPr>
        <w:spacing w:after="0" w:line="276" w:lineRule="auto"/>
        <w:ind w:firstLine="709"/>
        <w:jc w:val="both"/>
        <w:rPr>
          <w:rFonts w:cstheme="minorHAnsi"/>
          <w:b/>
          <w:color w:val="000000" w:themeColor="text1"/>
          <w:sz w:val="24"/>
          <w:szCs w:val="24"/>
        </w:rPr>
      </w:pPr>
      <w:bookmarkStart w:id="66" w:name="sub_1263210"/>
    </w:p>
    <w:p w:rsidR="00CC0DA9" w:rsidRPr="00255025" w:rsidRDefault="00E6188A"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w:t>
      </w:r>
      <w:r w:rsidR="00CC0DA9" w:rsidRPr="00255025">
        <w:rPr>
          <w:rFonts w:cstheme="minorHAnsi"/>
          <w:b/>
          <w:color w:val="000000" w:themeColor="text1"/>
          <w:sz w:val="24"/>
          <w:szCs w:val="24"/>
        </w:rPr>
        <w:t>Взаимодействие с родителя</w:t>
      </w:r>
      <w:r w:rsidRPr="00255025">
        <w:rPr>
          <w:rFonts w:cstheme="minorHAnsi"/>
          <w:b/>
          <w:color w:val="000000" w:themeColor="text1"/>
          <w:sz w:val="24"/>
          <w:szCs w:val="24"/>
        </w:rPr>
        <w:t>ми (законными представителями)»</w:t>
      </w:r>
    </w:p>
    <w:bookmarkEnd w:id="66"/>
    <w:p w:rsidR="00CC0DA9" w:rsidRPr="00255025" w:rsidRDefault="00CC0DA9" w:rsidP="005B7D81">
      <w:pPr>
        <w:spacing w:after="0" w:line="276" w:lineRule="auto"/>
        <w:ind w:firstLine="709"/>
        <w:jc w:val="both"/>
        <w:rPr>
          <w:rFonts w:cstheme="minorHAnsi"/>
          <w:color w:val="000000" w:themeColor="text1"/>
          <w:sz w:val="24"/>
          <w:szCs w:val="24"/>
          <w:highlight w:val="yellow"/>
        </w:rPr>
      </w:pPr>
      <w:r w:rsidRPr="00255025">
        <w:rPr>
          <w:rFonts w:cstheme="minorHAnsi"/>
          <w:color w:val="000000" w:themeColor="text1"/>
          <w:sz w:val="24"/>
          <w:szCs w:val="24"/>
        </w:rPr>
        <w:t>Реализация воспитательного потенциала взаимодействия с родителями (законными представителями) обучающихся предусм</w:t>
      </w:r>
      <w:r w:rsidR="00E6188A" w:rsidRPr="00255025">
        <w:rPr>
          <w:rFonts w:cstheme="minorHAnsi"/>
          <w:color w:val="000000" w:themeColor="text1"/>
          <w:sz w:val="24"/>
          <w:szCs w:val="24"/>
        </w:rPr>
        <w:t>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родительские дни, в которые родители (законные представители) могут посещать уроки и внеурочные занятия;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привлечение родителей (законных представителей) к подготовке и проведению классных и общешкольных мероприятий;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5B7D81" w:rsidRPr="00255025" w:rsidRDefault="005B7D81" w:rsidP="005B7D81">
      <w:pPr>
        <w:spacing w:after="0" w:line="276" w:lineRule="auto"/>
        <w:ind w:firstLine="709"/>
        <w:jc w:val="both"/>
        <w:rPr>
          <w:rFonts w:cstheme="minorHAnsi"/>
          <w:b/>
          <w:color w:val="000000" w:themeColor="text1"/>
          <w:sz w:val="24"/>
          <w:szCs w:val="24"/>
        </w:rPr>
      </w:pPr>
      <w:bookmarkStart w:id="67" w:name="sub_1263211"/>
    </w:p>
    <w:p w:rsidR="00CC0DA9" w:rsidRPr="00255025" w:rsidRDefault="00E6188A"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«Самоуправление»</w:t>
      </w:r>
    </w:p>
    <w:bookmarkEnd w:id="67"/>
    <w:p w:rsidR="00CC0DA9" w:rsidRPr="00255025" w:rsidRDefault="00CC0DA9" w:rsidP="005B7D81">
      <w:pPr>
        <w:spacing w:after="0" w:line="276" w:lineRule="auto"/>
        <w:ind w:firstLine="709"/>
        <w:jc w:val="both"/>
        <w:rPr>
          <w:rFonts w:cstheme="minorHAnsi"/>
          <w:color w:val="000000" w:themeColor="text1"/>
          <w:sz w:val="24"/>
          <w:szCs w:val="24"/>
          <w:highlight w:val="yellow"/>
        </w:rPr>
      </w:pPr>
      <w:r w:rsidRPr="00255025">
        <w:rPr>
          <w:rFonts w:cstheme="minorHAnsi"/>
          <w:color w:val="000000" w:themeColor="text1"/>
          <w:sz w:val="24"/>
          <w:szCs w:val="24"/>
        </w:rPr>
        <w:t xml:space="preserve">Реализация воспитательного потенциала ученического самоуправления в образовательной организации </w:t>
      </w:r>
      <w:r w:rsidR="00D17159" w:rsidRPr="00255025">
        <w:rPr>
          <w:rFonts w:cstheme="minorHAnsi"/>
          <w:color w:val="000000" w:themeColor="text1"/>
          <w:sz w:val="24"/>
          <w:szCs w:val="24"/>
        </w:rPr>
        <w:t>предусматривает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и деятельность органов ученического самоуправлен</w:t>
      </w:r>
      <w:r w:rsidR="00F017DA" w:rsidRPr="00255025">
        <w:rPr>
          <w:rFonts w:cstheme="minorHAnsi"/>
          <w:color w:val="000000" w:themeColor="text1"/>
          <w:sz w:val="24"/>
          <w:szCs w:val="24"/>
        </w:rPr>
        <w:t>ия (совет обучающихся и др.</w:t>
      </w:r>
      <w:r w:rsidRPr="00255025">
        <w:rPr>
          <w:rFonts w:cstheme="minorHAnsi"/>
          <w:color w:val="000000" w:themeColor="text1"/>
          <w:sz w:val="24"/>
          <w:szCs w:val="24"/>
        </w:rPr>
        <w:t>), избранных обучающимися;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представление органами ученического самоуправления интересов обучающихся в процессе управления образовательной организацией;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защиту органами ученического самоуправления законных интересов и прав обучающихся;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5B7D81" w:rsidRPr="00255025" w:rsidRDefault="005B7D81" w:rsidP="005B7D81">
      <w:pPr>
        <w:spacing w:after="0" w:line="276" w:lineRule="auto"/>
        <w:ind w:firstLine="709"/>
        <w:jc w:val="both"/>
        <w:rPr>
          <w:rFonts w:cstheme="minorHAnsi"/>
          <w:b/>
          <w:color w:val="000000" w:themeColor="text1"/>
          <w:sz w:val="24"/>
          <w:szCs w:val="24"/>
        </w:rPr>
      </w:pPr>
      <w:bookmarkStart w:id="68" w:name="sub_1263212"/>
    </w:p>
    <w:p w:rsidR="00CC0DA9" w:rsidRPr="00255025" w:rsidRDefault="00D17159"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«Профилактика и безопасность»</w:t>
      </w:r>
    </w:p>
    <w:bookmarkEnd w:id="68"/>
    <w:p w:rsidR="00CC0DA9" w:rsidRPr="00255025" w:rsidRDefault="00CC0DA9" w:rsidP="005B7D81">
      <w:pPr>
        <w:spacing w:after="0" w:line="276" w:lineRule="auto"/>
        <w:ind w:firstLine="709"/>
        <w:jc w:val="both"/>
        <w:rPr>
          <w:rFonts w:cstheme="minorHAnsi"/>
          <w:color w:val="000000" w:themeColor="text1"/>
          <w:sz w:val="24"/>
          <w:szCs w:val="24"/>
          <w:highlight w:val="yellow"/>
        </w:rPr>
      </w:pPr>
      <w:r w:rsidRPr="00255025">
        <w:rPr>
          <w:rFonts w:cstheme="minorHAnsi"/>
          <w:color w:val="000000" w:themeColor="text1"/>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sidR="00D17159" w:rsidRPr="00255025">
        <w:rPr>
          <w:rFonts w:cstheme="minorHAnsi"/>
          <w:color w:val="000000" w:themeColor="text1"/>
          <w:sz w:val="24"/>
          <w:szCs w:val="24"/>
        </w:rPr>
        <w:t>предусматривает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5B7D81" w:rsidRPr="00255025" w:rsidRDefault="005B7D81" w:rsidP="005B7D81">
      <w:pPr>
        <w:spacing w:after="0" w:line="276" w:lineRule="auto"/>
        <w:ind w:firstLine="709"/>
        <w:jc w:val="both"/>
        <w:rPr>
          <w:rFonts w:cstheme="minorHAnsi"/>
          <w:b/>
          <w:color w:val="000000" w:themeColor="text1"/>
          <w:sz w:val="24"/>
          <w:szCs w:val="24"/>
        </w:rPr>
      </w:pPr>
      <w:bookmarkStart w:id="69" w:name="sub_1263213"/>
    </w:p>
    <w:p w:rsidR="00CC0DA9" w:rsidRPr="00255025" w:rsidRDefault="00CC0DA9"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w:t>
      </w:r>
      <w:r w:rsidR="00D17159" w:rsidRPr="00255025">
        <w:rPr>
          <w:rFonts w:cstheme="minorHAnsi"/>
          <w:b/>
          <w:color w:val="000000" w:themeColor="text1"/>
          <w:sz w:val="24"/>
          <w:szCs w:val="24"/>
        </w:rPr>
        <w:t xml:space="preserve"> «Социальное пар</w:t>
      </w:r>
      <w:r w:rsidR="00F017DA" w:rsidRPr="00255025">
        <w:rPr>
          <w:rFonts w:cstheme="minorHAnsi"/>
          <w:b/>
          <w:color w:val="000000" w:themeColor="text1"/>
          <w:sz w:val="24"/>
          <w:szCs w:val="24"/>
        </w:rPr>
        <w:t>тне</w:t>
      </w:r>
      <w:r w:rsidR="00D17159" w:rsidRPr="00255025">
        <w:rPr>
          <w:rFonts w:cstheme="minorHAnsi"/>
          <w:b/>
          <w:color w:val="000000" w:themeColor="text1"/>
          <w:sz w:val="24"/>
          <w:szCs w:val="24"/>
        </w:rPr>
        <w:t>рство»</w:t>
      </w:r>
    </w:p>
    <w:bookmarkEnd w:id="69"/>
    <w:p w:rsidR="00CC0DA9" w:rsidRPr="00255025" w:rsidRDefault="00CC0DA9" w:rsidP="005B7D81">
      <w:pPr>
        <w:spacing w:after="0" w:line="276" w:lineRule="auto"/>
        <w:ind w:firstLine="709"/>
        <w:jc w:val="both"/>
        <w:rPr>
          <w:rFonts w:cstheme="minorHAnsi"/>
          <w:color w:val="000000" w:themeColor="text1"/>
          <w:sz w:val="24"/>
          <w:szCs w:val="24"/>
          <w:highlight w:val="yellow"/>
        </w:rPr>
      </w:pPr>
      <w:r w:rsidRPr="00255025">
        <w:rPr>
          <w:rFonts w:cstheme="minorHAnsi"/>
          <w:color w:val="000000" w:themeColor="text1"/>
          <w:sz w:val="24"/>
          <w:szCs w:val="24"/>
        </w:rPr>
        <w:t>Реализация воспитательно</w:t>
      </w:r>
      <w:r w:rsidR="00F017DA" w:rsidRPr="00255025">
        <w:rPr>
          <w:rFonts w:cstheme="minorHAnsi"/>
          <w:color w:val="000000" w:themeColor="text1"/>
          <w:sz w:val="24"/>
          <w:szCs w:val="24"/>
        </w:rPr>
        <w:t>го потенциала социального партне</w:t>
      </w:r>
      <w:r w:rsidRPr="00255025">
        <w:rPr>
          <w:rFonts w:cstheme="minorHAnsi"/>
          <w:color w:val="000000" w:themeColor="text1"/>
          <w:sz w:val="24"/>
          <w:szCs w:val="24"/>
        </w:rPr>
        <w:t xml:space="preserve">рства </w:t>
      </w:r>
      <w:r w:rsidR="00D17159" w:rsidRPr="00255025">
        <w:rPr>
          <w:rFonts w:cstheme="minorHAnsi"/>
          <w:color w:val="000000" w:themeColor="text1"/>
          <w:sz w:val="24"/>
          <w:szCs w:val="24"/>
        </w:rPr>
        <w:t>предусматривает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участие п</w:t>
      </w:r>
      <w:r w:rsidR="00F017DA" w:rsidRPr="00255025">
        <w:rPr>
          <w:rFonts w:cstheme="minorHAnsi"/>
          <w:color w:val="000000" w:themeColor="text1"/>
          <w:sz w:val="24"/>
          <w:szCs w:val="24"/>
        </w:rPr>
        <w:t>редставителей организаций-партне</w:t>
      </w:r>
      <w:r w:rsidRPr="00255025">
        <w:rPr>
          <w:rFonts w:cstheme="minorHAnsi"/>
          <w:color w:val="000000" w:themeColor="text1"/>
          <w:sz w:val="24"/>
          <w:szCs w:val="24"/>
        </w:rPr>
        <w:t>ров в проведении отдельных уроков, внеурочных занятий, внешкольных мероприятий соответствующей тематической направленности;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w:t>
      </w:r>
      <w:r w:rsidR="00F017DA" w:rsidRPr="00255025">
        <w:rPr>
          <w:rFonts w:cstheme="minorHAnsi"/>
          <w:color w:val="000000" w:themeColor="text1"/>
          <w:sz w:val="24"/>
          <w:szCs w:val="24"/>
        </w:rPr>
        <w:t>дение на базе организаций-партне</w:t>
      </w:r>
      <w:r w:rsidRPr="00255025">
        <w:rPr>
          <w:rFonts w:cstheme="minorHAnsi"/>
          <w:color w:val="000000" w:themeColor="text1"/>
          <w:sz w:val="24"/>
          <w:szCs w:val="24"/>
        </w:rPr>
        <w:t>ров отдельных уроков, занятий, внешкольных мероприятий, акций воспитательной направленности;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проведение открытых дискуссионных площадок (детских, педагогических, родительских) с пр</w:t>
      </w:r>
      <w:r w:rsidR="00F017DA" w:rsidRPr="00255025">
        <w:rPr>
          <w:rFonts w:cstheme="minorHAnsi"/>
          <w:color w:val="000000" w:themeColor="text1"/>
          <w:sz w:val="24"/>
          <w:szCs w:val="24"/>
        </w:rPr>
        <w:t>едставителями организаций-партне</w:t>
      </w:r>
      <w:r w:rsidRPr="00255025">
        <w:rPr>
          <w:rFonts w:cstheme="minorHAnsi"/>
          <w:color w:val="000000" w:themeColor="text1"/>
          <w:sz w:val="24"/>
          <w:szCs w:val="24"/>
        </w:rPr>
        <w:t>ров для обсуждений актуальных проблем, касающихся жизни образовательной организации, муниципального образования, региона, страны;</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реализация социальных проектов, совместно разрабатываемых обучающимися, п</w:t>
      </w:r>
      <w:r w:rsidR="00F017DA" w:rsidRPr="00255025">
        <w:rPr>
          <w:rFonts w:cstheme="minorHAnsi"/>
          <w:color w:val="000000" w:themeColor="text1"/>
          <w:sz w:val="24"/>
          <w:szCs w:val="24"/>
        </w:rPr>
        <w:t>едагогами с организациями-партне</w:t>
      </w:r>
      <w:r w:rsidRPr="00255025">
        <w:rPr>
          <w:rFonts w:cstheme="minorHAnsi"/>
          <w:color w:val="000000" w:themeColor="text1"/>
          <w:sz w:val="24"/>
          <w:szCs w:val="24"/>
        </w:rPr>
        <w:t>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663AE" w:rsidRPr="00255025" w:rsidRDefault="006663AE" w:rsidP="005B7D81">
      <w:pPr>
        <w:spacing w:after="0" w:line="276" w:lineRule="auto"/>
        <w:ind w:firstLine="709"/>
        <w:jc w:val="both"/>
        <w:rPr>
          <w:rFonts w:cstheme="minorHAnsi"/>
          <w:b/>
          <w:color w:val="000000" w:themeColor="text1"/>
          <w:sz w:val="24"/>
          <w:szCs w:val="24"/>
        </w:rPr>
      </w:pPr>
      <w:bookmarkStart w:id="70" w:name="sub_1263214"/>
    </w:p>
    <w:p w:rsidR="00CC0DA9" w:rsidRPr="00255025" w:rsidRDefault="00D17159" w:rsidP="005B7D81">
      <w:pPr>
        <w:spacing w:after="0" w:line="276" w:lineRule="auto"/>
        <w:ind w:firstLine="709"/>
        <w:jc w:val="both"/>
        <w:rPr>
          <w:rFonts w:cstheme="minorHAnsi"/>
          <w:b/>
          <w:color w:val="000000" w:themeColor="text1"/>
          <w:sz w:val="24"/>
          <w:szCs w:val="24"/>
        </w:rPr>
      </w:pPr>
      <w:r w:rsidRPr="00255025">
        <w:rPr>
          <w:rFonts w:cstheme="minorHAnsi"/>
          <w:b/>
          <w:color w:val="000000" w:themeColor="text1"/>
          <w:sz w:val="24"/>
          <w:szCs w:val="24"/>
        </w:rPr>
        <w:t>Модуль «Профориентация»</w:t>
      </w:r>
    </w:p>
    <w:bookmarkEnd w:id="70"/>
    <w:p w:rsidR="00CC0DA9" w:rsidRPr="00255025" w:rsidRDefault="00CC0DA9" w:rsidP="005B7D81">
      <w:pPr>
        <w:spacing w:after="0" w:line="276" w:lineRule="auto"/>
        <w:ind w:firstLine="709"/>
        <w:jc w:val="both"/>
        <w:rPr>
          <w:rFonts w:cstheme="minorHAnsi"/>
          <w:color w:val="000000" w:themeColor="text1"/>
          <w:sz w:val="24"/>
          <w:szCs w:val="24"/>
          <w:highlight w:val="yellow"/>
        </w:rPr>
      </w:pPr>
      <w:r w:rsidRPr="00255025">
        <w:rPr>
          <w:rFonts w:cstheme="minorHAnsi"/>
          <w:color w:val="000000" w:themeColor="text1"/>
          <w:sz w:val="24"/>
          <w:szCs w:val="24"/>
        </w:rPr>
        <w:t>Реализация воспитательного потенциала профориентационной работы образовательной организации п</w:t>
      </w:r>
      <w:r w:rsidR="00D17159" w:rsidRPr="00255025">
        <w:rPr>
          <w:rFonts w:cstheme="minorHAnsi"/>
          <w:color w:val="000000" w:themeColor="text1"/>
          <w:sz w:val="24"/>
          <w:szCs w:val="24"/>
        </w:rPr>
        <w:t>редусматривает</w:t>
      </w:r>
      <w:r w:rsidRPr="00255025">
        <w:rPr>
          <w:rFonts w:cstheme="minorHAnsi"/>
          <w:color w:val="000000" w:themeColor="text1"/>
          <w:sz w:val="24"/>
          <w:szCs w:val="24"/>
        </w:rPr>
        <w:t>:</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экскурсии на предприятия, в организации, дающие начальные представления о существующих профессиях и условиях работы;</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lastRenderedPageBreak/>
        <w:t>участие в работе всероссийских профориентационных проектов;</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C0DA9" w:rsidRPr="00255025" w:rsidRDefault="00CC0DA9" w:rsidP="005B7D81">
      <w:pPr>
        <w:spacing w:after="0" w:line="276" w:lineRule="auto"/>
        <w:ind w:firstLine="709"/>
        <w:jc w:val="both"/>
        <w:rPr>
          <w:rFonts w:cstheme="minorHAnsi"/>
          <w:color w:val="000000" w:themeColor="text1"/>
          <w:sz w:val="24"/>
          <w:szCs w:val="24"/>
        </w:rPr>
      </w:pPr>
      <w:r w:rsidRPr="00255025">
        <w:rPr>
          <w:rFonts w:cstheme="minorHAnsi"/>
          <w:color w:val="000000" w:themeColor="text1"/>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A42CD" w:rsidRPr="00255025" w:rsidRDefault="007A42CD" w:rsidP="005B7D81">
      <w:pPr>
        <w:spacing w:after="0" w:line="276" w:lineRule="auto"/>
        <w:ind w:firstLine="709"/>
        <w:jc w:val="both"/>
        <w:rPr>
          <w:rFonts w:cstheme="minorHAnsi"/>
          <w:color w:val="000000" w:themeColor="text1"/>
          <w:sz w:val="24"/>
          <w:szCs w:val="24"/>
        </w:rPr>
      </w:pPr>
    </w:p>
    <w:p w:rsidR="00102C3E" w:rsidRPr="00255025" w:rsidRDefault="008A637D" w:rsidP="006663AE">
      <w:pPr>
        <w:pStyle w:val="3"/>
        <w:ind w:firstLine="709"/>
        <w:rPr>
          <w:color w:val="000000" w:themeColor="text1"/>
        </w:rPr>
      </w:pPr>
      <w:bookmarkStart w:id="71" w:name="_Toc167967466"/>
      <w:r w:rsidRPr="00255025">
        <w:rPr>
          <w:color w:val="000000" w:themeColor="text1"/>
        </w:rPr>
        <w:t>2.3.4. Организационный раздел</w:t>
      </w:r>
      <w:bookmarkEnd w:id="71"/>
    </w:p>
    <w:p w:rsidR="00084668" w:rsidRPr="00255025" w:rsidRDefault="008A637D"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Управление воспитательной работой обеспечивается кадровым составом, включающим</w:t>
      </w:r>
      <w:r w:rsidR="00084668" w:rsidRPr="00255025">
        <w:rPr>
          <w:rFonts w:ascii="Times New Roman" w:hAnsi="Times New Roman"/>
          <w:color w:val="000000" w:themeColor="text1"/>
          <w:sz w:val="24"/>
          <w:szCs w:val="24"/>
        </w:rPr>
        <w:t>:</w:t>
      </w:r>
    </w:p>
    <w:p w:rsidR="00084668" w:rsidRPr="00255025" w:rsidRDefault="00084668"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д</w:t>
      </w:r>
      <w:r w:rsidR="009E0BFC" w:rsidRPr="00255025">
        <w:rPr>
          <w:rFonts w:ascii="Times New Roman" w:hAnsi="Times New Roman"/>
          <w:color w:val="000000" w:themeColor="text1"/>
          <w:sz w:val="24"/>
          <w:szCs w:val="24"/>
        </w:rPr>
        <w:t>иректора</w:t>
      </w:r>
      <w:r w:rsidRPr="00255025">
        <w:rPr>
          <w:rFonts w:ascii="Times New Roman" w:hAnsi="Times New Roman"/>
          <w:color w:val="000000" w:themeColor="text1"/>
          <w:sz w:val="24"/>
          <w:szCs w:val="24"/>
        </w:rPr>
        <w:t xml:space="preserve"> предуниверсария;</w:t>
      </w:r>
    </w:p>
    <w:p w:rsidR="00084668" w:rsidRPr="00255025" w:rsidRDefault="008A637D"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заместителя директора по воспитанию, непосредственно</w:t>
      </w:r>
      <w:r w:rsidR="00084668" w:rsidRPr="00255025">
        <w:rPr>
          <w:rFonts w:ascii="Times New Roman" w:hAnsi="Times New Roman"/>
          <w:color w:val="000000" w:themeColor="text1"/>
          <w:sz w:val="24"/>
          <w:szCs w:val="24"/>
        </w:rPr>
        <w:t xml:space="preserve"> курирующего данное направление;</w:t>
      </w:r>
    </w:p>
    <w:p w:rsidR="00084668" w:rsidRPr="00255025" w:rsidRDefault="009E0BFC"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специалиста</w:t>
      </w:r>
      <w:r w:rsidR="008A637D" w:rsidRPr="00255025">
        <w:rPr>
          <w:rFonts w:ascii="Times New Roman" w:hAnsi="Times New Roman"/>
          <w:color w:val="000000" w:themeColor="text1"/>
          <w:sz w:val="24"/>
          <w:szCs w:val="24"/>
        </w:rPr>
        <w:t xml:space="preserve"> психолого</w:t>
      </w:r>
      <w:r w:rsidRPr="00255025">
        <w:rPr>
          <w:rFonts w:ascii="Times New Roman" w:hAnsi="Times New Roman"/>
          <w:color w:val="000000" w:themeColor="text1"/>
          <w:sz w:val="24"/>
          <w:szCs w:val="24"/>
        </w:rPr>
        <w:t>-педагогической службы (педагог</w:t>
      </w:r>
      <w:r w:rsidR="00084668" w:rsidRPr="00255025">
        <w:rPr>
          <w:rFonts w:ascii="Times New Roman" w:hAnsi="Times New Roman"/>
          <w:color w:val="000000" w:themeColor="text1"/>
          <w:sz w:val="24"/>
          <w:szCs w:val="24"/>
        </w:rPr>
        <w:t>а</w:t>
      </w:r>
      <w:r w:rsidRPr="00255025">
        <w:rPr>
          <w:rFonts w:ascii="Times New Roman" w:hAnsi="Times New Roman"/>
          <w:color w:val="000000" w:themeColor="text1"/>
          <w:sz w:val="24"/>
          <w:szCs w:val="24"/>
        </w:rPr>
        <w:t>-психолог</w:t>
      </w:r>
      <w:r w:rsidR="00084668" w:rsidRPr="00255025">
        <w:rPr>
          <w:rFonts w:ascii="Times New Roman" w:hAnsi="Times New Roman"/>
          <w:color w:val="000000" w:themeColor="text1"/>
          <w:sz w:val="24"/>
          <w:szCs w:val="24"/>
        </w:rPr>
        <w:t>а);</w:t>
      </w:r>
    </w:p>
    <w:p w:rsidR="00084668" w:rsidRPr="00255025" w:rsidRDefault="008A637D"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классных руководителей</w:t>
      </w:r>
      <w:r w:rsidR="00084668" w:rsidRPr="00255025">
        <w:rPr>
          <w:rFonts w:ascii="Times New Roman" w:hAnsi="Times New Roman"/>
          <w:color w:val="000000" w:themeColor="text1"/>
          <w:sz w:val="24"/>
          <w:szCs w:val="24"/>
        </w:rPr>
        <w:t>;</w:t>
      </w:r>
    </w:p>
    <w:p w:rsidR="00084668" w:rsidRPr="00255025" w:rsidRDefault="008A637D"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иных педагогических работников. </w:t>
      </w:r>
    </w:p>
    <w:p w:rsidR="008A637D" w:rsidRPr="00255025" w:rsidRDefault="008A637D" w:rsidP="005B7D81">
      <w:pPr>
        <w:spacing w:after="0" w:line="276" w:lineRule="auto"/>
        <w:ind w:firstLine="709"/>
        <w:jc w:val="both"/>
        <w:rPr>
          <w:rFonts w:ascii="Times New Roman" w:hAnsi="Times New Roman"/>
          <w:color w:val="000000" w:themeColor="text1"/>
          <w:sz w:val="24"/>
          <w:szCs w:val="24"/>
        </w:rPr>
      </w:pPr>
      <w:r w:rsidRPr="00255025">
        <w:rPr>
          <w:rFonts w:ascii="Times New Roman" w:hAnsi="Times New Roman"/>
          <w:color w:val="000000" w:themeColor="text1"/>
          <w:sz w:val="24"/>
          <w:szCs w:val="24"/>
        </w:rPr>
        <w:t xml:space="preserve">Функционал работников регламентируется 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  </w:t>
      </w:r>
    </w:p>
    <w:p w:rsidR="00F017DA" w:rsidRPr="00255025" w:rsidRDefault="00F017DA" w:rsidP="005B7D81">
      <w:pPr>
        <w:spacing w:after="0" w:line="276" w:lineRule="auto"/>
        <w:ind w:firstLine="709"/>
        <w:jc w:val="both"/>
        <w:rPr>
          <w:rFonts w:ascii="Times New Roman" w:eastAsia="Calibri" w:hAnsi="Times New Roman"/>
          <w:b/>
          <w:bCs/>
          <w:color w:val="000000" w:themeColor="text1"/>
          <w:w w:val="0"/>
          <w:sz w:val="24"/>
          <w:szCs w:val="24"/>
          <w:lang w:eastAsia="en-US"/>
        </w:rPr>
      </w:pPr>
      <w:r w:rsidRPr="00255025">
        <w:rPr>
          <w:rFonts w:ascii="Times New Roman" w:eastAsia="Calibri" w:hAnsi="Times New Roman"/>
          <w:b/>
          <w:bCs/>
          <w:color w:val="000000" w:themeColor="text1"/>
          <w:w w:val="0"/>
          <w:sz w:val="24"/>
          <w:szCs w:val="24"/>
          <w:lang w:eastAsia="en-US"/>
        </w:rPr>
        <w:t>Нормативно-методическое обеспечение воспитательного процесса</w:t>
      </w:r>
    </w:p>
    <w:p w:rsidR="00F017DA" w:rsidRPr="00255025" w:rsidRDefault="00084668" w:rsidP="005B7D81">
      <w:pPr>
        <w:spacing w:after="0" w:line="276" w:lineRule="auto"/>
        <w:ind w:firstLine="709"/>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Рабочая п</w:t>
      </w:r>
      <w:r w:rsidR="00900B47" w:rsidRPr="00255025">
        <w:rPr>
          <w:rFonts w:ascii="Times New Roman" w:eastAsia="Calibri" w:hAnsi="Times New Roman"/>
          <w:bCs/>
          <w:color w:val="000000" w:themeColor="text1"/>
          <w:w w:val="0"/>
          <w:sz w:val="24"/>
          <w:szCs w:val="24"/>
          <w:lang w:eastAsia="en-US"/>
        </w:rPr>
        <w:t>рограмма воспитания разработана в соответствии с</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Федеральным законом «Об образовании в Российской Федерации»</w:t>
      </w:r>
      <w:r w:rsidR="00900B47" w:rsidRPr="00255025">
        <w:rPr>
          <w:rFonts w:ascii="Times New Roman" w:eastAsia="Calibri" w:hAnsi="Times New Roman"/>
          <w:bCs/>
          <w:color w:val="000000" w:themeColor="text1"/>
          <w:w w:val="0"/>
          <w:sz w:val="24"/>
          <w:szCs w:val="24"/>
          <w:lang w:eastAsia="en-US"/>
        </w:rPr>
        <w:t xml:space="preserve"> от 29.12.2012 №</w:t>
      </w:r>
      <w:r w:rsidRPr="00255025">
        <w:rPr>
          <w:rFonts w:ascii="Times New Roman" w:eastAsia="Calibri" w:hAnsi="Times New Roman"/>
          <w:bCs/>
          <w:color w:val="000000" w:themeColor="text1"/>
          <w:w w:val="0"/>
          <w:sz w:val="24"/>
          <w:szCs w:val="24"/>
          <w:lang w:eastAsia="en-US"/>
        </w:rPr>
        <w:t xml:space="preserve"> 273-ФЗ</w:t>
      </w:r>
      <w:r w:rsidR="00900B47" w:rsidRPr="00255025">
        <w:rPr>
          <w:rFonts w:ascii="Times New Roman" w:eastAsia="Calibri" w:hAnsi="Times New Roman"/>
          <w:bCs/>
          <w:color w:val="000000" w:themeColor="text1"/>
          <w:w w:val="0"/>
          <w:sz w:val="24"/>
          <w:szCs w:val="24"/>
          <w:lang w:eastAsia="en-US"/>
        </w:rPr>
        <w:t>;</w:t>
      </w:r>
    </w:p>
    <w:p w:rsidR="00900B47" w:rsidRPr="00255025" w:rsidRDefault="00900B47"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приказом Минпросвещения России от 23.11.2022 № 1014 «Об утверждении федеральной образовательной программы среднего общего образования»;</w:t>
      </w:r>
    </w:p>
    <w:p w:rsidR="00084668" w:rsidRPr="00255025" w:rsidRDefault="00084668"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Уставом Университета;</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локальными нормативными актами:</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Положение</w:t>
      </w:r>
      <w:r w:rsidR="00084668" w:rsidRPr="00255025">
        <w:rPr>
          <w:rFonts w:ascii="Times New Roman" w:eastAsia="Calibri" w:hAnsi="Times New Roman"/>
          <w:bCs/>
          <w:color w:val="000000" w:themeColor="text1"/>
          <w:w w:val="0"/>
          <w:sz w:val="24"/>
          <w:szCs w:val="24"/>
          <w:lang w:eastAsia="en-US"/>
        </w:rPr>
        <w:t>м</w:t>
      </w:r>
      <w:r w:rsidR="0080368A" w:rsidRPr="00255025">
        <w:rPr>
          <w:rFonts w:ascii="Times New Roman" w:eastAsia="Calibri" w:hAnsi="Times New Roman"/>
          <w:bCs/>
          <w:color w:val="000000" w:themeColor="text1"/>
          <w:w w:val="0"/>
          <w:sz w:val="24"/>
          <w:szCs w:val="24"/>
          <w:lang w:eastAsia="en-US"/>
        </w:rPr>
        <w:t xml:space="preserve"> о п</w:t>
      </w:r>
      <w:r w:rsidRPr="00255025">
        <w:rPr>
          <w:rFonts w:ascii="Times New Roman" w:eastAsia="Calibri" w:hAnsi="Times New Roman"/>
          <w:bCs/>
          <w:color w:val="000000" w:themeColor="text1"/>
          <w:w w:val="0"/>
          <w:sz w:val="24"/>
          <w:szCs w:val="24"/>
          <w:lang w:eastAsia="en-US"/>
        </w:rPr>
        <w:t>редуниверсарии</w:t>
      </w:r>
      <w:r w:rsidR="0080368A" w:rsidRPr="00255025">
        <w:rPr>
          <w:rFonts w:ascii="Times New Roman" w:eastAsia="Calibri" w:hAnsi="Times New Roman"/>
          <w:bCs/>
          <w:color w:val="000000" w:themeColor="text1"/>
          <w:w w:val="0"/>
          <w:sz w:val="24"/>
          <w:szCs w:val="24"/>
          <w:lang w:eastAsia="en-US"/>
        </w:rPr>
        <w:t xml:space="preserve"> МГПУ</w:t>
      </w:r>
      <w:r w:rsidR="00084668" w:rsidRPr="00255025">
        <w:rPr>
          <w:rFonts w:ascii="Times New Roman" w:eastAsia="Calibri" w:hAnsi="Times New Roman"/>
          <w:bCs/>
          <w:color w:val="000000" w:themeColor="text1"/>
          <w:w w:val="0"/>
          <w:sz w:val="24"/>
          <w:szCs w:val="24"/>
          <w:lang w:eastAsia="en-US"/>
        </w:rPr>
        <w:t>;</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Положение</w:t>
      </w:r>
      <w:r w:rsidR="00084668" w:rsidRPr="00255025">
        <w:rPr>
          <w:rFonts w:ascii="Times New Roman" w:eastAsia="Calibri" w:hAnsi="Times New Roman"/>
          <w:bCs/>
          <w:color w:val="000000" w:themeColor="text1"/>
          <w:w w:val="0"/>
          <w:sz w:val="24"/>
          <w:szCs w:val="24"/>
          <w:lang w:eastAsia="en-US"/>
        </w:rPr>
        <w:t>м</w:t>
      </w:r>
      <w:r w:rsidRPr="00255025">
        <w:rPr>
          <w:rFonts w:ascii="Times New Roman" w:eastAsia="Calibri" w:hAnsi="Times New Roman"/>
          <w:bCs/>
          <w:color w:val="000000" w:themeColor="text1"/>
          <w:w w:val="0"/>
          <w:sz w:val="24"/>
          <w:szCs w:val="24"/>
          <w:lang w:eastAsia="en-US"/>
        </w:rPr>
        <w:t xml:space="preserve"> о классном руководстве</w:t>
      </w:r>
      <w:r w:rsidR="00084668" w:rsidRPr="00255025">
        <w:rPr>
          <w:rFonts w:ascii="Times New Roman" w:eastAsia="Calibri" w:hAnsi="Times New Roman"/>
          <w:bCs/>
          <w:color w:val="000000" w:themeColor="text1"/>
          <w:w w:val="0"/>
          <w:sz w:val="24"/>
          <w:szCs w:val="24"/>
          <w:lang w:eastAsia="en-US"/>
        </w:rPr>
        <w:t>;</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Положение</w:t>
      </w:r>
      <w:r w:rsidR="00084668" w:rsidRPr="00255025">
        <w:rPr>
          <w:rFonts w:ascii="Times New Roman" w:eastAsia="Calibri" w:hAnsi="Times New Roman"/>
          <w:bCs/>
          <w:color w:val="000000" w:themeColor="text1"/>
          <w:w w:val="0"/>
          <w:sz w:val="24"/>
          <w:szCs w:val="24"/>
          <w:lang w:eastAsia="en-US"/>
        </w:rPr>
        <w:t>м</w:t>
      </w:r>
      <w:r w:rsidRPr="00255025">
        <w:rPr>
          <w:rFonts w:ascii="Times New Roman" w:eastAsia="Calibri" w:hAnsi="Times New Roman"/>
          <w:bCs/>
          <w:color w:val="000000" w:themeColor="text1"/>
          <w:w w:val="0"/>
          <w:sz w:val="24"/>
          <w:szCs w:val="24"/>
          <w:lang w:eastAsia="en-US"/>
        </w:rPr>
        <w:t xml:space="preserve"> о защите персональных данных</w:t>
      </w:r>
      <w:r w:rsidR="00084668" w:rsidRPr="00255025">
        <w:rPr>
          <w:rFonts w:ascii="Times New Roman" w:eastAsia="Calibri" w:hAnsi="Times New Roman"/>
          <w:bCs/>
          <w:color w:val="000000" w:themeColor="text1"/>
          <w:w w:val="0"/>
          <w:sz w:val="24"/>
          <w:szCs w:val="24"/>
          <w:lang w:eastAsia="en-US"/>
        </w:rPr>
        <w:t>;</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Положение</w:t>
      </w:r>
      <w:r w:rsidR="00084668" w:rsidRPr="00255025">
        <w:rPr>
          <w:rFonts w:ascii="Times New Roman" w:eastAsia="Calibri" w:hAnsi="Times New Roman"/>
          <w:bCs/>
          <w:color w:val="000000" w:themeColor="text1"/>
          <w:w w:val="0"/>
          <w:sz w:val="24"/>
          <w:szCs w:val="24"/>
          <w:lang w:eastAsia="en-US"/>
        </w:rPr>
        <w:t>м</w:t>
      </w:r>
      <w:r w:rsidRPr="00255025">
        <w:rPr>
          <w:rFonts w:ascii="Times New Roman" w:eastAsia="Calibri" w:hAnsi="Times New Roman"/>
          <w:bCs/>
          <w:color w:val="000000" w:themeColor="text1"/>
          <w:w w:val="0"/>
          <w:sz w:val="24"/>
          <w:szCs w:val="24"/>
          <w:lang w:eastAsia="en-US"/>
        </w:rPr>
        <w:t xml:space="preserve"> о правилах приема</w:t>
      </w:r>
      <w:r w:rsidR="00084668" w:rsidRPr="00255025">
        <w:rPr>
          <w:rFonts w:ascii="Times New Roman" w:eastAsia="Calibri" w:hAnsi="Times New Roman"/>
          <w:bCs/>
          <w:color w:val="000000" w:themeColor="text1"/>
          <w:w w:val="0"/>
          <w:sz w:val="24"/>
          <w:szCs w:val="24"/>
          <w:lang w:eastAsia="en-US"/>
        </w:rPr>
        <w:t>;</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Положение</w:t>
      </w:r>
      <w:r w:rsidR="00084668" w:rsidRPr="00255025">
        <w:rPr>
          <w:rFonts w:ascii="Times New Roman" w:eastAsia="Calibri" w:hAnsi="Times New Roman"/>
          <w:bCs/>
          <w:color w:val="000000" w:themeColor="text1"/>
          <w:w w:val="0"/>
          <w:sz w:val="24"/>
          <w:szCs w:val="24"/>
          <w:lang w:eastAsia="en-US"/>
        </w:rPr>
        <w:t>м</w:t>
      </w:r>
      <w:r w:rsidRPr="00255025">
        <w:rPr>
          <w:rFonts w:ascii="Times New Roman" w:eastAsia="Calibri" w:hAnsi="Times New Roman"/>
          <w:bCs/>
          <w:color w:val="000000" w:themeColor="text1"/>
          <w:w w:val="0"/>
          <w:sz w:val="24"/>
          <w:szCs w:val="24"/>
          <w:lang w:eastAsia="en-US"/>
        </w:rPr>
        <w:t xml:space="preserve"> об ученическом Совете</w:t>
      </w:r>
      <w:r w:rsidR="00084668" w:rsidRPr="00255025">
        <w:rPr>
          <w:rFonts w:ascii="Times New Roman" w:eastAsia="Calibri" w:hAnsi="Times New Roman"/>
          <w:bCs/>
          <w:color w:val="000000" w:themeColor="text1"/>
          <w:w w:val="0"/>
          <w:sz w:val="24"/>
          <w:szCs w:val="24"/>
          <w:lang w:eastAsia="en-US"/>
        </w:rPr>
        <w:t>;</w:t>
      </w:r>
    </w:p>
    <w:p w:rsidR="00F017DA" w:rsidRPr="00255025" w:rsidRDefault="00F017DA" w:rsidP="005B7D81">
      <w:pPr>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Положение</w:t>
      </w:r>
      <w:r w:rsidR="00084668" w:rsidRPr="00255025">
        <w:rPr>
          <w:rFonts w:ascii="Times New Roman" w:eastAsia="Calibri" w:hAnsi="Times New Roman"/>
          <w:bCs/>
          <w:color w:val="000000" w:themeColor="text1"/>
          <w:w w:val="0"/>
          <w:sz w:val="24"/>
          <w:szCs w:val="24"/>
          <w:lang w:eastAsia="en-US"/>
        </w:rPr>
        <w:t>м</w:t>
      </w:r>
      <w:r w:rsidRPr="00255025">
        <w:rPr>
          <w:rFonts w:ascii="Times New Roman" w:eastAsia="Calibri" w:hAnsi="Times New Roman"/>
          <w:bCs/>
          <w:color w:val="000000" w:themeColor="text1"/>
          <w:w w:val="0"/>
          <w:sz w:val="24"/>
          <w:szCs w:val="24"/>
          <w:lang w:eastAsia="en-US"/>
        </w:rPr>
        <w:t xml:space="preserve"> о режиме занятий</w:t>
      </w:r>
      <w:r w:rsidR="00084668" w:rsidRPr="00255025">
        <w:rPr>
          <w:rFonts w:ascii="Times New Roman" w:eastAsia="Calibri" w:hAnsi="Times New Roman"/>
          <w:bCs/>
          <w:color w:val="000000" w:themeColor="text1"/>
          <w:w w:val="0"/>
          <w:sz w:val="24"/>
          <w:szCs w:val="24"/>
          <w:lang w:eastAsia="en-US"/>
        </w:rPr>
        <w:t>.</w:t>
      </w:r>
    </w:p>
    <w:p w:rsidR="00084668" w:rsidRPr="00255025" w:rsidRDefault="00084668" w:rsidP="005B7D81">
      <w:pPr>
        <w:spacing w:after="0" w:line="276" w:lineRule="auto"/>
        <w:ind w:firstLine="709"/>
        <w:jc w:val="both"/>
        <w:rPr>
          <w:rFonts w:ascii="Times New Roman" w:eastAsia="Calibri" w:hAnsi="Times New Roman"/>
          <w:b/>
          <w:bCs/>
          <w:color w:val="000000" w:themeColor="text1"/>
          <w:w w:val="0"/>
          <w:sz w:val="24"/>
          <w:szCs w:val="24"/>
          <w:lang w:eastAsia="en-US"/>
        </w:rPr>
      </w:pPr>
    </w:p>
    <w:p w:rsidR="008A637D" w:rsidRPr="00255025" w:rsidRDefault="008A637D" w:rsidP="005B7D81">
      <w:pPr>
        <w:spacing w:after="0" w:line="276" w:lineRule="auto"/>
        <w:ind w:firstLine="709"/>
        <w:jc w:val="both"/>
        <w:rPr>
          <w:rFonts w:ascii="Times New Roman" w:hAnsi="Times New Roman"/>
          <w:b/>
          <w:color w:val="000000" w:themeColor="text1"/>
          <w:sz w:val="24"/>
          <w:szCs w:val="24"/>
          <w:highlight w:val="yellow"/>
        </w:rPr>
      </w:pPr>
      <w:r w:rsidRPr="00255025">
        <w:rPr>
          <w:rFonts w:ascii="Times New Roman" w:eastAsia="Calibri" w:hAnsi="Times New Roman"/>
          <w:b/>
          <w:bCs/>
          <w:color w:val="000000" w:themeColor="text1"/>
          <w:w w:val="0"/>
          <w:sz w:val="24"/>
          <w:szCs w:val="24"/>
          <w:lang w:eastAsia="en-US"/>
        </w:rPr>
        <w:t>Система поощрения социальной успешности и проявлений активной жизненной позиции обучающихся</w:t>
      </w:r>
    </w:p>
    <w:p w:rsidR="008A637D" w:rsidRPr="00255025" w:rsidRDefault="008A637D" w:rsidP="005B7D81">
      <w:pPr>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Система поощрения проявлений активной жизненной позиции и социальной успешности обучающихся предуниверсария МГПУ 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8A637D" w:rsidRPr="00255025" w:rsidRDefault="008A637D" w:rsidP="005B7D81">
      <w:pPr>
        <w:numPr>
          <w:ilvl w:val="0"/>
          <w:numId w:val="30"/>
        </w:numPr>
        <w:tabs>
          <w:tab w:val="left" w:pos="851"/>
          <w:tab w:val="left" w:pos="993"/>
        </w:tabs>
        <w:spacing w:after="0" w:line="276" w:lineRule="auto"/>
        <w:ind w:left="0" w:firstLine="567"/>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A637D" w:rsidRPr="00255025" w:rsidRDefault="008A637D" w:rsidP="005B7D81">
      <w:pPr>
        <w:numPr>
          <w:ilvl w:val="0"/>
          <w:numId w:val="30"/>
        </w:numPr>
        <w:tabs>
          <w:tab w:val="left" w:pos="851"/>
          <w:tab w:val="left" w:pos="993"/>
        </w:tabs>
        <w:spacing w:after="0" w:line="276" w:lineRule="auto"/>
        <w:ind w:left="0" w:firstLine="567"/>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lastRenderedPageBreak/>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8A637D" w:rsidRPr="00255025" w:rsidRDefault="008A637D" w:rsidP="005B7D81">
      <w:pPr>
        <w:numPr>
          <w:ilvl w:val="0"/>
          <w:numId w:val="30"/>
        </w:numPr>
        <w:tabs>
          <w:tab w:val="left" w:pos="851"/>
          <w:tab w:val="left" w:pos="993"/>
        </w:tabs>
        <w:spacing w:after="0" w:line="276" w:lineRule="auto"/>
        <w:ind w:left="0" w:firstLine="567"/>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A637D" w:rsidRPr="00255025" w:rsidRDefault="008A637D" w:rsidP="005B7D81">
      <w:pPr>
        <w:numPr>
          <w:ilvl w:val="0"/>
          <w:numId w:val="30"/>
        </w:numPr>
        <w:tabs>
          <w:tab w:val="left" w:pos="851"/>
          <w:tab w:val="left" w:pos="993"/>
        </w:tabs>
        <w:spacing w:after="0" w:line="276" w:lineRule="auto"/>
        <w:ind w:left="0" w:firstLine="567"/>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регулировании частоты награждений (недопущение избыточности в поощрениях, чрезмерно большие группы поощряемых и т. п.);</w:t>
      </w:r>
    </w:p>
    <w:p w:rsidR="008A637D" w:rsidRPr="00255025" w:rsidRDefault="008A637D" w:rsidP="005B7D81">
      <w:pPr>
        <w:numPr>
          <w:ilvl w:val="0"/>
          <w:numId w:val="30"/>
        </w:numPr>
        <w:tabs>
          <w:tab w:val="left" w:pos="851"/>
          <w:tab w:val="left" w:pos="993"/>
        </w:tabs>
        <w:spacing w:after="0" w:line="276" w:lineRule="auto"/>
        <w:ind w:left="0" w:firstLine="567"/>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8A637D" w:rsidRPr="00255025" w:rsidRDefault="008A637D" w:rsidP="005B7D81">
      <w:pPr>
        <w:numPr>
          <w:ilvl w:val="0"/>
          <w:numId w:val="30"/>
        </w:numPr>
        <w:tabs>
          <w:tab w:val="left" w:pos="851"/>
          <w:tab w:val="left" w:pos="993"/>
        </w:tabs>
        <w:spacing w:after="0" w:line="276" w:lineRule="auto"/>
        <w:ind w:left="0" w:firstLine="567"/>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8A637D" w:rsidRPr="00255025" w:rsidRDefault="008A637D" w:rsidP="005B7D81">
      <w:pPr>
        <w:numPr>
          <w:ilvl w:val="0"/>
          <w:numId w:val="30"/>
        </w:numPr>
        <w:tabs>
          <w:tab w:val="left" w:pos="851"/>
          <w:tab w:val="left" w:pos="993"/>
        </w:tabs>
        <w:spacing w:after="0" w:line="276" w:lineRule="auto"/>
        <w:ind w:left="0" w:firstLine="567"/>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600553" w:rsidRPr="00255025" w:rsidRDefault="00600553" w:rsidP="005B7D81">
      <w:pPr>
        <w:pStyle w:val="ConsPlusNormal"/>
        <w:spacing w:line="276" w:lineRule="auto"/>
        <w:ind w:firstLine="540"/>
        <w:jc w:val="both"/>
        <w:rPr>
          <w:color w:val="000000" w:themeColor="text1"/>
        </w:rPr>
      </w:pPr>
      <w:bookmarkStart w:id="72" w:name="_Toc99639564"/>
      <w:r w:rsidRPr="00255025">
        <w:rPr>
          <w:color w:val="000000" w:themeColor="text1"/>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600553" w:rsidRPr="00255025" w:rsidRDefault="00600553" w:rsidP="005B7D81">
      <w:pPr>
        <w:pStyle w:val="ConsPlusNormal"/>
        <w:spacing w:line="276" w:lineRule="auto"/>
        <w:ind w:firstLine="540"/>
        <w:jc w:val="both"/>
        <w:rPr>
          <w:color w:val="000000" w:themeColor="text1"/>
        </w:rPr>
      </w:pPr>
      <w:r w:rsidRPr="00255025">
        <w:rPr>
          <w:color w:val="000000" w:themeColor="text1"/>
        </w:rPr>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600553" w:rsidRPr="00255025" w:rsidRDefault="00600553" w:rsidP="005B7D81">
      <w:pPr>
        <w:pStyle w:val="ConsPlusNormal"/>
        <w:spacing w:line="276" w:lineRule="auto"/>
        <w:ind w:firstLine="540"/>
        <w:jc w:val="both"/>
        <w:rPr>
          <w:color w:val="000000" w:themeColor="text1"/>
        </w:rPr>
      </w:pPr>
      <w:r w:rsidRPr="00255025">
        <w:rPr>
          <w:color w:val="000000" w:themeColor="text1"/>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600553" w:rsidRPr="00255025" w:rsidRDefault="00600553" w:rsidP="005B7D81">
      <w:pPr>
        <w:pStyle w:val="ConsPlusNormal"/>
        <w:spacing w:line="276" w:lineRule="auto"/>
        <w:ind w:firstLine="540"/>
        <w:jc w:val="both"/>
        <w:rPr>
          <w:color w:val="000000" w:themeColor="text1"/>
        </w:rPr>
      </w:pPr>
      <w:r w:rsidRPr="00255025">
        <w:rPr>
          <w:color w:val="000000" w:themeColor="text1"/>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600553" w:rsidRPr="00255025" w:rsidRDefault="00600553" w:rsidP="005B7D81">
      <w:pPr>
        <w:pStyle w:val="ConsPlusNormal"/>
        <w:spacing w:line="276" w:lineRule="auto"/>
        <w:ind w:firstLine="540"/>
        <w:jc w:val="both"/>
        <w:rPr>
          <w:color w:val="000000" w:themeColor="text1"/>
        </w:rPr>
      </w:pPr>
      <w:r w:rsidRPr="00255025">
        <w:rPr>
          <w:color w:val="000000" w:themeColor="text1"/>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00553" w:rsidRPr="00255025" w:rsidRDefault="00600553" w:rsidP="005B7D81">
      <w:pPr>
        <w:pStyle w:val="ConsPlusNormal"/>
        <w:spacing w:line="276" w:lineRule="auto"/>
        <w:ind w:firstLine="540"/>
        <w:jc w:val="both"/>
        <w:rPr>
          <w:color w:val="000000" w:themeColor="text1"/>
        </w:rPr>
      </w:pPr>
      <w:r w:rsidRPr="00255025">
        <w:rPr>
          <w:color w:val="000000" w:themeColor="text1"/>
        </w:rPr>
        <w:t>Благотворительность предусматривает публичную презентацию благотворителей и их деятельности.</w:t>
      </w:r>
    </w:p>
    <w:p w:rsidR="00600553" w:rsidRPr="00255025" w:rsidRDefault="00600553" w:rsidP="005B7D81">
      <w:pPr>
        <w:pStyle w:val="ConsPlusNormal"/>
        <w:spacing w:line="276" w:lineRule="auto"/>
        <w:ind w:firstLine="540"/>
        <w:jc w:val="both"/>
        <w:rPr>
          <w:color w:val="000000" w:themeColor="text1"/>
        </w:rPr>
      </w:pPr>
      <w:r w:rsidRPr="00255025">
        <w:rPr>
          <w:color w:val="000000" w:themeColor="text1"/>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w:t>
      </w:r>
      <w:r w:rsidR="00B03E3E" w:rsidRPr="00255025">
        <w:rPr>
          <w:color w:val="000000" w:themeColor="text1"/>
        </w:rPr>
        <w:t xml:space="preserve"> предуниверсария МГПУ</w:t>
      </w:r>
      <w:r w:rsidRPr="00255025">
        <w:rPr>
          <w:color w:val="000000" w:themeColor="text1"/>
        </w:rPr>
        <w:t>,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600553" w:rsidRPr="00255025" w:rsidRDefault="00600553" w:rsidP="005B7D81">
      <w:pPr>
        <w:spacing w:after="0" w:line="276" w:lineRule="auto"/>
        <w:ind w:firstLine="709"/>
        <w:jc w:val="both"/>
        <w:rPr>
          <w:rFonts w:ascii="Times New Roman" w:eastAsia="Calibri" w:hAnsi="Times New Roman"/>
          <w:b/>
          <w:bCs/>
          <w:color w:val="000000" w:themeColor="text1"/>
          <w:w w:val="0"/>
          <w:sz w:val="28"/>
          <w:szCs w:val="28"/>
          <w:lang w:eastAsia="en-US"/>
        </w:rPr>
      </w:pPr>
    </w:p>
    <w:p w:rsidR="008A637D" w:rsidRPr="00255025" w:rsidRDefault="008A637D" w:rsidP="005B7D81">
      <w:pPr>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b/>
          <w:bCs/>
          <w:color w:val="000000" w:themeColor="text1"/>
          <w:w w:val="0"/>
          <w:sz w:val="24"/>
          <w:szCs w:val="24"/>
          <w:lang w:eastAsia="en-US"/>
        </w:rPr>
        <w:lastRenderedPageBreak/>
        <w:t>Анализ воспитательного процесса</w:t>
      </w:r>
      <w:bookmarkEnd w:id="72"/>
    </w:p>
    <w:p w:rsidR="008A637D" w:rsidRPr="00255025" w:rsidRDefault="008A637D" w:rsidP="005B7D81">
      <w:pPr>
        <w:tabs>
          <w:tab w:val="left" w:pos="851"/>
        </w:tabs>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основного общего, среднего общего образования, установленных соответствующими ФГОС.</w:t>
      </w:r>
    </w:p>
    <w:p w:rsidR="008A637D" w:rsidRPr="00255025" w:rsidRDefault="008A637D" w:rsidP="005B7D81">
      <w:pPr>
        <w:tabs>
          <w:tab w:val="left" w:pos="851"/>
        </w:tabs>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 xml:space="preserve">Основным методом анализа воспитательного процесса в предуниверсарии МГПУ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8A637D" w:rsidRPr="00255025" w:rsidRDefault="008A637D" w:rsidP="005B7D81">
      <w:pPr>
        <w:tabs>
          <w:tab w:val="left" w:pos="851"/>
        </w:tabs>
        <w:spacing w:after="0" w:line="276" w:lineRule="auto"/>
        <w:ind w:firstLine="709"/>
        <w:jc w:val="both"/>
        <w:rPr>
          <w:rFonts w:ascii="Times New Roman" w:eastAsia="Calibri" w:hAnsi="Times New Roman"/>
          <w:bCs/>
          <w:color w:val="000000" w:themeColor="text1"/>
          <w:w w:val="0"/>
          <w:sz w:val="24"/>
          <w:szCs w:val="24"/>
          <w:lang w:eastAsia="en-US"/>
        </w:rPr>
      </w:pPr>
      <w:r w:rsidRPr="00255025">
        <w:rPr>
          <w:rFonts w:ascii="Times New Roman" w:eastAsia="Calibri" w:hAnsi="Times New Roman"/>
          <w:bCs/>
          <w:color w:val="000000" w:themeColor="text1"/>
          <w:w w:val="0"/>
          <w:sz w:val="24"/>
          <w:szCs w:val="24"/>
          <w:lang w:eastAsia="en-US"/>
        </w:rPr>
        <w:t>Планирование анализа воспитательного процесса включается в календарный план воспитательной работы.</w:t>
      </w:r>
    </w:p>
    <w:p w:rsidR="0080368A" w:rsidRPr="00255025" w:rsidRDefault="0080368A" w:rsidP="005B7D81">
      <w:pPr>
        <w:pStyle w:val="ConsPlusNormal"/>
        <w:spacing w:line="276" w:lineRule="auto"/>
        <w:ind w:firstLine="540"/>
        <w:jc w:val="both"/>
        <w:rPr>
          <w:b/>
          <w:color w:val="000000" w:themeColor="text1"/>
        </w:rPr>
      </w:pPr>
    </w:p>
    <w:p w:rsidR="00B03E3E" w:rsidRPr="00255025" w:rsidRDefault="00B03E3E" w:rsidP="005B7D81">
      <w:pPr>
        <w:pStyle w:val="ConsPlusNormal"/>
        <w:spacing w:line="276" w:lineRule="auto"/>
        <w:ind w:firstLine="540"/>
        <w:jc w:val="both"/>
        <w:rPr>
          <w:color w:val="000000" w:themeColor="text1"/>
        </w:rPr>
      </w:pPr>
      <w:r w:rsidRPr="00255025">
        <w:rPr>
          <w:b/>
          <w:color w:val="000000" w:themeColor="text1"/>
        </w:rPr>
        <w:t>Основные принципы самоанализа воспитательной работы</w:t>
      </w:r>
      <w:r w:rsidRPr="00255025">
        <w:rPr>
          <w:color w:val="000000" w:themeColor="text1"/>
        </w:rPr>
        <w:t>:</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взаимное уважение всех участников образовательных отношений;</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5B7D81" w:rsidRPr="00255025" w:rsidRDefault="005B7D81" w:rsidP="005B7D81">
      <w:pPr>
        <w:pStyle w:val="ConsPlusNormal"/>
        <w:spacing w:line="276" w:lineRule="auto"/>
        <w:ind w:firstLine="540"/>
        <w:jc w:val="both"/>
        <w:rPr>
          <w:b/>
          <w:color w:val="000000" w:themeColor="text1"/>
        </w:rPr>
      </w:pPr>
    </w:p>
    <w:p w:rsidR="00B03E3E" w:rsidRPr="00255025" w:rsidRDefault="00B03E3E" w:rsidP="005B7D81">
      <w:pPr>
        <w:pStyle w:val="ConsPlusNormal"/>
        <w:spacing w:line="276" w:lineRule="auto"/>
        <w:ind w:firstLine="540"/>
        <w:jc w:val="both"/>
        <w:rPr>
          <w:b/>
          <w:color w:val="000000" w:themeColor="text1"/>
        </w:rPr>
      </w:pPr>
      <w:r w:rsidRPr="00255025">
        <w:rPr>
          <w:b/>
          <w:color w:val="000000" w:themeColor="text1"/>
        </w:rPr>
        <w:t>Результаты воспитания, социализации и саморазвития обучающихся</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Критерием, на основе которого осуществляется данный анализ, является динамика личностного развития обучающихся в каждом классе.</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Внимание педагогических работников сосредоточивается на вопросах:</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какие проблемы, затруднения в личностном развитии обучающихся удалось решить за прошедший учебный год;</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какие проблемы, затруднения решить не удалось и почему;</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 xml:space="preserve">какие новые проблемы, трудности появились, над чем предстоит работать </w:t>
      </w:r>
      <w:r w:rsidRPr="00255025">
        <w:rPr>
          <w:color w:val="000000" w:themeColor="text1"/>
        </w:rPr>
        <w:lastRenderedPageBreak/>
        <w:t>педагогическому коллективу.</w:t>
      </w:r>
    </w:p>
    <w:p w:rsidR="005B7D81" w:rsidRPr="00255025" w:rsidRDefault="005B7D81" w:rsidP="005B7D81">
      <w:pPr>
        <w:pStyle w:val="ConsPlusNormal"/>
        <w:spacing w:line="276" w:lineRule="auto"/>
        <w:ind w:firstLine="540"/>
        <w:jc w:val="both"/>
        <w:rPr>
          <w:b/>
          <w:color w:val="000000" w:themeColor="text1"/>
        </w:rPr>
      </w:pPr>
    </w:p>
    <w:p w:rsidR="00B03E3E" w:rsidRPr="00255025" w:rsidRDefault="00B03E3E" w:rsidP="005B7D81">
      <w:pPr>
        <w:pStyle w:val="ConsPlusNormal"/>
        <w:spacing w:line="276" w:lineRule="auto"/>
        <w:ind w:firstLine="540"/>
        <w:jc w:val="both"/>
        <w:rPr>
          <w:b/>
          <w:color w:val="000000" w:themeColor="text1"/>
        </w:rPr>
      </w:pPr>
      <w:r w:rsidRPr="00255025">
        <w:rPr>
          <w:b/>
          <w:color w:val="000000" w:themeColor="text1"/>
        </w:rPr>
        <w:t>Состояние совместной деятельности обучающихся и взрослых</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Результаты обсуждаются на заседании методических объединений классных руководителей или педагогическом совете.</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Внимание сосредотачивается на вопросах, связанных с качеством (выбираются вопросы, которые помогут проанализировать проделанную работу):</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реализации воспитательного потенциала урочной деятельности;</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организуемой внеурочной деятельности обучающихся;</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деятельности классных руководителей и их классов;</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проводимых общешкольных основных дел, мероприятий;</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внешкольных мероприятий;</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создания и поддержки предметно-пространственной среды;</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взаимодействия с родительским сообществом;</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деятельности ученического самоуправления;</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деятельности по профилактике и безопасности;</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реализации потенциала социального партнерства;</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деятельности по профориентации обучающихся;</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и другое по дополнительным модулям.</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Итогом самоанализа является перечень выявленных проблем, над решением которых предстоит работать педагогическому коллективу.</w:t>
      </w:r>
    </w:p>
    <w:p w:rsidR="00B03E3E" w:rsidRPr="00255025" w:rsidRDefault="00B03E3E" w:rsidP="005B7D81">
      <w:pPr>
        <w:pStyle w:val="ConsPlusNormal"/>
        <w:spacing w:line="276" w:lineRule="auto"/>
        <w:ind w:firstLine="540"/>
        <w:jc w:val="both"/>
        <w:rPr>
          <w:color w:val="000000" w:themeColor="text1"/>
        </w:rPr>
      </w:pPr>
      <w:r w:rsidRPr="00255025">
        <w:rPr>
          <w:color w:val="000000" w:themeColor="text1"/>
        </w:rPr>
        <w:t>Итоги самоанализа оформляются в виде отчета в конце учебного года, рассматриваются и утверждаются педагогическим советом предуниверсария МГПУ.</w:t>
      </w:r>
    </w:p>
    <w:p w:rsidR="00600553" w:rsidRPr="00255025" w:rsidRDefault="00600553" w:rsidP="005B7D81">
      <w:pPr>
        <w:pStyle w:val="ConsPlusNormal"/>
        <w:spacing w:line="276" w:lineRule="auto"/>
        <w:ind w:firstLine="540"/>
        <w:jc w:val="both"/>
        <w:rPr>
          <w:color w:val="000000" w:themeColor="text1"/>
        </w:rPr>
      </w:pPr>
      <w:r w:rsidRPr="00255025">
        <w:rPr>
          <w:color w:val="000000" w:themeColor="text1"/>
        </w:rPr>
        <w:t>Планирование анализа воспитательного процесса включается в календарный план воспитательной работы.</w:t>
      </w:r>
    </w:p>
    <w:p w:rsidR="006663AE" w:rsidRPr="00255025" w:rsidRDefault="006663AE" w:rsidP="005B7D81">
      <w:pPr>
        <w:pStyle w:val="ConsPlusNormal"/>
        <w:spacing w:line="276" w:lineRule="auto"/>
        <w:ind w:firstLine="540"/>
        <w:jc w:val="both"/>
        <w:rPr>
          <w:color w:val="000000" w:themeColor="text1"/>
        </w:rPr>
      </w:pPr>
    </w:p>
    <w:p w:rsidR="00536E49" w:rsidRPr="00255025" w:rsidRDefault="00F40CF6" w:rsidP="006663AE">
      <w:pPr>
        <w:pStyle w:val="3"/>
        <w:ind w:firstLine="709"/>
        <w:rPr>
          <w:color w:val="000000" w:themeColor="text1"/>
        </w:rPr>
      </w:pPr>
      <w:bookmarkStart w:id="73" w:name="_Toc167967467"/>
      <w:r w:rsidRPr="00255025">
        <w:rPr>
          <w:color w:val="000000" w:themeColor="text1"/>
        </w:rPr>
        <w:t xml:space="preserve">2.4. </w:t>
      </w:r>
      <w:r w:rsidR="00536E49" w:rsidRPr="00255025">
        <w:rPr>
          <w:color w:val="000000" w:themeColor="text1"/>
        </w:rPr>
        <w:t>Программа коррекционной работы</w:t>
      </w:r>
      <w:bookmarkEnd w:id="73"/>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bCs/>
          <w:color w:val="000000" w:themeColor="text1"/>
          <w:sz w:val="24"/>
          <w:szCs w:val="24"/>
          <w:lang w:eastAsia="en-US"/>
        </w:rPr>
        <w:t xml:space="preserve">Обучение в профильных 10-11 классах предуниверсария МГПУ осуществляется по </w:t>
      </w:r>
      <w:r w:rsidRPr="00255025">
        <w:rPr>
          <w:rFonts w:ascii="Times New Roman" w:eastAsia="Calibri" w:hAnsi="Times New Roman"/>
          <w:b/>
          <w:bCs/>
          <w:color w:val="000000" w:themeColor="text1"/>
          <w:sz w:val="24"/>
          <w:szCs w:val="24"/>
          <w:lang w:eastAsia="en-US"/>
        </w:rPr>
        <w:t>единой</w:t>
      </w:r>
      <w:r w:rsidRPr="00255025">
        <w:rPr>
          <w:rFonts w:ascii="Times New Roman" w:eastAsia="Calibri" w:hAnsi="Times New Roman"/>
          <w:bCs/>
          <w:color w:val="000000" w:themeColor="text1"/>
          <w:sz w:val="24"/>
          <w:szCs w:val="24"/>
          <w:lang w:eastAsia="en-US"/>
        </w:rPr>
        <w:t xml:space="preserve"> для всех обучающихся Программе. Вместе с тем, возможно инклюзивное обучение подростков, имеющих ограниченные возможности здоровья (далее – ОВЗ), при условии прохождения ими вступительных испытаний. Для таких обучающихся (при их наличии) предлагается программа коррекционной работы (далее – </w:t>
      </w:r>
      <w:r w:rsidRPr="00255025">
        <w:rPr>
          <w:rFonts w:ascii="Times New Roman" w:eastAsia="Calibri" w:hAnsi="Times New Roman"/>
          <w:color w:val="000000" w:themeColor="text1"/>
          <w:sz w:val="24"/>
          <w:szCs w:val="24"/>
          <w:lang w:eastAsia="en-US"/>
        </w:rPr>
        <w:t xml:space="preserve">ПКР), которая является неотъемлемым структурным компонентом ООП СОО предуниверсария МГПУ. ПКР необходима для создания </w:t>
      </w:r>
      <w:r w:rsidRPr="00255025">
        <w:rPr>
          <w:rFonts w:ascii="Times New Roman" w:eastAsia="Calibri" w:hAnsi="Times New Roman"/>
          <w:color w:val="000000" w:themeColor="text1"/>
          <w:sz w:val="24"/>
          <w:szCs w:val="24"/>
          <w:lang w:eastAsia="en-US"/>
        </w:rPr>
        <w:lastRenderedPageBreak/>
        <w:t>комфортных психолого-педагогических условий обучения, учитывающих особые о</w:t>
      </w:r>
      <w:r w:rsidRPr="00255025">
        <w:rPr>
          <w:rFonts w:ascii="Times New Roman" w:eastAsia="Calibri" w:hAnsi="Times New Roman"/>
          <w:bCs/>
          <w:color w:val="000000" w:themeColor="text1"/>
          <w:sz w:val="24"/>
          <w:szCs w:val="24"/>
          <w:lang w:eastAsia="en-US"/>
        </w:rPr>
        <w:t>бразовательные потребности для обучающихся с</w:t>
      </w:r>
      <w:r w:rsidRPr="00255025">
        <w:rPr>
          <w:rFonts w:ascii="Times New Roman" w:eastAsia="Calibri" w:hAnsi="Times New Roman"/>
          <w:color w:val="000000" w:themeColor="text1"/>
          <w:sz w:val="24"/>
          <w:szCs w:val="24"/>
          <w:lang w:eastAsia="en-US"/>
        </w:rPr>
        <w:t xml:space="preserve"> ОВЗ.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ПКР вариативна по форме и по содержанию в зависимости от состава обучающихся с ОВЗ, их особых образовательных потребностей.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Программа коррекционной работы </w:t>
      </w:r>
      <w:r w:rsidRPr="00255025">
        <w:rPr>
          <w:rFonts w:ascii="Times New Roman" w:eastAsia="Calibri" w:hAnsi="Times New Roman"/>
          <w:iCs/>
          <w:color w:val="000000" w:themeColor="text1"/>
          <w:spacing w:val="-6"/>
          <w:sz w:val="24"/>
          <w:szCs w:val="24"/>
        </w:rPr>
        <w:t>на уровне среднего общего</w:t>
      </w:r>
      <w:r w:rsidRPr="00255025">
        <w:rPr>
          <w:rFonts w:ascii="Times New Roman" w:eastAsia="Calibri" w:hAnsi="Times New Roman"/>
          <w:color w:val="000000" w:themeColor="text1"/>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255025">
        <w:rPr>
          <w:rFonts w:ascii="Times New Roman" w:eastAsia="Calibri" w:hAnsi="Times New Roman"/>
          <w:color w:val="000000" w:themeColor="text1"/>
          <w:sz w:val="24"/>
          <w:szCs w:val="24"/>
          <w:vertAlign w:val="superscript"/>
        </w:rPr>
        <w:footnoteReference w:id="1"/>
      </w:r>
      <w:r w:rsidRPr="00255025">
        <w:rPr>
          <w:rFonts w:ascii="Times New Roman" w:eastAsia="Calibri" w:hAnsi="Times New Roman"/>
          <w:color w:val="000000" w:themeColor="text1"/>
          <w:sz w:val="24"/>
          <w:szCs w:val="24"/>
        </w:rPr>
        <w:t>.</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p>
    <w:p w:rsidR="00536E49" w:rsidRPr="00255025" w:rsidRDefault="00401898" w:rsidP="00A73BB1">
      <w:pPr>
        <w:pStyle w:val="3"/>
        <w:spacing w:line="276" w:lineRule="auto"/>
        <w:ind w:firstLine="709"/>
        <w:rPr>
          <w:rFonts w:eastAsia="Calibri"/>
          <w:color w:val="000000" w:themeColor="text1"/>
        </w:rPr>
      </w:pPr>
      <w:bookmarkStart w:id="74" w:name="_Toc435412734"/>
      <w:bookmarkStart w:id="75" w:name="_Toc453968209"/>
      <w:bookmarkStart w:id="76" w:name="_Toc104550357"/>
      <w:bookmarkStart w:id="77" w:name="_Toc167967468"/>
      <w:r w:rsidRPr="00255025">
        <w:rPr>
          <w:rFonts w:eastAsia="Calibri"/>
          <w:color w:val="000000" w:themeColor="text1"/>
        </w:rPr>
        <w:t xml:space="preserve">2.4.1. </w:t>
      </w:r>
      <w:r w:rsidR="00536E49" w:rsidRPr="00255025">
        <w:rPr>
          <w:rFonts w:eastAsia="Calibri"/>
          <w:color w:val="000000" w:themeColor="text1"/>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74"/>
      <w:bookmarkEnd w:id="75"/>
      <w:bookmarkEnd w:id="76"/>
      <w:bookmarkEnd w:id="77"/>
      <w:r w:rsidR="00536E49" w:rsidRPr="00255025">
        <w:rPr>
          <w:rFonts w:eastAsia="Calibri"/>
          <w:color w:val="000000" w:themeColor="text1"/>
        </w:rPr>
        <w:t xml:space="preserve">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В основу ПКР положены общедидактические и специальные принципы общей и специальной педагогики.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Общедидактические принципы включают:</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 принцип научности;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 принцип соответствия целей и содержания обучения государственным образовательным стандартам;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 принцип соответствия дидактического процесса закономерностям учения; доступности и прочности овладения содержанием обучения;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при</w:t>
      </w:r>
      <w:r w:rsidR="00DC7474" w:rsidRPr="00255025">
        <w:rPr>
          <w:rFonts w:ascii="Times New Roman" w:eastAsia="Calibri" w:hAnsi="Times New Roman"/>
          <w:color w:val="000000" w:themeColor="text1"/>
          <w:sz w:val="24"/>
          <w:szCs w:val="24"/>
        </w:rPr>
        <w:t xml:space="preserve">нцип сознательности, активности </w:t>
      </w:r>
      <w:r w:rsidRPr="00255025">
        <w:rPr>
          <w:rFonts w:ascii="Times New Roman" w:eastAsia="Calibri" w:hAnsi="Times New Roman"/>
          <w:color w:val="000000" w:themeColor="text1"/>
          <w:sz w:val="24"/>
          <w:szCs w:val="24"/>
        </w:rPr>
        <w:t>и</w:t>
      </w:r>
      <w:r w:rsidR="00DC7474" w:rsidRPr="00255025">
        <w:rPr>
          <w:rFonts w:ascii="Times New Roman" w:eastAsia="Calibri" w:hAnsi="Times New Roman"/>
          <w:color w:val="000000" w:themeColor="text1"/>
          <w:sz w:val="24"/>
          <w:szCs w:val="24"/>
        </w:rPr>
        <w:t xml:space="preserve"> </w:t>
      </w:r>
      <w:r w:rsidRPr="00255025">
        <w:rPr>
          <w:rFonts w:ascii="Times New Roman" w:eastAsia="Calibri" w:hAnsi="Times New Roman"/>
          <w:color w:val="000000" w:themeColor="text1"/>
          <w:sz w:val="24"/>
          <w:szCs w:val="24"/>
        </w:rPr>
        <w:t xml:space="preserve">самостоятельности обучающихся при руководящей роли учителя;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принцип единства образовательной, воспитательной и развивающей функций обучения.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С</w:t>
      </w:r>
      <w:r w:rsidRPr="00255025">
        <w:rPr>
          <w:rFonts w:ascii="Times New Roman" w:eastAsia="Calibri" w:hAnsi="Times New Roman"/>
          <w:iCs/>
          <w:color w:val="000000" w:themeColor="text1"/>
          <w:sz w:val="24"/>
          <w:szCs w:val="24"/>
        </w:rPr>
        <w:t>пециальные принципы</w:t>
      </w:r>
      <w:r w:rsidRPr="00255025">
        <w:rPr>
          <w:rFonts w:ascii="Times New Roman" w:eastAsia="Calibri" w:hAnsi="Times New Roman"/>
          <w:color w:val="000000" w:themeColor="text1"/>
          <w:sz w:val="24"/>
          <w:szCs w:val="24"/>
        </w:rPr>
        <w:t xml:space="preserve"> учитывают особенности обучающихся с ОВЗ:</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 принцип системности;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 принцип обходного пути;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принцип комплексности.</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b/>
          <w:color w:val="000000" w:themeColor="text1"/>
          <w:sz w:val="24"/>
          <w:szCs w:val="24"/>
        </w:rPr>
        <w:t xml:space="preserve">Цель </w:t>
      </w:r>
      <w:r w:rsidRPr="00255025">
        <w:rPr>
          <w:rFonts w:ascii="Times New Roman" w:eastAsia="Calibri" w:hAnsi="Times New Roman"/>
          <w:color w:val="000000" w:themeColor="text1"/>
          <w:sz w:val="24"/>
          <w:szCs w:val="24"/>
        </w:rPr>
        <w:t>программы коррекционной работы</w:t>
      </w:r>
      <w:r w:rsidRPr="00255025">
        <w:rPr>
          <w:rFonts w:ascii="Times New Roman" w:eastAsia="Calibri" w:hAnsi="Times New Roman"/>
          <w:b/>
          <w:color w:val="000000" w:themeColor="text1"/>
          <w:sz w:val="24"/>
          <w:szCs w:val="24"/>
        </w:rPr>
        <w:t xml:space="preserve"> </w:t>
      </w:r>
      <w:r w:rsidRPr="00255025">
        <w:rPr>
          <w:rFonts w:ascii="Times New Roman" w:eastAsia="Calibri" w:hAnsi="Times New Roman"/>
          <w:color w:val="000000" w:themeColor="text1"/>
          <w:sz w:val="24"/>
          <w:szCs w:val="24"/>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w:t>
      </w:r>
      <w:r w:rsidRPr="00255025">
        <w:rPr>
          <w:rFonts w:ascii="Times New Roman" w:eastAsia="Calibri" w:hAnsi="Times New Roman"/>
          <w:color w:val="000000" w:themeColor="text1"/>
          <w:sz w:val="24"/>
          <w:szCs w:val="24"/>
        </w:rPr>
        <w:lastRenderedPageBreak/>
        <w:t xml:space="preserve">профессионального самоопределения, социализации, обеспечения психологической устойчивости старшеклассников.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Задачи ПКР подразделяются на три группы: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1) диагностические:</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определение особых образовательных потребностей обучающихся с ОВЗ и оказание им психолого-педагогической помощи при освоении</w:t>
      </w:r>
      <w:r w:rsidR="008005BF" w:rsidRPr="00255025">
        <w:rPr>
          <w:rFonts w:ascii="Times New Roman" w:eastAsia="Calibri" w:hAnsi="Times New Roman"/>
          <w:color w:val="000000" w:themeColor="text1"/>
          <w:sz w:val="24"/>
          <w:szCs w:val="24"/>
          <w:lang w:eastAsia="en-US"/>
        </w:rPr>
        <w:t xml:space="preserve"> Программы</w:t>
      </w:r>
      <w:r w:rsidRPr="00255025">
        <w:rPr>
          <w:rFonts w:ascii="Times New Roman" w:eastAsia="Calibri" w:hAnsi="Times New Roman"/>
          <w:color w:val="000000" w:themeColor="text1"/>
          <w:sz w:val="24"/>
          <w:szCs w:val="24"/>
          <w:lang w:eastAsia="en-US"/>
        </w:rPr>
        <w:t xml:space="preserve">;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определение оптимальных условий для получения </w:t>
      </w:r>
      <w:r w:rsidR="008005BF" w:rsidRPr="00255025">
        <w:rPr>
          <w:rFonts w:ascii="Times New Roman" w:eastAsia="Calibri" w:hAnsi="Times New Roman"/>
          <w:color w:val="000000" w:themeColor="text1"/>
          <w:sz w:val="24"/>
          <w:szCs w:val="24"/>
          <w:lang w:eastAsia="en-US"/>
        </w:rPr>
        <w:t>средне</w:t>
      </w:r>
      <w:r w:rsidRPr="00255025">
        <w:rPr>
          <w:rFonts w:ascii="Times New Roman" w:eastAsia="Calibri" w:hAnsi="Times New Roman"/>
          <w:color w:val="000000" w:themeColor="text1"/>
          <w:sz w:val="24"/>
          <w:szCs w:val="24"/>
          <w:lang w:eastAsia="en-US"/>
        </w:rPr>
        <w:t>го общего образования обучающимися с ОВЗ, для развития их личностных, познавательных, коммуникативных способностей;</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2)  коррекционно-развивающие:</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разработка и использование индивидуально-ориентированных коррекционных программ, выбор методов и приемов для обучения школьников с ОВЗ с учетом особенностей их индивидуальных возможностей;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реализация комплексного психолого-социального сопровождения обучающихся с ОВЗ;</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3) консультативные: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реализация комплексной системы мероприятий по социальной адаптации и профессиональной ориентации обучающихся с ОВЗ;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обеспечение взаимодействия работников предуниверсария МГПУ в комплексной работе с обучающимися с ОВЗ;</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4) информационно-просветительские:</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осуществление информационно-просветительской и консультативной работы с родителями (законными представителями) обучающихся с ОВЗ. </w:t>
      </w:r>
      <w:bookmarkStart w:id="78" w:name="_Toc435412735"/>
      <w:bookmarkStart w:id="79" w:name="_Toc453968210"/>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p>
    <w:p w:rsidR="00536E49" w:rsidRPr="00255025" w:rsidRDefault="00401898" w:rsidP="00A73BB1">
      <w:pPr>
        <w:pStyle w:val="3"/>
        <w:spacing w:line="276" w:lineRule="auto"/>
        <w:ind w:firstLine="709"/>
        <w:rPr>
          <w:rFonts w:eastAsia="Calibri"/>
          <w:color w:val="000000" w:themeColor="text1"/>
        </w:rPr>
      </w:pPr>
      <w:bookmarkStart w:id="80" w:name="_Toc167967469"/>
      <w:r w:rsidRPr="00255025">
        <w:rPr>
          <w:rFonts w:eastAsia="Calibri"/>
          <w:color w:val="000000" w:themeColor="text1"/>
        </w:rPr>
        <w:t xml:space="preserve">2.4.2. </w:t>
      </w:r>
      <w:r w:rsidR="00536E49" w:rsidRPr="00255025">
        <w:rPr>
          <w:rFonts w:eastAsia="Calibri"/>
          <w:color w:val="000000" w:themeColor="text1"/>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78"/>
      <w:bookmarkEnd w:id="79"/>
      <w:bookmarkEnd w:id="80"/>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ООП СОО, компенсации имеющихся нарушений развития, содействуют профориентации и социализации старшеклассников. </w:t>
      </w:r>
    </w:p>
    <w:p w:rsidR="00536E49" w:rsidRPr="00255025" w:rsidRDefault="00536E49" w:rsidP="00536E49">
      <w:pPr>
        <w:suppressAutoHyphens/>
        <w:spacing w:after="0" w:line="276" w:lineRule="auto"/>
        <w:ind w:firstLine="709"/>
        <w:jc w:val="both"/>
        <w:rPr>
          <w:rFonts w:ascii="Times New Roman" w:eastAsia="Calibri" w:hAnsi="Times New Roman"/>
          <w:b/>
          <w:color w:val="000000" w:themeColor="text1"/>
          <w:sz w:val="24"/>
          <w:szCs w:val="24"/>
        </w:rPr>
      </w:pPr>
    </w:p>
    <w:p w:rsidR="00536E49" w:rsidRPr="00255025" w:rsidRDefault="00536E49" w:rsidP="00536E49">
      <w:pPr>
        <w:suppressAutoHyphens/>
        <w:spacing w:after="0" w:line="276" w:lineRule="auto"/>
        <w:ind w:firstLine="709"/>
        <w:jc w:val="both"/>
        <w:rPr>
          <w:rFonts w:ascii="Times New Roman" w:eastAsia="Calibri" w:hAnsi="Times New Roman"/>
          <w:b/>
          <w:color w:val="000000" w:themeColor="text1"/>
          <w:sz w:val="24"/>
          <w:szCs w:val="24"/>
        </w:rPr>
      </w:pPr>
      <w:r w:rsidRPr="00255025">
        <w:rPr>
          <w:rFonts w:ascii="Times New Roman" w:eastAsia="Calibri" w:hAnsi="Times New Roman"/>
          <w:b/>
          <w:color w:val="000000" w:themeColor="text1"/>
          <w:sz w:val="24"/>
          <w:szCs w:val="24"/>
        </w:rPr>
        <w:t xml:space="preserve">Характеристика содержания направлений коррекционной работы </w:t>
      </w:r>
    </w:p>
    <w:p w:rsidR="00536E49" w:rsidRPr="00255025" w:rsidRDefault="00536E49" w:rsidP="00536E49">
      <w:pPr>
        <w:suppressAutoHyphens/>
        <w:spacing w:after="0" w:line="276" w:lineRule="auto"/>
        <w:ind w:firstLine="709"/>
        <w:jc w:val="both"/>
        <w:rPr>
          <w:rFonts w:ascii="Times New Roman" w:eastAsia="Calibri" w:hAnsi="Times New Roman"/>
          <w:b/>
          <w:color w:val="000000" w:themeColor="text1"/>
          <w:sz w:val="24"/>
          <w:szCs w:val="24"/>
        </w:rPr>
      </w:pPr>
      <w:r w:rsidRPr="00255025">
        <w:rPr>
          <w:rFonts w:ascii="Times New Roman" w:eastAsia="Calibri" w:hAnsi="Times New Roman"/>
          <w:color w:val="000000" w:themeColor="text1"/>
          <w:sz w:val="24"/>
          <w:szCs w:val="24"/>
        </w:rPr>
        <w:t xml:space="preserve">1. </w:t>
      </w:r>
      <w:r w:rsidRPr="00255025">
        <w:rPr>
          <w:rFonts w:ascii="Times New Roman" w:eastAsia="Calibri" w:hAnsi="Times New Roman"/>
          <w:b/>
          <w:color w:val="000000" w:themeColor="text1"/>
          <w:sz w:val="24"/>
          <w:szCs w:val="24"/>
        </w:rPr>
        <w:t>Диагностическое направление работы</w:t>
      </w:r>
      <w:r w:rsidRPr="00255025">
        <w:rPr>
          <w:rFonts w:ascii="Times New Roman" w:eastAsia="Calibri" w:hAnsi="Times New Roman"/>
          <w:color w:val="000000" w:themeColor="text1"/>
          <w:sz w:val="24"/>
          <w:szCs w:val="24"/>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Диагностическое</w:t>
      </w:r>
      <w:r w:rsidRPr="00255025">
        <w:rPr>
          <w:rFonts w:ascii="Times New Roman" w:eastAsia="Calibri" w:hAnsi="Times New Roman"/>
          <w:b/>
          <w:color w:val="000000" w:themeColor="text1"/>
          <w:sz w:val="24"/>
          <w:szCs w:val="24"/>
        </w:rPr>
        <w:t xml:space="preserve"> </w:t>
      </w:r>
      <w:r w:rsidRPr="00255025">
        <w:rPr>
          <w:rFonts w:ascii="Times New Roman" w:eastAsia="Calibri" w:hAnsi="Times New Roman"/>
          <w:color w:val="000000" w:themeColor="text1"/>
          <w:sz w:val="24"/>
          <w:szCs w:val="24"/>
        </w:rPr>
        <w:t>направление коррекционной работы в предуниверсарии МГПУ проводят педагог-психолог, классные руководители, учителя-предметники.</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lastRenderedPageBreak/>
        <w:t xml:space="preserve">Педагог-психолог проводит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b/>
          <w:color w:val="000000" w:themeColor="text1"/>
          <w:sz w:val="24"/>
          <w:szCs w:val="24"/>
        </w:rPr>
        <w:t>2. Коррекционно-развивающее направление работы</w:t>
      </w:r>
      <w:r w:rsidRPr="00255025">
        <w:rPr>
          <w:rFonts w:ascii="Times New Roman" w:eastAsia="Calibri" w:hAnsi="Times New Roman"/>
          <w:color w:val="000000" w:themeColor="text1"/>
          <w:sz w:val="24"/>
          <w:szCs w:val="24"/>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педагогом-психологом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Коррекционное направление ПКР осуществляется в единстве урочной и внеурочной деятельности.</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В урочной деятельности эта работа проводится частично учителями-предметниками. Педагог-психолог, как правило, проводит коррекционную работу во внеурочной деятельности. В старшей школе роль тьюторов (помощников)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Для слабослышащих подростков обязательны индивидуальные занятия по развитию слуха и формированию произношения.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Подросткам, попавшим в трудную жизненную ситуацию, рекомендованы занятия с педагогом-психологом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Залогом успешной реализации программы коррекционной работы является тесное сотрудничество всех членов педагогического коллектива, а также родителей, представителей администрации, органов опеки и попечительства и других социальных институтов.</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Спорные вопросы, касающиеся успеваемости школьников с ОВЗ, их поведения, динамики </w:t>
      </w:r>
      <w:r w:rsidRPr="00255025">
        <w:rPr>
          <w:rFonts w:ascii="Times New Roman" w:eastAsia="Calibri" w:hAnsi="Times New Roman"/>
          <w:color w:val="000000" w:themeColor="text1"/>
          <w:sz w:val="24"/>
          <w:szCs w:val="24"/>
          <w:shd w:val="clear" w:color="auto" w:fill="FFFFFF"/>
          <w:lang w:eastAsia="en-US"/>
        </w:rPr>
        <w:t>продвижения в рамках освоения основной программы обучения</w:t>
      </w:r>
      <w:r w:rsidRPr="00255025">
        <w:rPr>
          <w:rFonts w:ascii="Times New Roman" w:eastAsia="Calibri" w:hAnsi="Times New Roman"/>
          <w:color w:val="000000" w:themeColor="text1"/>
          <w:sz w:val="24"/>
          <w:szCs w:val="24"/>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и педагогического совета предуниверсария МГПУ.</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3.</w:t>
      </w:r>
      <w:r w:rsidRPr="00255025">
        <w:rPr>
          <w:rFonts w:ascii="Times New Roman" w:eastAsia="Calibri" w:hAnsi="Times New Roman"/>
          <w:b/>
          <w:color w:val="000000" w:themeColor="text1"/>
          <w:sz w:val="24"/>
          <w:szCs w:val="24"/>
        </w:rPr>
        <w:t xml:space="preserve"> Консультативное направление работы</w:t>
      </w:r>
      <w:r w:rsidRPr="00255025">
        <w:rPr>
          <w:rFonts w:ascii="Times New Roman" w:eastAsia="Calibri" w:hAnsi="Times New Roman"/>
          <w:color w:val="000000" w:themeColor="text1"/>
          <w:sz w:val="24"/>
          <w:szCs w:val="24"/>
        </w:rPr>
        <w:t xml:space="preserve"> решает задачи конструктивного взаимодействия педагогов и педагога-психолога по созданию благоприятных условий для обучения и компенсации недостатков старшеклассников с ОВЗ, отбора и адаптации методов и приемов обучения, прослеживания динамики их развития и проведения своевременной коррекции ПКР; сопровождения семей обучающихся с ОВЗ, включения их в активное сотрудничество с педагогами и специалистами.</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Консультативное направление программы коррекционной работы</w:t>
      </w:r>
      <w:r w:rsidRPr="00255025">
        <w:rPr>
          <w:rFonts w:ascii="Times New Roman" w:eastAsia="Calibri" w:hAnsi="Times New Roman"/>
          <w:b/>
          <w:color w:val="000000" w:themeColor="text1"/>
          <w:sz w:val="24"/>
          <w:szCs w:val="24"/>
          <w:u w:color="000000"/>
          <w:bdr w:val="nil"/>
        </w:rPr>
        <w:t xml:space="preserve"> </w:t>
      </w:r>
      <w:r w:rsidRPr="00255025">
        <w:rPr>
          <w:rFonts w:ascii="Times New Roman" w:eastAsia="Calibri" w:hAnsi="Times New Roman"/>
          <w:color w:val="000000" w:themeColor="text1"/>
          <w:sz w:val="24"/>
          <w:szCs w:val="24"/>
          <w:u w:color="000000"/>
          <w:bdr w:val="nil"/>
        </w:rPr>
        <w:t>осуществляется во внеурочной и внеучебной деятельности педагогом класса и педагогом-психологом.</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Классный руководитель проводит консультативную работу с родителями школьников. Данное направление касается обсуждения вопросов успеваемости и поведения подростка, выбора и отбора необходимых приемов, способствующих оптимизации его обучения. В </w:t>
      </w:r>
      <w:r w:rsidRPr="00255025">
        <w:rPr>
          <w:rFonts w:ascii="Times New Roman" w:eastAsia="Calibri" w:hAnsi="Times New Roman"/>
          <w:color w:val="000000" w:themeColor="text1"/>
          <w:sz w:val="24"/>
          <w:szCs w:val="24"/>
          <w:u w:color="000000"/>
          <w:bdr w:val="nil"/>
        </w:rPr>
        <w:lastRenderedPageBreak/>
        <w:t>отдельных случаях классный руководитель может предложить методическую консультацию в виде рекомендаций (по изучению отдельных разделов программы).</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Педагог-психолог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Работа педагога-психолога с родителями ориентирована на выявление и коррекцию имеющихся у школьников проблем – академических и личностных. Кроме того, педагог-психолог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Работа учителей-предметников с родителями ориентирована на выявление причин академических затруднений обучающихся с ОВЗ и предоставление индивидуально ориентированных рекомендаций по их преодолению; обсуждается динамика успеваемости школьников с ОВЗ (как положительная, так и отрицательная).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4.</w:t>
      </w:r>
      <w:r w:rsidRPr="00255025">
        <w:rPr>
          <w:rFonts w:ascii="Times New Roman" w:eastAsia="Calibri" w:hAnsi="Times New Roman"/>
          <w:b/>
          <w:color w:val="000000" w:themeColor="text1"/>
          <w:sz w:val="24"/>
          <w:szCs w:val="24"/>
          <w:lang w:eastAsia="en-US"/>
        </w:rPr>
        <w:t xml:space="preserve"> Информационно-просветительское направление работы</w:t>
      </w:r>
      <w:r w:rsidRPr="00255025">
        <w:rPr>
          <w:rFonts w:ascii="Times New Roman" w:eastAsia="Calibri" w:hAnsi="Times New Roman"/>
          <w:color w:val="000000" w:themeColor="text1"/>
          <w:sz w:val="24"/>
          <w:szCs w:val="24"/>
          <w:lang w:eastAsia="en-US"/>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Информационно-просветительская работа включает в себя: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lang w:eastAsia="en-US"/>
        </w:rPr>
      </w:pPr>
    </w:p>
    <w:p w:rsidR="00536E49" w:rsidRPr="00255025" w:rsidRDefault="00401898" w:rsidP="00A73BB1">
      <w:pPr>
        <w:pStyle w:val="3"/>
        <w:ind w:firstLine="709"/>
        <w:rPr>
          <w:rFonts w:eastAsia="Calibri"/>
          <w:color w:val="000000" w:themeColor="text1"/>
        </w:rPr>
      </w:pPr>
      <w:bookmarkStart w:id="81" w:name="_Toc435412736"/>
      <w:bookmarkStart w:id="82" w:name="_Toc453968211"/>
      <w:bookmarkStart w:id="83" w:name="_Toc104550358"/>
      <w:bookmarkStart w:id="84" w:name="_Toc167967470"/>
      <w:r w:rsidRPr="00255025">
        <w:rPr>
          <w:rFonts w:eastAsia="Calibri"/>
          <w:color w:val="000000" w:themeColor="text1"/>
        </w:rPr>
        <w:t xml:space="preserve">2.4.3. </w:t>
      </w:r>
      <w:r w:rsidR="00536E49" w:rsidRPr="00255025">
        <w:rPr>
          <w:rFonts w:eastAsia="Calibri"/>
          <w:color w:val="000000" w:themeColor="text1"/>
        </w:rPr>
        <w:t>Система комплексного психолого-социального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81"/>
      <w:bookmarkEnd w:id="82"/>
      <w:bookmarkEnd w:id="83"/>
      <w:bookmarkEnd w:id="84"/>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shd w:val="clear" w:color="auto" w:fill="FFFFFF"/>
          <w:lang w:bidi="ru-RU"/>
        </w:rPr>
      </w:pPr>
      <w:r w:rsidRPr="00255025">
        <w:rPr>
          <w:rFonts w:ascii="Times New Roman" w:eastAsia="Calibri" w:hAnsi="Times New Roman"/>
          <w:color w:val="000000" w:themeColor="text1"/>
          <w:sz w:val="24"/>
          <w:szCs w:val="24"/>
          <w:shd w:val="clear" w:color="auto" w:fill="FFFFFF"/>
          <w:lang w:bidi="ru-RU"/>
        </w:rPr>
        <w:t>Разработка ПКР осуществляется в три этапа:</w:t>
      </w:r>
    </w:p>
    <w:p w:rsidR="00536E49" w:rsidRPr="00255025" w:rsidRDefault="00536E49" w:rsidP="00536E49">
      <w:pPr>
        <w:suppressAutoHyphens/>
        <w:spacing w:after="0" w:line="276" w:lineRule="auto"/>
        <w:ind w:firstLine="709"/>
        <w:jc w:val="both"/>
        <w:rPr>
          <w:rFonts w:ascii="Times New Roman" w:eastAsia="Calibri" w:hAnsi="Times New Roman"/>
          <w:bCs/>
          <w:color w:val="000000" w:themeColor="text1"/>
          <w:spacing w:val="4"/>
          <w:sz w:val="24"/>
          <w:szCs w:val="24"/>
          <w:lang w:eastAsia="en-US"/>
        </w:rPr>
      </w:pPr>
      <w:r w:rsidRPr="00255025">
        <w:rPr>
          <w:rFonts w:ascii="Times New Roman" w:eastAsia="Calibri" w:hAnsi="Times New Roman"/>
          <w:color w:val="000000" w:themeColor="text1"/>
          <w:sz w:val="24"/>
          <w:szCs w:val="24"/>
          <w:shd w:val="clear" w:color="auto" w:fill="FFFFFF"/>
          <w:lang w:bidi="ru-RU"/>
        </w:rPr>
        <w:t xml:space="preserve">На подготовительном этапе определяется нормативно-правовое обеспечение коррекционной работы, анализируется состав обучающихся с ОВЗ </w:t>
      </w:r>
      <w:r w:rsidRPr="00255025">
        <w:rPr>
          <w:rFonts w:ascii="Times New Roman" w:hAnsi="Times New Roman"/>
          <w:color w:val="000000" w:themeColor="text1"/>
          <w:sz w:val="24"/>
          <w:szCs w:val="24"/>
        </w:rPr>
        <w:t>(в том числе – инвалидов,  также школьников, попавших в сложную жизненную ситуацию)</w:t>
      </w:r>
      <w:r w:rsidRPr="00255025">
        <w:rPr>
          <w:rFonts w:ascii="Times New Roman" w:eastAsia="Calibri" w:hAnsi="Times New Roman"/>
          <w:color w:val="000000" w:themeColor="text1"/>
          <w:sz w:val="24"/>
          <w:szCs w:val="24"/>
          <w:shd w:val="clear" w:color="auto" w:fill="FFFFFF"/>
          <w:lang w:bidi="ru-RU"/>
        </w:rPr>
        <w:t xml:space="preserve">,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w:t>
      </w:r>
      <w:r w:rsidRPr="00255025">
        <w:rPr>
          <w:rFonts w:ascii="Times New Roman" w:eastAsia="Calibri" w:hAnsi="Times New Roman"/>
          <w:color w:val="000000" w:themeColor="text1"/>
          <w:sz w:val="24"/>
          <w:szCs w:val="24"/>
          <w:shd w:val="clear" w:color="auto" w:fill="FFFFFF"/>
          <w:lang w:bidi="ru-RU"/>
        </w:rPr>
        <w:lastRenderedPageBreak/>
        <w:t>обучению данных категорий обучающихся с ОВЗ, инвалидов, а также со школьниками, попавшими в сложную жизненную ситуацию.</w:t>
      </w:r>
    </w:p>
    <w:p w:rsidR="00536E49" w:rsidRPr="00255025" w:rsidRDefault="00536E49" w:rsidP="00536E49">
      <w:pPr>
        <w:suppressAutoHyphens/>
        <w:spacing w:after="0" w:line="276" w:lineRule="auto"/>
        <w:ind w:firstLine="709"/>
        <w:jc w:val="both"/>
        <w:rPr>
          <w:rFonts w:ascii="Times New Roman" w:eastAsia="Calibri" w:hAnsi="Times New Roman"/>
          <w:b/>
          <w:bCs/>
          <w:color w:val="000000" w:themeColor="text1"/>
          <w:spacing w:val="4"/>
          <w:sz w:val="24"/>
          <w:szCs w:val="24"/>
          <w:lang w:eastAsia="en-US"/>
        </w:rPr>
      </w:pPr>
      <w:r w:rsidRPr="00255025">
        <w:rPr>
          <w:rFonts w:ascii="Times New Roman" w:eastAsia="Calibri" w:hAnsi="Times New Roman"/>
          <w:color w:val="000000" w:themeColor="text1"/>
          <w:sz w:val="24"/>
          <w:szCs w:val="24"/>
          <w:shd w:val="clear" w:color="auto" w:fill="FFFFFF"/>
          <w:lang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shd w:val="clear" w:color="auto" w:fill="FFFFFF"/>
          <w:lang w:bidi="ru-RU"/>
        </w:rPr>
      </w:pPr>
      <w:r w:rsidRPr="00255025">
        <w:rPr>
          <w:rFonts w:ascii="Times New Roman" w:eastAsia="Calibri" w:hAnsi="Times New Roman"/>
          <w:color w:val="000000" w:themeColor="text1"/>
          <w:sz w:val="24"/>
          <w:szCs w:val="24"/>
          <w:shd w:val="clear" w:color="auto" w:fill="FFFFFF"/>
          <w:lang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shd w:val="clear" w:color="auto" w:fill="FFFFFF"/>
          <w:lang w:bidi="ru-RU"/>
        </w:rPr>
      </w:pPr>
      <w:r w:rsidRPr="00255025">
        <w:rPr>
          <w:rFonts w:ascii="Times New Roman" w:eastAsia="Calibri" w:hAnsi="Times New Roman"/>
          <w:color w:val="000000" w:themeColor="text1"/>
          <w:sz w:val="24"/>
          <w:szCs w:val="24"/>
          <w:shd w:val="clear" w:color="auto" w:fill="FFFFFF"/>
          <w:lang w:bidi="ru-RU"/>
        </w:rPr>
        <w:t>Для реализации ПКР создается служба комплексного психолого- социального сопровождения и поддержки обучающихся с ОВЗ.</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Медицинская поддержка и сопровождение обучающихся с ОВЗ в предуниверсарии МГПУ не осуществляется. Медицинское наблюдение за данной категорией обучающихся находится в сфере ответственности их родителей (законных представителей).</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shd w:val="clear" w:color="auto" w:fill="FFFFFF"/>
          <w:lang w:bidi="ru-RU"/>
        </w:rPr>
      </w:pPr>
      <w:r w:rsidRPr="00255025">
        <w:rPr>
          <w:rFonts w:ascii="Times New Roman" w:eastAsia="Calibri" w:hAnsi="Times New Roman"/>
          <w:color w:val="000000" w:themeColor="text1"/>
          <w:sz w:val="24"/>
          <w:szCs w:val="24"/>
          <w:shd w:val="clear" w:color="auto" w:fill="FFFFFF"/>
          <w:lang w:bidi="ru-RU"/>
        </w:rPr>
        <w:t xml:space="preserve">Психолого-социальная помощь оказывается обучающимся на основании заявления или согласия в письменной форме их родителей (законных представителей).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Комплексное психолого-педагогическое и социальное сопровождение и поддержка обучающихся с ОВЗ обеспечиваются педагогом-психологом, классными руководителями, администрацией предуниверсария МГПУ.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Одним из условий комплексного сопровождения и поддержки обучающихся является тесное взаимодействие всех участников педагогического процесса и родителей (законных представителей).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Социальное сопровождение школьников с ОВЗ в предуниверсарии МГПУ осуществляют педагог-психолог при участии классных руководителей. Их деятельность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В функционал педагога-психолога входит:</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участие в изучении особенностей школьников с ОВЗ, их условий жизни и воспитания, социального статуса семьи;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выявление признаков семейного неблагополучия;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своевременное оказание психолого-социальной помощи и поддержки обучающимся и их семьям в разрешении конфликтов, проблем, трудных жизненных ситуаций, затрагивающих интересы подростков с ОВЗ;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участие в проведении профилактической и информационно-просветительской работы по защите прав и интересов школьников с ОВЗ;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оказание помощи в выборе профессиональных склонностей и интересов.</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Основными формами работы педагога-психолога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на родительских собраниях, на классных часах в виде информационно-просветительских лекций и сообщений. Педагог-психолог </w:t>
      </w:r>
      <w:r w:rsidRPr="00255025">
        <w:rPr>
          <w:rFonts w:ascii="Times New Roman" w:eastAsia="Calibri" w:hAnsi="Times New Roman"/>
          <w:color w:val="000000" w:themeColor="text1"/>
          <w:sz w:val="24"/>
          <w:szCs w:val="24"/>
          <w:lang w:eastAsia="en-US"/>
        </w:rPr>
        <w:lastRenderedPageBreak/>
        <w:t xml:space="preserve">взаимодействует с классными руководителями, учителями-предметниками, органами исполнительной власти по защите прав детей.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Психологическое сопровождение обучающихся с ОВЗ может осуществляться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проведение психодиагностики;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развитие и коррекция эмоционально-волевой сферы обучающихся;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совершенствование навыков социализации и расширение социального взаимодействия со сверстниками;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разработка и осуществление развивающих программ;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 психологическая профилактика, направленная на сохранение, укрепление и развитие психологического здоровья учащихся с ОВЗ. </w:t>
      </w:r>
    </w:p>
    <w:p w:rsidR="00536E49" w:rsidRPr="00255025" w:rsidRDefault="00536E49" w:rsidP="00536E49">
      <w:pPr>
        <w:autoSpaceDE w:val="0"/>
        <w:autoSpaceDN w:val="0"/>
        <w:adjustRightInd w:val="0"/>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shd w:val="clear" w:color="auto" w:fill="FFFFFF"/>
          <w:lang w:bidi="ru-RU"/>
        </w:rPr>
      </w:pPr>
      <w:r w:rsidRPr="00255025">
        <w:rPr>
          <w:rFonts w:ascii="Times New Roman" w:eastAsia="Calibri" w:hAnsi="Times New Roman"/>
          <w:color w:val="000000" w:themeColor="text1"/>
          <w:sz w:val="24"/>
          <w:szCs w:val="24"/>
          <w:shd w:val="clear" w:color="auto" w:fill="FFFFFF"/>
          <w:lang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(ППк).</w:t>
      </w:r>
      <w:r w:rsidRPr="00255025">
        <w:rPr>
          <w:rFonts w:ascii="Times New Roman" w:eastAsia="Calibri" w:hAnsi="Times New Roman"/>
          <w:b/>
          <w:bCs/>
          <w:color w:val="000000" w:themeColor="text1"/>
          <w:spacing w:val="4"/>
          <w:sz w:val="24"/>
          <w:szCs w:val="24"/>
          <w:lang w:eastAsia="en-US"/>
        </w:rPr>
        <w:t xml:space="preserve"> </w:t>
      </w:r>
      <w:r w:rsidRPr="00255025">
        <w:rPr>
          <w:rFonts w:ascii="Times New Roman" w:eastAsia="Calibri" w:hAnsi="Times New Roman"/>
          <w:color w:val="000000" w:themeColor="text1"/>
          <w:sz w:val="24"/>
          <w:szCs w:val="24"/>
          <w:shd w:val="clear" w:color="auto" w:fill="FFFFFF"/>
          <w:lang w:bidi="ru-RU"/>
        </w:rPr>
        <w:t xml:space="preserve">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Члены консилиума следят за динамикой </w:t>
      </w:r>
      <w:r w:rsidRPr="00255025">
        <w:rPr>
          <w:rFonts w:ascii="Times New Roman" w:eastAsia="Calibri" w:hAnsi="Times New Roman"/>
          <w:color w:val="000000" w:themeColor="text1"/>
          <w:sz w:val="24"/>
          <w:szCs w:val="24"/>
          <w:shd w:val="clear" w:color="auto" w:fill="FFFFFF"/>
          <w:lang w:eastAsia="en-US"/>
        </w:rPr>
        <w:t xml:space="preserve">продвижения </w:t>
      </w:r>
      <w:r w:rsidRPr="00255025">
        <w:rPr>
          <w:rFonts w:ascii="Times New Roman" w:eastAsia="Calibri" w:hAnsi="Times New Roman"/>
          <w:color w:val="000000" w:themeColor="text1"/>
          <w:sz w:val="24"/>
          <w:szCs w:val="24"/>
          <w:shd w:val="clear" w:color="auto" w:fill="FFFFFF"/>
          <w:lang w:bidi="ru-RU"/>
        </w:rPr>
        <w:t xml:space="preserve">школьников </w:t>
      </w:r>
      <w:r w:rsidRPr="00255025">
        <w:rPr>
          <w:rFonts w:ascii="Times New Roman" w:eastAsia="Calibri" w:hAnsi="Times New Roman"/>
          <w:color w:val="000000" w:themeColor="text1"/>
          <w:sz w:val="24"/>
          <w:szCs w:val="24"/>
          <w:shd w:val="clear" w:color="auto" w:fill="FFFFFF"/>
          <w:lang w:eastAsia="en-US"/>
        </w:rPr>
        <w:t xml:space="preserve">в рамках освоения основной программы обучения, </w:t>
      </w:r>
      <w:r w:rsidRPr="00255025">
        <w:rPr>
          <w:rFonts w:ascii="Times New Roman" w:eastAsia="Calibri" w:hAnsi="Times New Roman"/>
          <w:color w:val="000000" w:themeColor="text1"/>
          <w:sz w:val="24"/>
          <w:szCs w:val="24"/>
          <w:shd w:val="clear" w:color="auto" w:fill="FFFFFF"/>
          <w:lang w:bidi="ru-RU"/>
        </w:rPr>
        <w:t>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В состав ППк входят: педагог-психолог, классные руководители, педагоги и представители администрации. Родители уведомляются о проведении ППк.</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Психолого-педагогический консилиум собирается в соответствии с установленным графиком. На заседаниях консилиума проводится комплексное обследование обучающихся в следующих случаях: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первичного обследования (осуществляется сразу после поступления ученика с ОВЗ в предуниверсарий МГПУ для уточнения диагноза и выработки общего плана работы, в том числе разработки рабочей программы коррекционной работы);</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диагностики в течение года (диагностика проводится по запросу педагога и (или) родителей по поводу имеющихся и возникающих у подростка академических и поведенческих проблем с целью их устранения);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диагностики в нештатных (конфликтных) случаях.</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lastRenderedPageBreak/>
        <w:t>Формы обследования учеников могут варьироваться: групповая, подгрупповая, индивидуальная.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lang w:eastAsia="en-US"/>
        </w:rPr>
      </w:pPr>
      <w:r w:rsidRPr="00255025">
        <w:rPr>
          <w:rFonts w:ascii="Times New Roman" w:eastAsia="Calibri" w:hAnsi="Times New Roman"/>
          <w:color w:val="000000" w:themeColor="text1"/>
          <w:sz w:val="24"/>
          <w:szCs w:val="24"/>
          <w:lang w:eastAsia="en-US"/>
        </w:rPr>
        <w:t>Ориентируясь на результаты диагностики ППк и учителей, определяются ключевые звенья комплексных коррекционных мероприятий для обучающихся с ОВЗ и подростков, попавших в трудную жизненную ситуацию.</w:t>
      </w:r>
    </w:p>
    <w:p w:rsidR="00536E49" w:rsidRPr="00255025" w:rsidRDefault="00536E49" w:rsidP="00536E49">
      <w:pPr>
        <w:suppressAutoHyphens/>
        <w:spacing w:after="0" w:line="276" w:lineRule="auto"/>
        <w:ind w:firstLine="709"/>
        <w:jc w:val="both"/>
        <w:rPr>
          <w:rFonts w:ascii="Times New Roman" w:eastAsia="Calibri" w:hAnsi="Times New Roman"/>
          <w:b/>
          <w:bCs/>
          <w:color w:val="000000" w:themeColor="text1"/>
          <w:spacing w:val="4"/>
          <w:sz w:val="24"/>
          <w:szCs w:val="24"/>
          <w:lang w:eastAsia="en-US"/>
        </w:rPr>
      </w:pPr>
      <w:r w:rsidRPr="00255025">
        <w:rPr>
          <w:rFonts w:ascii="Times New Roman" w:eastAsia="Calibri" w:hAnsi="Times New Roman"/>
          <w:color w:val="000000" w:themeColor="text1"/>
          <w:sz w:val="24"/>
          <w:szCs w:val="24"/>
          <w:shd w:val="clear" w:color="auto" w:fill="FFFFFF"/>
          <w:lang w:eastAsia="en-US" w:bidi="ru-RU"/>
        </w:rPr>
        <w:t xml:space="preserve">Реализация системы комплексного психолого-социального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shd w:val="clear" w:color="auto" w:fill="FFFFFF"/>
          <w:lang w:eastAsia="en-US" w:bidi="ru-RU"/>
        </w:rPr>
      </w:pPr>
      <w:r w:rsidRPr="00255025">
        <w:rPr>
          <w:rFonts w:ascii="Times New Roman" w:eastAsia="Calibri" w:hAnsi="Times New Roman"/>
          <w:color w:val="000000" w:themeColor="text1"/>
          <w:sz w:val="24"/>
          <w:szCs w:val="24"/>
          <w:shd w:val="clear" w:color="auto" w:fill="FFFFFF"/>
          <w:lang w:eastAsia="en-US" w:bidi="ru-RU"/>
        </w:rPr>
        <w:t xml:space="preserve">В случае необходимости для реализации задач психолого-социального сопровождения и поддержки обучающихся могут привлекаться сторонние специализированные организации.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shd w:val="clear" w:color="auto" w:fill="FFFFFF"/>
          <w:lang w:bidi="ru-RU"/>
        </w:rPr>
      </w:pPr>
    </w:p>
    <w:p w:rsidR="00536E49" w:rsidRPr="00255025" w:rsidRDefault="00401898" w:rsidP="00A73BB1">
      <w:pPr>
        <w:pStyle w:val="3"/>
        <w:ind w:firstLine="709"/>
        <w:rPr>
          <w:rFonts w:eastAsia="Calibri"/>
          <w:color w:val="000000" w:themeColor="text1"/>
        </w:rPr>
      </w:pPr>
      <w:bookmarkStart w:id="85" w:name="_Toc435412737"/>
      <w:bookmarkStart w:id="86" w:name="_Toc453968212"/>
      <w:bookmarkStart w:id="87" w:name="_Toc104550359"/>
      <w:bookmarkStart w:id="88" w:name="_Toc167967471"/>
      <w:r w:rsidRPr="00255025">
        <w:rPr>
          <w:rFonts w:eastAsia="Calibri"/>
          <w:color w:val="000000" w:themeColor="text1"/>
        </w:rPr>
        <w:t xml:space="preserve">2.4.4. </w:t>
      </w:r>
      <w:r w:rsidR="00536E49" w:rsidRPr="00255025">
        <w:rPr>
          <w:rFonts w:eastAsia="Calibri"/>
          <w:color w:val="000000" w:themeColor="text1"/>
        </w:rPr>
        <w:t>Механизм взаимодействия, предусматривающий общую целевую и стратегическую направленность работы учителей, специалистов в области педагогики и психологии</w:t>
      </w:r>
      <w:bookmarkEnd w:id="85"/>
      <w:bookmarkEnd w:id="86"/>
      <w:bookmarkEnd w:id="87"/>
      <w:bookmarkEnd w:id="88"/>
    </w:p>
    <w:p w:rsidR="00536E49" w:rsidRPr="00255025" w:rsidRDefault="00536E49" w:rsidP="00536E49">
      <w:pPr>
        <w:shd w:val="clear" w:color="auto" w:fill="FFFFFF"/>
        <w:spacing w:after="0" w:line="276" w:lineRule="auto"/>
        <w:ind w:firstLine="709"/>
        <w:contextualSpacing/>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Механизм коррекционной работы с обучающимися с ОВЗ раскрывается в учебном плане, во взаимосвязи ПКР и рабочих коррекционных программ, во взаимодействии педагогов различного профиля (учителей, педагогов дополнительного образования и др.) и педагога-психолога, при необходимости – специалистов специализированных организаций (например, </w:t>
      </w:r>
      <w:r w:rsidRPr="00255025">
        <w:rPr>
          <w:rFonts w:ascii="Times New Roman" w:hAnsi="Times New Roman"/>
          <w:color w:val="000000" w:themeColor="text1"/>
          <w:sz w:val="24"/>
          <w:szCs w:val="24"/>
        </w:rPr>
        <w:t>Центра психолого-педагогической, медицинской и социальной помощи), родителей (законных представителей.</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ПКР (при поступлении на обучение подростков с особыми образовательными потребностями)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536E49" w:rsidRPr="00255025" w:rsidRDefault="00536E49" w:rsidP="00A73BB1">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536E49" w:rsidRPr="00255025" w:rsidRDefault="00401898" w:rsidP="00A73BB1">
      <w:pPr>
        <w:pStyle w:val="3"/>
        <w:ind w:firstLine="709"/>
        <w:rPr>
          <w:rFonts w:eastAsia="Calibri"/>
          <w:color w:val="000000" w:themeColor="text1"/>
        </w:rPr>
      </w:pPr>
      <w:bookmarkStart w:id="89" w:name="_Toc435412738"/>
      <w:bookmarkStart w:id="90" w:name="_Toc453968213"/>
      <w:bookmarkStart w:id="91" w:name="_Toc104550360"/>
      <w:bookmarkStart w:id="92" w:name="_Toc167967472"/>
      <w:r w:rsidRPr="00255025">
        <w:rPr>
          <w:rFonts w:eastAsia="Calibri"/>
          <w:color w:val="000000" w:themeColor="text1"/>
        </w:rPr>
        <w:lastRenderedPageBreak/>
        <w:t xml:space="preserve">2.4.5. </w:t>
      </w:r>
      <w:r w:rsidR="00536E49" w:rsidRPr="00255025">
        <w:rPr>
          <w:rFonts w:eastAsia="Calibri"/>
          <w:color w:val="000000" w:themeColor="text1"/>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89"/>
      <w:bookmarkEnd w:id="90"/>
      <w:bookmarkEnd w:id="91"/>
      <w:bookmarkEnd w:id="92"/>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536E49" w:rsidRPr="00255025" w:rsidRDefault="00536E49" w:rsidP="00536E49">
      <w:pPr>
        <w:shd w:val="clear" w:color="auto" w:fill="FFFFFF"/>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hAnsi="Times New Roman"/>
          <w:color w:val="000000" w:themeColor="text1"/>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1. Личностные результаты:</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сформированная мотивация к труду;</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ответственное отношение к выполнению заданий;</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адекватная самооценка и оценка окружающих людей;</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сформированный самоконтроль на основе развития эмоциональных и волевых качеств;</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умение вести диалог с разными людьми, достигать в нем взаимопонимания, находить общие цели и сотрудничать для их достижения;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понимание и неприятие вредных привычек (курения, употребления алкоголя, наркотиков);</w:t>
      </w:r>
      <w:bookmarkStart w:id="93" w:name="_GoBack"/>
      <w:bookmarkEnd w:id="93"/>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осознанный выбор будущей профессии и адекватная оценка собственных возможностей по реализации жизненных планов;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ответственное отношение к созданию семьи на основе осмысленного принятия ценностей семейной жизни.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2. Метапредметные результаты:</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овладение навыками познавательной, учебно-исследовательской и проектной деятельности, навыками разрешения проблем;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самостоятельное (при необходимости – с помощью) нахождение способов решения практических задач, применения различных методов познания;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определение назначения и функций различных социальных институтов.</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3. П</w:t>
      </w:r>
      <w:r w:rsidRPr="00255025">
        <w:rPr>
          <w:rFonts w:ascii="Times New Roman" w:eastAsia="Calibri" w:hAnsi="Times New Roman"/>
          <w:color w:val="000000" w:themeColor="text1"/>
          <w:spacing w:val="-6"/>
          <w:sz w:val="24"/>
          <w:szCs w:val="24"/>
        </w:rPr>
        <w:t>редметные результаты освоения основной</w:t>
      </w:r>
      <w:r w:rsidRPr="00255025">
        <w:rPr>
          <w:rFonts w:ascii="Times New Roman" w:eastAsia="Calibri" w:hAnsi="Times New Roman"/>
          <w:color w:val="000000" w:themeColor="text1"/>
          <w:sz w:val="24"/>
          <w:szCs w:val="24"/>
        </w:rPr>
        <w:t xml:space="preserve">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ОВЗ.</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lastRenderedPageBreak/>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bCs/>
          <w:color w:val="000000" w:themeColor="text1"/>
          <w:sz w:val="24"/>
          <w:szCs w:val="24"/>
        </w:rPr>
        <w:t>На базовом уровне</w:t>
      </w:r>
      <w:r w:rsidRPr="00255025">
        <w:rPr>
          <w:rFonts w:ascii="Times New Roman" w:eastAsia="Calibri" w:hAnsi="Times New Roman"/>
          <w:color w:val="000000" w:themeColor="text1"/>
          <w:sz w:val="24"/>
          <w:szCs w:val="24"/>
        </w:rPr>
        <w:t xml:space="preserve"> обучающиеся с ОВЗ овладевают общеобразовательными и общекультурными компетенциями в рамках предметных областей ООП СОО.</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bCs/>
          <w:color w:val="000000" w:themeColor="text1"/>
          <w:sz w:val="24"/>
          <w:szCs w:val="24"/>
        </w:rPr>
        <w:t xml:space="preserve">На углубленном уровне, </w:t>
      </w:r>
      <w:r w:rsidRPr="00255025">
        <w:rPr>
          <w:rFonts w:ascii="Times New Roman" w:eastAsia="Calibri" w:hAnsi="Times New Roman"/>
          <w:color w:val="000000" w:themeColor="text1"/>
          <w:sz w:val="24"/>
          <w:szCs w:val="24"/>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bCs/>
          <w:color w:val="000000" w:themeColor="text1"/>
          <w:sz w:val="24"/>
          <w:szCs w:val="24"/>
        </w:rPr>
        <w:t>Предметные результаты</w:t>
      </w:r>
      <w:r w:rsidRPr="00255025">
        <w:rPr>
          <w:rFonts w:ascii="Times New Roman" w:eastAsia="Calibri" w:hAnsi="Times New Roman"/>
          <w:color w:val="000000" w:themeColor="text1"/>
          <w:sz w:val="24"/>
          <w:szCs w:val="24"/>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Предметные результаты:</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u w:color="000000"/>
          <w:bdr w:val="nil"/>
        </w:rPr>
      </w:pPr>
      <w:r w:rsidRPr="00255025">
        <w:rPr>
          <w:rFonts w:ascii="Times New Roman" w:eastAsia="Calibri" w:hAnsi="Times New Roman"/>
          <w:color w:val="000000" w:themeColor="text1"/>
          <w:sz w:val="24"/>
          <w:szCs w:val="24"/>
          <w:u w:color="000000"/>
          <w:bdr w:val="nil"/>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11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255025">
        <w:rPr>
          <w:rFonts w:ascii="Times New Roman" w:eastAsia="Calibri" w:hAnsi="Times New Roman"/>
          <w:color w:val="000000" w:themeColor="text1"/>
          <w:sz w:val="24"/>
          <w:szCs w:val="24"/>
          <w:vertAlign w:val="superscript"/>
        </w:rPr>
        <w:footnoteReference w:id="2"/>
      </w:r>
      <w:r w:rsidRPr="00255025">
        <w:rPr>
          <w:rFonts w:ascii="Times New Roman" w:eastAsia="Calibri" w:hAnsi="Times New Roman"/>
          <w:color w:val="000000" w:themeColor="text1"/>
          <w:sz w:val="24"/>
          <w:szCs w:val="24"/>
        </w:rPr>
        <w:t>.</w:t>
      </w:r>
    </w:p>
    <w:p w:rsidR="00536E49" w:rsidRPr="00255025" w:rsidRDefault="00536E49" w:rsidP="00536E49">
      <w:pPr>
        <w:suppressAutoHyphens/>
        <w:spacing w:after="0" w:line="276" w:lineRule="auto"/>
        <w:ind w:firstLine="709"/>
        <w:jc w:val="both"/>
        <w:rPr>
          <w:rFonts w:ascii="Times New Roman" w:eastAsia="Calibri" w:hAnsi="Times New Roman"/>
          <w:color w:val="000000" w:themeColor="text1"/>
          <w:sz w:val="24"/>
          <w:szCs w:val="24"/>
        </w:rPr>
      </w:pPr>
      <w:r w:rsidRPr="00255025">
        <w:rPr>
          <w:rFonts w:ascii="Times New Roman" w:eastAsia="Calibri" w:hAnsi="Times New Roman"/>
          <w:color w:val="000000" w:themeColor="text1"/>
          <w:sz w:val="24"/>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предуниверсария МГПУ, получают справку об обучении или о периоде обучения.</w:t>
      </w:r>
    </w:p>
    <w:p w:rsidR="00536E49" w:rsidRPr="00255025" w:rsidRDefault="00536E49" w:rsidP="00536E49">
      <w:pPr>
        <w:keepNext/>
        <w:keepLines/>
        <w:suppressAutoHyphens/>
        <w:spacing w:after="0" w:line="276" w:lineRule="auto"/>
        <w:jc w:val="both"/>
        <w:outlineLvl w:val="2"/>
        <w:rPr>
          <w:rFonts w:ascii="Times New Roman" w:eastAsia="Calibri" w:hAnsi="Times New Roman"/>
          <w:b/>
          <w:color w:val="000000" w:themeColor="text1"/>
          <w:sz w:val="24"/>
          <w:szCs w:val="24"/>
        </w:rPr>
      </w:pPr>
    </w:p>
    <w:p w:rsidR="00D17159" w:rsidRPr="00255025" w:rsidRDefault="00D17159" w:rsidP="00536E49">
      <w:pPr>
        <w:tabs>
          <w:tab w:val="left" w:pos="851"/>
        </w:tabs>
        <w:spacing w:line="276" w:lineRule="auto"/>
        <w:jc w:val="both"/>
        <w:rPr>
          <w:rFonts w:ascii="Calibri" w:eastAsia="Calibri" w:hAnsi="Calibri"/>
          <w:bCs/>
          <w:color w:val="000000" w:themeColor="text1"/>
          <w:w w:val="0"/>
          <w:sz w:val="28"/>
          <w:szCs w:val="28"/>
          <w:lang w:eastAsia="en-US"/>
        </w:rPr>
      </w:pPr>
    </w:p>
    <w:sectPr w:rsidR="00D17159" w:rsidRPr="00255025" w:rsidSect="00B87B45">
      <w:footerReference w:type="default" r:id="rId40"/>
      <w:pgSz w:w="11906" w:h="16838"/>
      <w:pgMar w:top="1134" w:right="85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E5" w:rsidRDefault="002F15E5">
      <w:pPr>
        <w:spacing w:after="0" w:line="240" w:lineRule="auto"/>
      </w:pPr>
      <w:r>
        <w:separator/>
      </w:r>
    </w:p>
  </w:endnote>
  <w:endnote w:type="continuationSeparator" w:id="0">
    <w:p w:rsidR="002F15E5" w:rsidRDefault="002F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529468"/>
      <w:docPartObj>
        <w:docPartGallery w:val="Page Numbers (Bottom of Page)"/>
        <w:docPartUnique/>
      </w:docPartObj>
    </w:sdtPr>
    <w:sdtEndPr/>
    <w:sdtContent>
      <w:p w:rsidR="00BA3DB4" w:rsidRDefault="00BA3DB4">
        <w:pPr>
          <w:pStyle w:val="a7"/>
          <w:jc w:val="center"/>
        </w:pPr>
        <w:r>
          <w:fldChar w:fldCharType="begin"/>
        </w:r>
        <w:r>
          <w:instrText xml:space="preserve"> PAGE   \* MERGEFORMAT </w:instrText>
        </w:r>
        <w:r>
          <w:fldChar w:fldCharType="separate"/>
        </w:r>
        <w:r w:rsidR="00255025">
          <w:rPr>
            <w:noProof/>
          </w:rPr>
          <w:t>55</w:t>
        </w:r>
        <w:r>
          <w:rPr>
            <w:noProof/>
          </w:rPr>
          <w:fldChar w:fldCharType="end"/>
        </w:r>
      </w:p>
    </w:sdtContent>
  </w:sdt>
  <w:p w:rsidR="00BA3DB4" w:rsidRDefault="00BA3D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E5" w:rsidRDefault="002F15E5">
      <w:pPr>
        <w:spacing w:after="0" w:line="240" w:lineRule="auto"/>
      </w:pPr>
      <w:r>
        <w:separator/>
      </w:r>
    </w:p>
  </w:footnote>
  <w:footnote w:type="continuationSeparator" w:id="0">
    <w:p w:rsidR="002F15E5" w:rsidRDefault="002F15E5">
      <w:pPr>
        <w:spacing w:after="0" w:line="240" w:lineRule="auto"/>
      </w:pPr>
      <w:r>
        <w:continuationSeparator/>
      </w:r>
    </w:p>
  </w:footnote>
  <w:footnote w:id="1">
    <w:p w:rsidR="00BA3DB4" w:rsidRDefault="00BA3DB4" w:rsidP="00536E49">
      <w:pPr>
        <w:pStyle w:val="afc"/>
      </w:pPr>
      <w:r>
        <w:rPr>
          <w:rStyle w:val="ab"/>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2">
    <w:p w:rsidR="00BA3DB4" w:rsidRPr="001E4EAC" w:rsidRDefault="00BA3DB4" w:rsidP="00536E49">
      <w:pPr>
        <w:spacing w:line="240" w:lineRule="auto"/>
        <w:rPr>
          <w:sz w:val="20"/>
        </w:rPr>
      </w:pPr>
      <w:r w:rsidRPr="00247CAE">
        <w:rPr>
          <w:rStyle w:val="ab"/>
          <w:sz w:val="20"/>
        </w:rPr>
        <w:footnoteRef/>
      </w:r>
      <w:r w:rsidRPr="00547142">
        <w:rPr>
          <w:sz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rPr>
        <w:t>об</w:t>
      </w:r>
      <w:r w:rsidRPr="00547142">
        <w:rPr>
          <w:sz w:val="20"/>
        </w:rPr>
        <w:t>уча</w:t>
      </w:r>
      <w:r>
        <w:rPr>
          <w:sz w:val="20"/>
        </w:rPr>
        <w:t>ю</w:t>
      </w:r>
      <w:r w:rsidRPr="00547142">
        <w:rPr>
          <w:sz w:val="20"/>
        </w:rPr>
        <w:t xml:space="preserve">щихся с ОВЗ и инвалидов; условия проведения экзамена обеспечивают возможность беспрепятственного доступа таких </w:t>
      </w:r>
      <w:r>
        <w:rPr>
          <w:sz w:val="20"/>
        </w:rPr>
        <w:t>об</w:t>
      </w:r>
      <w:r w:rsidRPr="00547142">
        <w:rPr>
          <w:sz w:val="20"/>
        </w:rPr>
        <w:t>уча</w:t>
      </w:r>
      <w:r>
        <w:rPr>
          <w:sz w:val="20"/>
        </w:rPr>
        <w:t>ю</w:t>
      </w:r>
      <w:r w:rsidRPr="00547142">
        <w:rPr>
          <w:sz w:val="20"/>
        </w:rPr>
        <w:t>щихся в помещения и их пре</w:t>
      </w:r>
      <w:r>
        <w:rPr>
          <w:sz w:val="20"/>
        </w:rPr>
        <w:t>бывания в указанных помещениях.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94D"/>
    <w:multiLevelType w:val="multilevel"/>
    <w:tmpl w:val="026EB506"/>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061926D5"/>
    <w:multiLevelType w:val="multilevel"/>
    <w:tmpl w:val="D9982C06"/>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F736C98"/>
    <w:multiLevelType w:val="multilevel"/>
    <w:tmpl w:val="94AACB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12C96BBC"/>
    <w:multiLevelType w:val="multilevel"/>
    <w:tmpl w:val="0419001F"/>
    <w:lvl w:ilvl="0">
      <w:start w:val="2"/>
      <w:numFmt w:val="decimal"/>
      <w:lvlText w:val="%1."/>
      <w:lvlJc w:val="left"/>
      <w:pPr>
        <w:ind w:left="360" w:hanging="360"/>
      </w:pPr>
    </w:lvl>
    <w:lvl w:ilvl="1">
      <w:start w:val="1"/>
      <w:numFmt w:val="decimal"/>
      <w:pStyle w:val="2"/>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B5714"/>
    <w:multiLevelType w:val="multilevel"/>
    <w:tmpl w:val="AA82C00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FBD4B06"/>
    <w:multiLevelType w:val="multilevel"/>
    <w:tmpl w:val="B190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421CD"/>
    <w:multiLevelType w:val="multilevel"/>
    <w:tmpl w:val="DB4C90BC"/>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7" w15:restartNumberingAfterBreak="0">
    <w:nsid w:val="21D76073"/>
    <w:multiLevelType w:val="multilevel"/>
    <w:tmpl w:val="EC565C7C"/>
    <w:lvl w:ilvl="0">
      <w:start w:val="1"/>
      <w:numFmt w:val="bullet"/>
      <w:lvlText w:val=""/>
      <w:lvlJc w:val="left"/>
      <w:pPr>
        <w:ind w:left="928"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23C7498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BE7B31"/>
    <w:multiLevelType w:val="multilevel"/>
    <w:tmpl w:val="B7E669CA"/>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1" w15:restartNumberingAfterBreak="0">
    <w:nsid w:val="276B6264"/>
    <w:multiLevelType w:val="multilevel"/>
    <w:tmpl w:val="DE62062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2A413011"/>
    <w:multiLevelType w:val="multilevel"/>
    <w:tmpl w:val="6E70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E5E8F"/>
    <w:multiLevelType w:val="multilevel"/>
    <w:tmpl w:val="C0C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74CC0"/>
    <w:multiLevelType w:val="multilevel"/>
    <w:tmpl w:val="4732DA46"/>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15" w15:restartNumberingAfterBreak="0">
    <w:nsid w:val="30712A95"/>
    <w:multiLevelType w:val="multilevel"/>
    <w:tmpl w:val="97C016D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17"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093EF9"/>
    <w:multiLevelType w:val="multilevel"/>
    <w:tmpl w:val="3A54F556"/>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3A6737EA"/>
    <w:multiLevelType w:val="multilevel"/>
    <w:tmpl w:val="6FDA9504"/>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0" w15:restartNumberingAfterBreak="0">
    <w:nsid w:val="3A9813EC"/>
    <w:multiLevelType w:val="multilevel"/>
    <w:tmpl w:val="10E217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46D350EC"/>
    <w:multiLevelType w:val="multilevel"/>
    <w:tmpl w:val="44DACF56"/>
    <w:lvl w:ilvl="0">
      <w:numFmt w:val="bullet"/>
      <w:lvlText w:val="•"/>
      <w:lvlJc w:val="left"/>
      <w:pPr>
        <w:ind w:left="1065" w:hanging="705"/>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4B05486F"/>
    <w:multiLevelType w:val="multilevel"/>
    <w:tmpl w:val="2C344FE0"/>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3" w15:restartNumberingAfterBreak="0">
    <w:nsid w:val="52A1419C"/>
    <w:multiLevelType w:val="multilevel"/>
    <w:tmpl w:val="7CFEB6AA"/>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53FE7DCD"/>
    <w:multiLevelType w:val="multilevel"/>
    <w:tmpl w:val="C79089E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5ADD1555"/>
    <w:multiLevelType w:val="hybridMultilevel"/>
    <w:tmpl w:val="4BE88D20"/>
    <w:lvl w:ilvl="0" w:tplc="EDD0CDAE">
      <w:start w:val="1"/>
      <w:numFmt w:val="decimal"/>
      <w:lvlText w:val="%1)"/>
      <w:lvlJc w:val="left"/>
      <w:pPr>
        <w:ind w:left="1643" w:hanging="360"/>
      </w:pPr>
      <w:rPr>
        <w:rFonts w:hint="default"/>
      </w:rPr>
    </w:lvl>
    <w:lvl w:ilvl="1" w:tplc="04190019" w:tentative="1">
      <w:start w:val="1"/>
      <w:numFmt w:val="lowerLetter"/>
      <w:lvlText w:val="%2."/>
      <w:lvlJc w:val="left"/>
      <w:pPr>
        <w:ind w:left="2363" w:hanging="360"/>
      </w:pPr>
    </w:lvl>
    <w:lvl w:ilvl="2" w:tplc="0419001B" w:tentative="1">
      <w:start w:val="1"/>
      <w:numFmt w:val="lowerRoman"/>
      <w:lvlText w:val="%3."/>
      <w:lvlJc w:val="right"/>
      <w:pPr>
        <w:ind w:left="3083" w:hanging="180"/>
      </w:pPr>
    </w:lvl>
    <w:lvl w:ilvl="3" w:tplc="0419000F" w:tentative="1">
      <w:start w:val="1"/>
      <w:numFmt w:val="decimal"/>
      <w:lvlText w:val="%4."/>
      <w:lvlJc w:val="left"/>
      <w:pPr>
        <w:ind w:left="3803" w:hanging="360"/>
      </w:pPr>
    </w:lvl>
    <w:lvl w:ilvl="4" w:tplc="04190019" w:tentative="1">
      <w:start w:val="1"/>
      <w:numFmt w:val="lowerLetter"/>
      <w:lvlText w:val="%5."/>
      <w:lvlJc w:val="left"/>
      <w:pPr>
        <w:ind w:left="4523" w:hanging="360"/>
      </w:pPr>
    </w:lvl>
    <w:lvl w:ilvl="5" w:tplc="0419001B" w:tentative="1">
      <w:start w:val="1"/>
      <w:numFmt w:val="lowerRoman"/>
      <w:lvlText w:val="%6."/>
      <w:lvlJc w:val="right"/>
      <w:pPr>
        <w:ind w:left="5243" w:hanging="180"/>
      </w:pPr>
    </w:lvl>
    <w:lvl w:ilvl="6" w:tplc="0419000F" w:tentative="1">
      <w:start w:val="1"/>
      <w:numFmt w:val="decimal"/>
      <w:lvlText w:val="%7."/>
      <w:lvlJc w:val="left"/>
      <w:pPr>
        <w:ind w:left="5963" w:hanging="360"/>
      </w:pPr>
    </w:lvl>
    <w:lvl w:ilvl="7" w:tplc="04190019" w:tentative="1">
      <w:start w:val="1"/>
      <w:numFmt w:val="lowerLetter"/>
      <w:lvlText w:val="%8."/>
      <w:lvlJc w:val="left"/>
      <w:pPr>
        <w:ind w:left="6683" w:hanging="360"/>
      </w:pPr>
    </w:lvl>
    <w:lvl w:ilvl="8" w:tplc="0419001B" w:tentative="1">
      <w:start w:val="1"/>
      <w:numFmt w:val="lowerRoman"/>
      <w:lvlText w:val="%9."/>
      <w:lvlJc w:val="right"/>
      <w:pPr>
        <w:ind w:left="7403" w:hanging="180"/>
      </w:pPr>
    </w:lvl>
  </w:abstractNum>
  <w:abstractNum w:abstractNumId="26" w15:restartNumberingAfterBreak="0">
    <w:nsid w:val="5C28463B"/>
    <w:multiLevelType w:val="multilevel"/>
    <w:tmpl w:val="0D34EDC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5DC357D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6504FE"/>
    <w:multiLevelType w:val="multilevel"/>
    <w:tmpl w:val="637C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A4BDB"/>
    <w:multiLevelType w:val="multilevel"/>
    <w:tmpl w:val="C63A44B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6F1718F3"/>
    <w:multiLevelType w:val="multilevel"/>
    <w:tmpl w:val="8FE841F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7851172E"/>
    <w:multiLevelType w:val="multilevel"/>
    <w:tmpl w:val="F606C8F6"/>
    <w:lvl w:ilvl="0">
      <w:start w:val="1"/>
      <w:numFmt w:val="bullet"/>
      <w:lvlText w:val=""/>
      <w:lvlJc w:val="left"/>
      <w:pPr>
        <w:ind w:left="502"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34" w15:restartNumberingAfterBreak="0">
    <w:nsid w:val="7B5C4DE7"/>
    <w:multiLevelType w:val="multilevel"/>
    <w:tmpl w:val="D0D63F7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7F9E2A09"/>
    <w:multiLevelType w:val="multilevel"/>
    <w:tmpl w:val="C390E562"/>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26"/>
  </w:num>
  <w:num w:numId="3">
    <w:abstractNumId w:val="18"/>
  </w:num>
  <w:num w:numId="4">
    <w:abstractNumId w:val="21"/>
  </w:num>
  <w:num w:numId="5">
    <w:abstractNumId w:val="29"/>
  </w:num>
  <w:num w:numId="6">
    <w:abstractNumId w:val="24"/>
  </w:num>
  <w:num w:numId="7">
    <w:abstractNumId w:val="19"/>
  </w:num>
  <w:num w:numId="8">
    <w:abstractNumId w:val="15"/>
  </w:num>
  <w:num w:numId="9">
    <w:abstractNumId w:val="0"/>
  </w:num>
  <w:num w:numId="10">
    <w:abstractNumId w:val="6"/>
  </w:num>
  <w:num w:numId="11">
    <w:abstractNumId w:val="35"/>
  </w:num>
  <w:num w:numId="12">
    <w:abstractNumId w:val="22"/>
  </w:num>
  <w:num w:numId="13">
    <w:abstractNumId w:val="23"/>
  </w:num>
  <w:num w:numId="14">
    <w:abstractNumId w:val="4"/>
  </w:num>
  <w:num w:numId="15">
    <w:abstractNumId w:val="30"/>
  </w:num>
  <w:num w:numId="16">
    <w:abstractNumId w:val="34"/>
  </w:num>
  <w:num w:numId="17">
    <w:abstractNumId w:val="2"/>
  </w:num>
  <w:num w:numId="18">
    <w:abstractNumId w:val="1"/>
  </w:num>
  <w:num w:numId="19">
    <w:abstractNumId w:val="11"/>
  </w:num>
  <w:num w:numId="20">
    <w:abstractNumId w:val="14"/>
  </w:num>
  <w:num w:numId="21">
    <w:abstractNumId w:val="10"/>
  </w:num>
  <w:num w:numId="22">
    <w:abstractNumId w:val="32"/>
  </w:num>
  <w:num w:numId="23">
    <w:abstractNumId w:val="7"/>
  </w:num>
  <w:num w:numId="24">
    <w:abstractNumId w:val="20"/>
  </w:num>
  <w:num w:numId="25">
    <w:abstractNumId w:val="5"/>
  </w:num>
  <w:num w:numId="26">
    <w:abstractNumId w:val="28"/>
  </w:num>
  <w:num w:numId="27">
    <w:abstractNumId w:val="12"/>
  </w:num>
  <w:num w:numId="28">
    <w:abstractNumId w:val="13"/>
  </w:num>
  <w:num w:numId="29">
    <w:abstractNumId w:val="27"/>
  </w:num>
  <w:num w:numId="30">
    <w:abstractNumId w:val="17"/>
  </w:num>
  <w:num w:numId="31">
    <w:abstractNumId w:val="8"/>
  </w:num>
  <w:num w:numId="32">
    <w:abstractNumId w:val="31"/>
  </w:num>
  <w:num w:numId="33">
    <w:abstractNumId w:val="16"/>
  </w:num>
  <w:num w:numId="34">
    <w:abstractNumId w:val="9"/>
  </w:num>
  <w:num w:numId="35">
    <w:abstractNumId w:val="3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7872"/>
    <w:rsid w:val="00017F49"/>
    <w:rsid w:val="000652B0"/>
    <w:rsid w:val="00066981"/>
    <w:rsid w:val="00084237"/>
    <w:rsid w:val="00084668"/>
    <w:rsid w:val="000D78A5"/>
    <w:rsid w:val="000D7ACF"/>
    <w:rsid w:val="000F5220"/>
    <w:rsid w:val="00100EC1"/>
    <w:rsid w:val="00102C3E"/>
    <w:rsid w:val="0012180B"/>
    <w:rsid w:val="00162031"/>
    <w:rsid w:val="00170922"/>
    <w:rsid w:val="00174C3F"/>
    <w:rsid w:val="001A118C"/>
    <w:rsid w:val="001A3EBC"/>
    <w:rsid w:val="001C00A3"/>
    <w:rsid w:val="001D06AF"/>
    <w:rsid w:val="001D3205"/>
    <w:rsid w:val="001D5ABD"/>
    <w:rsid w:val="001F20A6"/>
    <w:rsid w:val="00201BA9"/>
    <w:rsid w:val="002165E4"/>
    <w:rsid w:val="002321B9"/>
    <w:rsid w:val="00243EE7"/>
    <w:rsid w:val="00255025"/>
    <w:rsid w:val="00297562"/>
    <w:rsid w:val="002A7189"/>
    <w:rsid w:val="002B250A"/>
    <w:rsid w:val="002B73D2"/>
    <w:rsid w:val="002C76AA"/>
    <w:rsid w:val="002D338B"/>
    <w:rsid w:val="002D463C"/>
    <w:rsid w:val="002F15E5"/>
    <w:rsid w:val="002F52C0"/>
    <w:rsid w:val="002F73C8"/>
    <w:rsid w:val="00301F12"/>
    <w:rsid w:val="00326558"/>
    <w:rsid w:val="00361F20"/>
    <w:rsid w:val="00367393"/>
    <w:rsid w:val="00376D6B"/>
    <w:rsid w:val="003B5935"/>
    <w:rsid w:val="003C0DAE"/>
    <w:rsid w:val="00401898"/>
    <w:rsid w:val="004547DB"/>
    <w:rsid w:val="00457190"/>
    <w:rsid w:val="00463F7B"/>
    <w:rsid w:val="004A1294"/>
    <w:rsid w:val="004D4529"/>
    <w:rsid w:val="004F1746"/>
    <w:rsid w:val="004F1953"/>
    <w:rsid w:val="004F5A67"/>
    <w:rsid w:val="005030C5"/>
    <w:rsid w:val="005236EF"/>
    <w:rsid w:val="00536E49"/>
    <w:rsid w:val="0054606F"/>
    <w:rsid w:val="00577BE2"/>
    <w:rsid w:val="005853B9"/>
    <w:rsid w:val="00595863"/>
    <w:rsid w:val="005B7D81"/>
    <w:rsid w:val="005D77BC"/>
    <w:rsid w:val="005F112C"/>
    <w:rsid w:val="00600553"/>
    <w:rsid w:val="00600C9E"/>
    <w:rsid w:val="00610DC1"/>
    <w:rsid w:val="00654392"/>
    <w:rsid w:val="006663AE"/>
    <w:rsid w:val="00667C6C"/>
    <w:rsid w:val="006742FE"/>
    <w:rsid w:val="00675B3E"/>
    <w:rsid w:val="00704794"/>
    <w:rsid w:val="00713F83"/>
    <w:rsid w:val="007236FD"/>
    <w:rsid w:val="00774660"/>
    <w:rsid w:val="007A3F9D"/>
    <w:rsid w:val="007A42CD"/>
    <w:rsid w:val="007B6B57"/>
    <w:rsid w:val="007C19AD"/>
    <w:rsid w:val="007E52F7"/>
    <w:rsid w:val="008005BF"/>
    <w:rsid w:val="0080368A"/>
    <w:rsid w:val="00812567"/>
    <w:rsid w:val="008131AE"/>
    <w:rsid w:val="008152BB"/>
    <w:rsid w:val="008333B9"/>
    <w:rsid w:val="00873E83"/>
    <w:rsid w:val="0087779C"/>
    <w:rsid w:val="008A637D"/>
    <w:rsid w:val="008C3060"/>
    <w:rsid w:val="008C3A5E"/>
    <w:rsid w:val="008E2613"/>
    <w:rsid w:val="00900B47"/>
    <w:rsid w:val="0091195F"/>
    <w:rsid w:val="009214C4"/>
    <w:rsid w:val="00956C5E"/>
    <w:rsid w:val="00956CE8"/>
    <w:rsid w:val="009706B6"/>
    <w:rsid w:val="00971B02"/>
    <w:rsid w:val="00986025"/>
    <w:rsid w:val="009D6D12"/>
    <w:rsid w:val="009E0BFC"/>
    <w:rsid w:val="009E109A"/>
    <w:rsid w:val="009E37C2"/>
    <w:rsid w:val="009F667D"/>
    <w:rsid w:val="00A06752"/>
    <w:rsid w:val="00A06B26"/>
    <w:rsid w:val="00A42878"/>
    <w:rsid w:val="00A730CC"/>
    <w:rsid w:val="00A73BB1"/>
    <w:rsid w:val="00AA75E7"/>
    <w:rsid w:val="00AC0AAA"/>
    <w:rsid w:val="00B03E3E"/>
    <w:rsid w:val="00B34065"/>
    <w:rsid w:val="00B47872"/>
    <w:rsid w:val="00B81D8F"/>
    <w:rsid w:val="00B87B45"/>
    <w:rsid w:val="00B963F0"/>
    <w:rsid w:val="00BA3DB4"/>
    <w:rsid w:val="00BB48E4"/>
    <w:rsid w:val="00BC351A"/>
    <w:rsid w:val="00BD162E"/>
    <w:rsid w:val="00BF20DE"/>
    <w:rsid w:val="00C11F3A"/>
    <w:rsid w:val="00C246F5"/>
    <w:rsid w:val="00C25422"/>
    <w:rsid w:val="00C754A2"/>
    <w:rsid w:val="00C96E65"/>
    <w:rsid w:val="00CC0DA9"/>
    <w:rsid w:val="00CC457A"/>
    <w:rsid w:val="00CE35F5"/>
    <w:rsid w:val="00CF255D"/>
    <w:rsid w:val="00D10119"/>
    <w:rsid w:val="00D150C6"/>
    <w:rsid w:val="00D16E18"/>
    <w:rsid w:val="00D17159"/>
    <w:rsid w:val="00D24A42"/>
    <w:rsid w:val="00D31EC4"/>
    <w:rsid w:val="00D862DA"/>
    <w:rsid w:val="00DC7474"/>
    <w:rsid w:val="00E13AE4"/>
    <w:rsid w:val="00E23F1A"/>
    <w:rsid w:val="00E35D0B"/>
    <w:rsid w:val="00E40803"/>
    <w:rsid w:val="00E43F48"/>
    <w:rsid w:val="00E5358A"/>
    <w:rsid w:val="00E54E08"/>
    <w:rsid w:val="00E6188A"/>
    <w:rsid w:val="00E67A44"/>
    <w:rsid w:val="00E95C85"/>
    <w:rsid w:val="00EA13D6"/>
    <w:rsid w:val="00EA13F2"/>
    <w:rsid w:val="00EA438C"/>
    <w:rsid w:val="00EC0F27"/>
    <w:rsid w:val="00ED2DC0"/>
    <w:rsid w:val="00EF70EE"/>
    <w:rsid w:val="00F017DA"/>
    <w:rsid w:val="00F40CF6"/>
    <w:rsid w:val="00F436E4"/>
    <w:rsid w:val="00F545F6"/>
    <w:rsid w:val="00F6315C"/>
    <w:rsid w:val="00F65D37"/>
    <w:rsid w:val="00F70CE8"/>
    <w:rsid w:val="00F92A07"/>
    <w:rsid w:val="00FA0614"/>
    <w:rsid w:val="00FF3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B811"/>
  <w15:docId w15:val="{0A40A558-2F8A-43D3-8756-ED92F22A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B87B45"/>
  </w:style>
  <w:style w:type="paragraph" w:styleId="10">
    <w:name w:val="heading 1"/>
    <w:basedOn w:val="a1"/>
    <w:next w:val="a0"/>
    <w:link w:val="11"/>
    <w:uiPriority w:val="9"/>
    <w:qFormat/>
    <w:rsid w:val="00B87B45"/>
    <w:pPr>
      <w:spacing w:after="240" w:line="240" w:lineRule="auto"/>
      <w:ind w:left="0"/>
      <w:contextualSpacing w:val="0"/>
      <w:jc w:val="center"/>
      <w:outlineLvl w:val="0"/>
    </w:pPr>
    <w:rPr>
      <w:rFonts w:ascii="Times New Roman" w:hAnsi="Times New Roman"/>
      <w:b/>
      <w:color w:val="2E74B5" w:themeColor="accent1" w:themeShade="BF"/>
      <w:sz w:val="32"/>
    </w:rPr>
  </w:style>
  <w:style w:type="paragraph" w:styleId="2">
    <w:name w:val="heading 2"/>
    <w:basedOn w:val="10"/>
    <w:next w:val="a0"/>
    <w:link w:val="20"/>
    <w:uiPriority w:val="9"/>
    <w:qFormat/>
    <w:rsid w:val="00B87B45"/>
    <w:pPr>
      <w:numPr>
        <w:ilvl w:val="1"/>
        <w:numId w:val="1"/>
      </w:numPr>
      <w:tabs>
        <w:tab w:val="left" w:pos="1134"/>
      </w:tabs>
      <w:spacing w:before="240"/>
      <w:ind w:left="567" w:hanging="567"/>
      <w:jc w:val="both"/>
      <w:outlineLvl w:val="1"/>
    </w:pPr>
    <w:rPr>
      <w:b w:val="0"/>
    </w:rPr>
  </w:style>
  <w:style w:type="paragraph" w:styleId="3">
    <w:name w:val="heading 3"/>
    <w:next w:val="a0"/>
    <w:link w:val="30"/>
    <w:uiPriority w:val="9"/>
    <w:qFormat/>
    <w:rsid w:val="00B87B45"/>
    <w:pPr>
      <w:spacing w:before="120" w:after="120"/>
      <w:jc w:val="both"/>
      <w:outlineLvl w:val="2"/>
    </w:pPr>
    <w:rPr>
      <w:rFonts w:ascii="XO Thames" w:hAnsi="XO Thames"/>
      <w:b/>
      <w:sz w:val="26"/>
    </w:rPr>
  </w:style>
  <w:style w:type="paragraph" w:styleId="4">
    <w:name w:val="heading 4"/>
    <w:next w:val="a0"/>
    <w:link w:val="40"/>
    <w:uiPriority w:val="9"/>
    <w:qFormat/>
    <w:rsid w:val="00B87B45"/>
    <w:pPr>
      <w:spacing w:before="120" w:after="120"/>
      <w:jc w:val="both"/>
      <w:outlineLvl w:val="3"/>
    </w:pPr>
    <w:rPr>
      <w:rFonts w:ascii="XO Thames" w:hAnsi="XO Thames"/>
      <w:b/>
      <w:sz w:val="24"/>
    </w:rPr>
  </w:style>
  <w:style w:type="paragraph" w:styleId="5">
    <w:name w:val="heading 5"/>
    <w:next w:val="a0"/>
    <w:link w:val="50"/>
    <w:uiPriority w:val="9"/>
    <w:qFormat/>
    <w:rsid w:val="00B87B45"/>
    <w:pPr>
      <w:spacing w:before="120" w:after="120"/>
      <w:jc w:val="both"/>
      <w:outlineLvl w:val="4"/>
    </w:pPr>
    <w:rPr>
      <w:rFonts w:ascii="XO Thames" w:hAnsi="XO Thames"/>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sid w:val="00B87B45"/>
  </w:style>
  <w:style w:type="paragraph" w:styleId="a1">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0"/>
    <w:link w:val="a5"/>
    <w:uiPriority w:val="34"/>
    <w:qFormat/>
    <w:rsid w:val="00B87B45"/>
    <w:pPr>
      <w:ind w:left="720"/>
      <w:contextualSpacing/>
    </w:pPr>
  </w:style>
  <w:style w:type="character" w:customStyle="1" w:styleId="a5">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basedOn w:val="1"/>
    <w:link w:val="a1"/>
    <w:uiPriority w:val="34"/>
    <w:qFormat/>
    <w:rsid w:val="00B87B45"/>
  </w:style>
  <w:style w:type="paragraph" w:styleId="21">
    <w:name w:val="toc 2"/>
    <w:basedOn w:val="a0"/>
    <w:next w:val="a0"/>
    <w:link w:val="22"/>
    <w:uiPriority w:val="39"/>
    <w:rsid w:val="00B87B45"/>
    <w:pPr>
      <w:spacing w:after="100"/>
      <w:ind w:left="220"/>
    </w:pPr>
  </w:style>
  <w:style w:type="character" w:customStyle="1" w:styleId="22">
    <w:name w:val="Оглавление 2 Знак"/>
    <w:basedOn w:val="1"/>
    <w:link w:val="21"/>
    <w:rsid w:val="00B87B45"/>
  </w:style>
  <w:style w:type="paragraph" w:styleId="41">
    <w:name w:val="toc 4"/>
    <w:next w:val="a0"/>
    <w:link w:val="42"/>
    <w:uiPriority w:val="39"/>
    <w:rsid w:val="00B87B45"/>
    <w:pPr>
      <w:ind w:left="600"/>
    </w:pPr>
    <w:rPr>
      <w:rFonts w:ascii="XO Thames" w:hAnsi="XO Thames"/>
      <w:sz w:val="28"/>
    </w:rPr>
  </w:style>
  <w:style w:type="character" w:customStyle="1" w:styleId="42">
    <w:name w:val="Оглавление 4 Знак"/>
    <w:link w:val="41"/>
    <w:rsid w:val="00B87B45"/>
    <w:rPr>
      <w:rFonts w:ascii="XO Thames" w:hAnsi="XO Thames"/>
      <w:sz w:val="28"/>
    </w:rPr>
  </w:style>
  <w:style w:type="paragraph" w:styleId="6">
    <w:name w:val="toc 6"/>
    <w:next w:val="a0"/>
    <w:link w:val="60"/>
    <w:uiPriority w:val="39"/>
    <w:rsid w:val="00B87B45"/>
    <w:pPr>
      <w:ind w:left="1000"/>
    </w:pPr>
    <w:rPr>
      <w:rFonts w:ascii="XO Thames" w:hAnsi="XO Thames"/>
      <w:sz w:val="28"/>
    </w:rPr>
  </w:style>
  <w:style w:type="character" w:customStyle="1" w:styleId="60">
    <w:name w:val="Оглавление 6 Знак"/>
    <w:link w:val="6"/>
    <w:rsid w:val="00B87B45"/>
    <w:rPr>
      <w:rFonts w:ascii="XO Thames" w:hAnsi="XO Thames"/>
      <w:sz w:val="28"/>
    </w:rPr>
  </w:style>
  <w:style w:type="paragraph" w:styleId="7">
    <w:name w:val="toc 7"/>
    <w:next w:val="a0"/>
    <w:link w:val="70"/>
    <w:uiPriority w:val="39"/>
    <w:rsid w:val="00B87B45"/>
    <w:pPr>
      <w:ind w:left="1200"/>
    </w:pPr>
    <w:rPr>
      <w:rFonts w:ascii="XO Thames" w:hAnsi="XO Thames"/>
      <w:sz w:val="28"/>
    </w:rPr>
  </w:style>
  <w:style w:type="character" w:customStyle="1" w:styleId="70">
    <w:name w:val="Оглавление 7 Знак"/>
    <w:link w:val="7"/>
    <w:rsid w:val="00B87B45"/>
    <w:rPr>
      <w:rFonts w:ascii="XO Thames" w:hAnsi="XO Thames"/>
      <w:sz w:val="28"/>
    </w:rPr>
  </w:style>
  <w:style w:type="character" w:customStyle="1" w:styleId="30">
    <w:name w:val="Заголовок 3 Знак"/>
    <w:link w:val="3"/>
    <w:rsid w:val="00B87B45"/>
    <w:rPr>
      <w:rFonts w:ascii="XO Thames" w:hAnsi="XO Thames"/>
      <w:b/>
      <w:sz w:val="26"/>
    </w:rPr>
  </w:style>
  <w:style w:type="paragraph" w:customStyle="1" w:styleId="12">
    <w:name w:val="Неразрешенное упоминание1"/>
    <w:basedOn w:val="13"/>
    <w:link w:val="14"/>
    <w:rsid w:val="00B87B45"/>
    <w:rPr>
      <w:color w:val="605E5C"/>
      <w:shd w:val="clear" w:color="auto" w:fill="E1DFDD"/>
    </w:rPr>
  </w:style>
  <w:style w:type="character" w:customStyle="1" w:styleId="14">
    <w:name w:val="Неразрешенное упоминание1"/>
    <w:basedOn w:val="a2"/>
    <w:link w:val="12"/>
    <w:rsid w:val="00B87B45"/>
    <w:rPr>
      <w:color w:val="605E5C"/>
      <w:shd w:val="clear" w:color="auto" w:fill="E1DFDD"/>
    </w:rPr>
  </w:style>
  <w:style w:type="paragraph" w:customStyle="1" w:styleId="paragraph">
    <w:name w:val="paragraph"/>
    <w:basedOn w:val="a0"/>
    <w:link w:val="paragraph0"/>
    <w:rsid w:val="00B87B45"/>
    <w:pPr>
      <w:spacing w:beforeAutospacing="1" w:afterAutospacing="1" w:line="240" w:lineRule="auto"/>
    </w:pPr>
    <w:rPr>
      <w:rFonts w:ascii="Times New Roman" w:hAnsi="Times New Roman"/>
      <w:sz w:val="24"/>
    </w:rPr>
  </w:style>
  <w:style w:type="character" w:customStyle="1" w:styleId="paragraph0">
    <w:name w:val="paragraph"/>
    <w:basedOn w:val="1"/>
    <w:link w:val="paragraph"/>
    <w:rsid w:val="00B87B45"/>
    <w:rPr>
      <w:rFonts w:ascii="Times New Roman" w:hAnsi="Times New Roman"/>
      <w:sz w:val="24"/>
    </w:rPr>
  </w:style>
  <w:style w:type="paragraph" w:customStyle="1" w:styleId="UnresolvedMention">
    <w:name w:val="Unresolved Mention"/>
    <w:basedOn w:val="13"/>
    <w:link w:val="UnresolvedMention0"/>
    <w:rsid w:val="00B87B45"/>
    <w:rPr>
      <w:color w:val="605E5C"/>
      <w:shd w:val="clear" w:color="auto" w:fill="E1DFDD"/>
    </w:rPr>
  </w:style>
  <w:style w:type="character" w:customStyle="1" w:styleId="UnresolvedMention0">
    <w:name w:val="Unresolved Mention"/>
    <w:basedOn w:val="a2"/>
    <w:link w:val="UnresolvedMention"/>
    <w:rsid w:val="00B87B45"/>
    <w:rPr>
      <w:color w:val="605E5C"/>
      <w:shd w:val="clear" w:color="auto" w:fill="E1DFDD"/>
    </w:rPr>
  </w:style>
  <w:style w:type="paragraph" w:styleId="31">
    <w:name w:val="toc 3"/>
    <w:next w:val="a0"/>
    <w:link w:val="32"/>
    <w:uiPriority w:val="39"/>
    <w:rsid w:val="00B87B45"/>
    <w:pPr>
      <w:ind w:left="400"/>
    </w:pPr>
    <w:rPr>
      <w:rFonts w:ascii="XO Thames" w:hAnsi="XO Thames"/>
      <w:sz w:val="28"/>
    </w:rPr>
  </w:style>
  <w:style w:type="character" w:customStyle="1" w:styleId="32">
    <w:name w:val="Оглавление 3 Знак"/>
    <w:link w:val="31"/>
    <w:rsid w:val="00B87B45"/>
    <w:rPr>
      <w:rFonts w:ascii="XO Thames" w:hAnsi="XO Thames"/>
      <w:sz w:val="28"/>
    </w:rPr>
  </w:style>
  <w:style w:type="character" w:customStyle="1" w:styleId="50">
    <w:name w:val="Заголовок 5 Знак"/>
    <w:link w:val="5"/>
    <w:rsid w:val="00B87B45"/>
    <w:rPr>
      <w:rFonts w:ascii="XO Thames" w:hAnsi="XO Thames"/>
      <w:b/>
      <w:sz w:val="22"/>
    </w:rPr>
  </w:style>
  <w:style w:type="character" w:customStyle="1" w:styleId="11">
    <w:name w:val="Заголовок 1 Знак"/>
    <w:basedOn w:val="a5"/>
    <w:link w:val="10"/>
    <w:rsid w:val="00B87B45"/>
    <w:rPr>
      <w:rFonts w:ascii="Times New Roman" w:hAnsi="Times New Roman"/>
      <w:b/>
      <w:color w:val="2E74B5" w:themeColor="accent1" w:themeShade="BF"/>
      <w:sz w:val="32"/>
    </w:rPr>
  </w:style>
  <w:style w:type="paragraph" w:customStyle="1" w:styleId="15">
    <w:name w:val="Гиперссылка1"/>
    <w:basedOn w:val="13"/>
    <w:link w:val="a6"/>
    <w:rsid w:val="00B87B45"/>
    <w:rPr>
      <w:color w:val="0563C1" w:themeColor="hyperlink"/>
      <w:u w:val="single"/>
    </w:rPr>
  </w:style>
  <w:style w:type="character" w:styleId="a6">
    <w:name w:val="Hyperlink"/>
    <w:basedOn w:val="a2"/>
    <w:link w:val="15"/>
    <w:uiPriority w:val="99"/>
    <w:rsid w:val="00B87B45"/>
    <w:rPr>
      <w:color w:val="0563C1" w:themeColor="hyperlink"/>
      <w:u w:val="single"/>
    </w:rPr>
  </w:style>
  <w:style w:type="paragraph" w:customStyle="1" w:styleId="Footnote">
    <w:name w:val="Footnote"/>
    <w:basedOn w:val="a0"/>
    <w:link w:val="Footnote0"/>
    <w:rsid w:val="00B87B45"/>
    <w:pPr>
      <w:spacing w:after="0" w:line="240" w:lineRule="auto"/>
    </w:pPr>
    <w:rPr>
      <w:sz w:val="20"/>
    </w:rPr>
  </w:style>
  <w:style w:type="character" w:customStyle="1" w:styleId="Footnote0">
    <w:name w:val="Footnote"/>
    <w:basedOn w:val="1"/>
    <w:link w:val="Footnote"/>
    <w:rsid w:val="00B87B45"/>
    <w:rPr>
      <w:sz w:val="20"/>
    </w:rPr>
  </w:style>
  <w:style w:type="paragraph" w:styleId="16">
    <w:name w:val="toc 1"/>
    <w:basedOn w:val="a0"/>
    <w:next w:val="a0"/>
    <w:link w:val="17"/>
    <w:uiPriority w:val="39"/>
    <w:rsid w:val="00B87B45"/>
    <w:pPr>
      <w:tabs>
        <w:tab w:val="left" w:pos="440"/>
        <w:tab w:val="right" w:leader="dot" w:pos="9911"/>
      </w:tabs>
      <w:spacing w:after="100"/>
    </w:pPr>
    <w:rPr>
      <w:b/>
      <w:sz w:val="28"/>
    </w:rPr>
  </w:style>
  <w:style w:type="character" w:customStyle="1" w:styleId="17">
    <w:name w:val="Оглавление 1 Знак"/>
    <w:basedOn w:val="1"/>
    <w:link w:val="16"/>
    <w:rsid w:val="00B87B45"/>
    <w:rPr>
      <w:b/>
      <w:sz w:val="28"/>
    </w:rPr>
  </w:style>
  <w:style w:type="paragraph" w:styleId="a7">
    <w:name w:val="footer"/>
    <w:basedOn w:val="a0"/>
    <w:link w:val="a8"/>
    <w:uiPriority w:val="99"/>
    <w:rsid w:val="00B87B45"/>
    <w:pPr>
      <w:tabs>
        <w:tab w:val="center" w:pos="4677"/>
        <w:tab w:val="right" w:pos="9355"/>
      </w:tabs>
      <w:spacing w:after="0" w:line="240" w:lineRule="auto"/>
    </w:pPr>
  </w:style>
  <w:style w:type="character" w:customStyle="1" w:styleId="a8">
    <w:name w:val="Нижний колонтитул Знак"/>
    <w:basedOn w:val="1"/>
    <w:link w:val="a7"/>
    <w:uiPriority w:val="99"/>
    <w:rsid w:val="00B87B45"/>
  </w:style>
  <w:style w:type="paragraph" w:customStyle="1" w:styleId="HeaderandFooter">
    <w:name w:val="Header and Footer"/>
    <w:link w:val="HeaderandFooter0"/>
    <w:rsid w:val="00B87B45"/>
    <w:pPr>
      <w:spacing w:line="240" w:lineRule="auto"/>
      <w:jc w:val="both"/>
    </w:pPr>
    <w:rPr>
      <w:rFonts w:ascii="XO Thames" w:hAnsi="XO Thames"/>
      <w:sz w:val="20"/>
    </w:rPr>
  </w:style>
  <w:style w:type="character" w:customStyle="1" w:styleId="HeaderandFooter0">
    <w:name w:val="Header and Footer"/>
    <w:link w:val="HeaderandFooter"/>
    <w:rsid w:val="00B87B45"/>
    <w:rPr>
      <w:rFonts w:ascii="XO Thames" w:hAnsi="XO Thames"/>
      <w:sz w:val="20"/>
    </w:rPr>
  </w:style>
  <w:style w:type="paragraph" w:styleId="a9">
    <w:name w:val="No Spacing"/>
    <w:link w:val="aa"/>
    <w:uiPriority w:val="1"/>
    <w:qFormat/>
    <w:rsid w:val="00B87B45"/>
    <w:pPr>
      <w:spacing w:after="0" w:line="240" w:lineRule="auto"/>
    </w:pPr>
  </w:style>
  <w:style w:type="character" w:customStyle="1" w:styleId="aa">
    <w:name w:val="Без интервала Знак"/>
    <w:link w:val="a9"/>
    <w:rsid w:val="00B87B45"/>
  </w:style>
  <w:style w:type="paragraph" w:styleId="9">
    <w:name w:val="toc 9"/>
    <w:next w:val="a0"/>
    <w:link w:val="90"/>
    <w:uiPriority w:val="39"/>
    <w:rsid w:val="00B87B45"/>
    <w:pPr>
      <w:ind w:left="1600"/>
    </w:pPr>
    <w:rPr>
      <w:rFonts w:ascii="XO Thames" w:hAnsi="XO Thames"/>
      <w:sz w:val="28"/>
    </w:rPr>
  </w:style>
  <w:style w:type="character" w:customStyle="1" w:styleId="90">
    <w:name w:val="Оглавление 9 Знак"/>
    <w:link w:val="9"/>
    <w:rsid w:val="00B87B45"/>
    <w:rPr>
      <w:rFonts w:ascii="XO Thames" w:hAnsi="XO Thames"/>
      <w:sz w:val="28"/>
    </w:rPr>
  </w:style>
  <w:style w:type="paragraph" w:styleId="8">
    <w:name w:val="toc 8"/>
    <w:next w:val="a0"/>
    <w:link w:val="80"/>
    <w:uiPriority w:val="39"/>
    <w:rsid w:val="00B87B45"/>
    <w:pPr>
      <w:ind w:left="1400"/>
    </w:pPr>
    <w:rPr>
      <w:rFonts w:ascii="XO Thames" w:hAnsi="XO Thames"/>
      <w:sz w:val="28"/>
    </w:rPr>
  </w:style>
  <w:style w:type="character" w:customStyle="1" w:styleId="80">
    <w:name w:val="Оглавление 8 Знак"/>
    <w:link w:val="8"/>
    <w:rsid w:val="00B87B45"/>
    <w:rPr>
      <w:rFonts w:ascii="XO Thames" w:hAnsi="XO Thames"/>
      <w:sz w:val="28"/>
    </w:rPr>
  </w:style>
  <w:style w:type="paragraph" w:customStyle="1" w:styleId="18">
    <w:name w:val="Знак сноски1"/>
    <w:basedOn w:val="13"/>
    <w:link w:val="ab"/>
    <w:rsid w:val="00B87B45"/>
    <w:rPr>
      <w:vertAlign w:val="superscript"/>
    </w:rPr>
  </w:style>
  <w:style w:type="character" w:styleId="ab">
    <w:name w:val="footnote reference"/>
    <w:basedOn w:val="a2"/>
    <w:link w:val="18"/>
    <w:rsid w:val="00B87B45"/>
    <w:rPr>
      <w:vertAlign w:val="superscript"/>
    </w:rPr>
  </w:style>
  <w:style w:type="paragraph" w:styleId="51">
    <w:name w:val="toc 5"/>
    <w:next w:val="a0"/>
    <w:link w:val="52"/>
    <w:uiPriority w:val="39"/>
    <w:rsid w:val="00B87B45"/>
    <w:pPr>
      <w:ind w:left="800"/>
    </w:pPr>
    <w:rPr>
      <w:rFonts w:ascii="XO Thames" w:hAnsi="XO Thames"/>
      <w:sz w:val="28"/>
    </w:rPr>
  </w:style>
  <w:style w:type="character" w:customStyle="1" w:styleId="52">
    <w:name w:val="Оглавление 5 Знак"/>
    <w:link w:val="51"/>
    <w:rsid w:val="00B87B45"/>
    <w:rPr>
      <w:rFonts w:ascii="XO Thames" w:hAnsi="XO Thames"/>
      <w:sz w:val="28"/>
    </w:rPr>
  </w:style>
  <w:style w:type="paragraph" w:styleId="ac">
    <w:name w:val="TOC Heading"/>
    <w:basedOn w:val="10"/>
    <w:next w:val="a0"/>
    <w:link w:val="ad"/>
    <w:rsid w:val="00B87B45"/>
    <w:pPr>
      <w:keepNext/>
      <w:keepLines/>
      <w:spacing w:before="240" w:after="0" w:line="264" w:lineRule="auto"/>
      <w:jc w:val="left"/>
      <w:outlineLvl w:val="8"/>
    </w:pPr>
    <w:rPr>
      <w:rFonts w:asciiTheme="majorHAnsi" w:hAnsiTheme="majorHAnsi"/>
      <w:b w:val="0"/>
    </w:rPr>
  </w:style>
  <w:style w:type="character" w:customStyle="1" w:styleId="ad">
    <w:name w:val="Заголовок оглавления Знак"/>
    <w:basedOn w:val="11"/>
    <w:link w:val="ac"/>
    <w:rsid w:val="00B87B45"/>
    <w:rPr>
      <w:rFonts w:asciiTheme="majorHAnsi" w:hAnsiTheme="majorHAnsi"/>
      <w:b w:val="0"/>
      <w:color w:val="2E74B5" w:themeColor="accent1" w:themeShade="BF"/>
      <w:sz w:val="32"/>
    </w:rPr>
  </w:style>
  <w:style w:type="paragraph" w:styleId="ae">
    <w:name w:val="header"/>
    <w:basedOn w:val="a0"/>
    <w:link w:val="af"/>
    <w:rsid w:val="00B87B45"/>
    <w:pPr>
      <w:tabs>
        <w:tab w:val="center" w:pos="4677"/>
        <w:tab w:val="right" w:pos="9355"/>
      </w:tabs>
      <w:spacing w:after="0" w:line="240" w:lineRule="auto"/>
    </w:pPr>
  </w:style>
  <w:style w:type="character" w:customStyle="1" w:styleId="af">
    <w:name w:val="Верхний колонтитул Знак"/>
    <w:basedOn w:val="1"/>
    <w:link w:val="ae"/>
    <w:rsid w:val="00B87B45"/>
  </w:style>
  <w:style w:type="paragraph" w:styleId="af0">
    <w:name w:val="Subtitle"/>
    <w:next w:val="a0"/>
    <w:link w:val="af1"/>
    <w:uiPriority w:val="11"/>
    <w:qFormat/>
    <w:rsid w:val="00B87B45"/>
    <w:pPr>
      <w:jc w:val="both"/>
    </w:pPr>
    <w:rPr>
      <w:rFonts w:ascii="XO Thames" w:hAnsi="XO Thames"/>
      <w:i/>
      <w:sz w:val="24"/>
    </w:rPr>
  </w:style>
  <w:style w:type="character" w:customStyle="1" w:styleId="af1">
    <w:name w:val="Подзаголовок Знак"/>
    <w:link w:val="af0"/>
    <w:rsid w:val="00B87B45"/>
    <w:rPr>
      <w:rFonts w:ascii="XO Thames" w:hAnsi="XO Thames"/>
      <w:i/>
      <w:sz w:val="24"/>
    </w:rPr>
  </w:style>
  <w:style w:type="paragraph" w:customStyle="1" w:styleId="19">
    <w:name w:val="Основной текст1"/>
    <w:basedOn w:val="a0"/>
    <w:link w:val="1a"/>
    <w:rsid w:val="00B87B45"/>
    <w:pPr>
      <w:widowControl w:val="0"/>
      <w:spacing w:after="40" w:line="240" w:lineRule="auto"/>
      <w:ind w:firstLine="400"/>
    </w:pPr>
    <w:rPr>
      <w:rFonts w:ascii="Arial" w:hAnsi="Arial"/>
      <w:color w:val="231F20"/>
      <w:sz w:val="28"/>
    </w:rPr>
  </w:style>
  <w:style w:type="character" w:customStyle="1" w:styleId="1a">
    <w:name w:val="Основной текст1"/>
    <w:basedOn w:val="1"/>
    <w:link w:val="19"/>
    <w:rsid w:val="00B87B45"/>
    <w:rPr>
      <w:rFonts w:ascii="Arial" w:hAnsi="Arial"/>
      <w:color w:val="231F20"/>
      <w:sz w:val="28"/>
    </w:rPr>
  </w:style>
  <w:style w:type="paragraph" w:customStyle="1" w:styleId="eop">
    <w:name w:val="eop"/>
    <w:basedOn w:val="13"/>
    <w:link w:val="eop0"/>
    <w:rsid w:val="00B87B45"/>
  </w:style>
  <w:style w:type="character" w:customStyle="1" w:styleId="eop0">
    <w:name w:val="eop"/>
    <w:basedOn w:val="a2"/>
    <w:link w:val="eop"/>
    <w:rsid w:val="00B87B45"/>
  </w:style>
  <w:style w:type="paragraph" w:styleId="af2">
    <w:name w:val="Title"/>
    <w:next w:val="a0"/>
    <w:link w:val="af3"/>
    <w:uiPriority w:val="10"/>
    <w:qFormat/>
    <w:rsid w:val="00B87B45"/>
    <w:pPr>
      <w:spacing w:before="567" w:after="567"/>
      <w:jc w:val="center"/>
    </w:pPr>
    <w:rPr>
      <w:rFonts w:ascii="XO Thames" w:hAnsi="XO Thames"/>
      <w:b/>
      <w:caps/>
      <w:sz w:val="40"/>
    </w:rPr>
  </w:style>
  <w:style w:type="character" w:customStyle="1" w:styleId="af3">
    <w:name w:val="Заголовок Знак"/>
    <w:link w:val="af2"/>
    <w:rsid w:val="00B87B45"/>
    <w:rPr>
      <w:rFonts w:ascii="XO Thames" w:hAnsi="XO Thames"/>
      <w:b/>
      <w:caps/>
      <w:sz w:val="40"/>
    </w:rPr>
  </w:style>
  <w:style w:type="character" w:customStyle="1" w:styleId="40">
    <w:name w:val="Заголовок 4 Знак"/>
    <w:link w:val="4"/>
    <w:rsid w:val="00B87B45"/>
    <w:rPr>
      <w:rFonts w:ascii="XO Thames" w:hAnsi="XO Thames"/>
      <w:b/>
      <w:sz w:val="24"/>
    </w:rPr>
  </w:style>
  <w:style w:type="paragraph" w:customStyle="1" w:styleId="13">
    <w:name w:val="Основной шрифт абзаца1"/>
    <w:rsid w:val="00B87B45"/>
  </w:style>
  <w:style w:type="character" w:customStyle="1" w:styleId="20">
    <w:name w:val="Заголовок 2 Знак"/>
    <w:basedOn w:val="11"/>
    <w:link w:val="2"/>
    <w:rsid w:val="00B87B45"/>
    <w:rPr>
      <w:rFonts w:ascii="Times New Roman" w:hAnsi="Times New Roman"/>
      <w:b w:val="0"/>
      <w:color w:val="2E74B5" w:themeColor="accent1" w:themeShade="BF"/>
      <w:sz w:val="32"/>
    </w:rPr>
  </w:style>
  <w:style w:type="paragraph" w:styleId="af4">
    <w:name w:val="Normal (Web)"/>
    <w:aliases w:val="Обычный (веб) Знак Знак,Обычный (веб) Знак Знак Знак Знак Знак Знак,Обычный (веб) Знак Знак Знак Знак Знак"/>
    <w:basedOn w:val="a0"/>
    <w:link w:val="af5"/>
    <w:uiPriority w:val="99"/>
    <w:qFormat/>
    <w:rsid w:val="00B87B45"/>
    <w:pPr>
      <w:widowControl w:val="0"/>
      <w:spacing w:after="0" w:line="240" w:lineRule="auto"/>
      <w:jc w:val="both"/>
    </w:pPr>
    <w:rPr>
      <w:rFonts w:ascii="Times New Roman" w:hAnsi="Times New Roman"/>
      <w:sz w:val="24"/>
    </w:rPr>
  </w:style>
  <w:style w:type="character" w:customStyle="1" w:styleId="af5">
    <w:name w:val="Обычный (веб) Знак"/>
    <w:aliases w:val="Обычный (веб) Знак Знак Знак,Обычный (веб) Знак Знак Знак Знак Знак Знак Знак,Обычный (веб) Знак Знак Знак Знак Знак Знак1"/>
    <w:basedOn w:val="1"/>
    <w:link w:val="af4"/>
    <w:rsid w:val="00B87B45"/>
    <w:rPr>
      <w:rFonts w:ascii="Times New Roman" w:hAnsi="Times New Roman"/>
      <w:sz w:val="24"/>
    </w:rPr>
  </w:style>
  <w:style w:type="table" w:styleId="af6">
    <w:name w:val="Table Grid"/>
    <w:basedOn w:val="a3"/>
    <w:rsid w:val="00B87B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0"/>
    <w:link w:val="af8"/>
    <w:uiPriority w:val="99"/>
    <w:semiHidden/>
    <w:unhideWhenUsed/>
    <w:rsid w:val="00675B3E"/>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675B3E"/>
    <w:rPr>
      <w:rFonts w:ascii="Tahoma" w:hAnsi="Tahoma" w:cs="Tahoma"/>
      <w:sz w:val="16"/>
      <w:szCs w:val="16"/>
    </w:rPr>
  </w:style>
  <w:style w:type="character" w:styleId="af9">
    <w:name w:val="FollowedHyperlink"/>
    <w:basedOn w:val="a2"/>
    <w:uiPriority w:val="99"/>
    <w:semiHidden/>
    <w:unhideWhenUsed/>
    <w:rsid w:val="000D78A5"/>
    <w:rPr>
      <w:color w:val="954F72" w:themeColor="followedHyperlink"/>
      <w:u w:val="single"/>
    </w:rPr>
  </w:style>
  <w:style w:type="paragraph" w:customStyle="1" w:styleId="ConsPlusNormal">
    <w:name w:val="ConsPlusNormal"/>
    <w:rsid w:val="00E40803"/>
    <w:pPr>
      <w:widowControl w:val="0"/>
      <w:autoSpaceDE w:val="0"/>
      <w:autoSpaceDN w:val="0"/>
      <w:adjustRightInd w:val="0"/>
      <w:spacing w:after="0" w:line="240" w:lineRule="auto"/>
    </w:pPr>
    <w:rPr>
      <w:rFonts w:ascii="Times New Roman" w:eastAsiaTheme="minorEastAsia" w:hAnsi="Times New Roman"/>
      <w:color w:val="auto"/>
      <w:sz w:val="24"/>
      <w:szCs w:val="24"/>
    </w:rPr>
  </w:style>
  <w:style w:type="paragraph" w:customStyle="1" w:styleId="ConsPlusTitle">
    <w:name w:val="ConsPlusTitle"/>
    <w:uiPriority w:val="99"/>
    <w:rsid w:val="00E40803"/>
    <w:pPr>
      <w:widowControl w:val="0"/>
      <w:autoSpaceDE w:val="0"/>
      <w:autoSpaceDN w:val="0"/>
      <w:adjustRightInd w:val="0"/>
      <w:spacing w:after="0" w:line="240" w:lineRule="auto"/>
    </w:pPr>
    <w:rPr>
      <w:rFonts w:ascii="Arial" w:eastAsiaTheme="minorEastAsia" w:hAnsi="Arial" w:cs="Arial"/>
      <w:b/>
      <w:bCs/>
      <w:color w:val="auto"/>
      <w:sz w:val="24"/>
      <w:szCs w:val="24"/>
    </w:rPr>
  </w:style>
  <w:style w:type="character" w:customStyle="1" w:styleId="afa">
    <w:name w:val="Гипертекстовая ссылка"/>
    <w:basedOn w:val="a2"/>
    <w:uiPriority w:val="99"/>
    <w:rsid w:val="00CC0DA9"/>
    <w:rPr>
      <w:b w:val="0"/>
      <w:bCs w:val="0"/>
      <w:color w:val="106BBE"/>
    </w:rPr>
  </w:style>
  <w:style w:type="paragraph" w:customStyle="1" w:styleId="Default">
    <w:name w:val="Default"/>
    <w:rsid w:val="007A42CD"/>
    <w:pPr>
      <w:autoSpaceDE w:val="0"/>
      <w:autoSpaceDN w:val="0"/>
      <w:adjustRightInd w:val="0"/>
      <w:spacing w:after="0" w:line="240" w:lineRule="auto"/>
    </w:pPr>
    <w:rPr>
      <w:rFonts w:ascii="Times New Roman" w:hAnsi="Times New Roman"/>
      <w:sz w:val="24"/>
      <w:szCs w:val="24"/>
      <w:lang w:eastAsia="en-US"/>
    </w:rPr>
  </w:style>
  <w:style w:type="numbering" w:customStyle="1" w:styleId="List12">
    <w:name w:val="List 12"/>
    <w:basedOn w:val="a4"/>
    <w:rsid w:val="005236EF"/>
    <w:pPr>
      <w:numPr>
        <w:numId w:val="33"/>
      </w:numPr>
    </w:pPr>
  </w:style>
  <w:style w:type="paragraph" w:customStyle="1" w:styleId="a">
    <w:name w:val="Перечень"/>
    <w:basedOn w:val="a0"/>
    <w:next w:val="a0"/>
    <w:link w:val="afb"/>
    <w:qFormat/>
    <w:rsid w:val="005236EF"/>
    <w:pPr>
      <w:numPr>
        <w:numId w:val="34"/>
      </w:numPr>
      <w:suppressAutoHyphens/>
      <w:spacing w:after="0" w:line="360" w:lineRule="auto"/>
      <w:ind w:left="0" w:firstLine="284"/>
      <w:jc w:val="both"/>
    </w:pPr>
    <w:rPr>
      <w:rFonts w:ascii="Times New Roman" w:eastAsia="Calibri" w:hAnsi="Times New Roman"/>
      <w:color w:val="auto"/>
      <w:sz w:val="28"/>
      <w:szCs w:val="22"/>
      <w:u w:color="000000"/>
      <w:bdr w:val="nil"/>
    </w:rPr>
  </w:style>
  <w:style w:type="character" w:customStyle="1" w:styleId="afb">
    <w:name w:val="Перечень Знак"/>
    <w:link w:val="a"/>
    <w:rsid w:val="005236EF"/>
    <w:rPr>
      <w:rFonts w:ascii="Times New Roman" w:eastAsia="Calibri" w:hAnsi="Times New Roman"/>
      <w:color w:val="auto"/>
      <w:sz w:val="28"/>
      <w:szCs w:val="22"/>
      <w:u w:color="000000"/>
      <w:bdr w:val="nil"/>
    </w:rPr>
  </w:style>
  <w:style w:type="paragraph" w:styleId="afc">
    <w:name w:val="footnote text"/>
    <w:basedOn w:val="a0"/>
    <w:link w:val="afd"/>
    <w:uiPriority w:val="99"/>
    <w:semiHidden/>
    <w:unhideWhenUsed/>
    <w:rsid w:val="00536E49"/>
    <w:pPr>
      <w:spacing w:after="0" w:line="240" w:lineRule="auto"/>
    </w:pPr>
    <w:rPr>
      <w:sz w:val="20"/>
    </w:rPr>
  </w:style>
  <w:style w:type="character" w:customStyle="1" w:styleId="afd">
    <w:name w:val="Текст сноски Знак"/>
    <w:basedOn w:val="a2"/>
    <w:link w:val="afc"/>
    <w:uiPriority w:val="99"/>
    <w:semiHidden/>
    <w:rsid w:val="00536E49"/>
    <w:rPr>
      <w:sz w:val="20"/>
    </w:rPr>
  </w:style>
  <w:style w:type="numbering" w:customStyle="1" w:styleId="List0">
    <w:name w:val="List 0"/>
    <w:basedOn w:val="a4"/>
    <w:rsid w:val="00536E49"/>
    <w:pPr>
      <w:numPr>
        <w:numId w:val="35"/>
      </w:numPr>
    </w:pPr>
  </w:style>
  <w:style w:type="paragraph" w:styleId="afe">
    <w:name w:val="Body Text"/>
    <w:basedOn w:val="a0"/>
    <w:link w:val="aff"/>
    <w:uiPriority w:val="1"/>
    <w:qFormat/>
    <w:rsid w:val="002165E4"/>
    <w:pPr>
      <w:widowControl w:val="0"/>
      <w:autoSpaceDE w:val="0"/>
      <w:autoSpaceDN w:val="0"/>
      <w:spacing w:after="0" w:line="240" w:lineRule="auto"/>
      <w:ind w:left="574" w:firstLine="709"/>
      <w:jc w:val="both"/>
    </w:pPr>
    <w:rPr>
      <w:rFonts w:ascii="Times New Roman" w:hAnsi="Times New Roman"/>
      <w:color w:val="auto"/>
      <w:sz w:val="28"/>
      <w:szCs w:val="28"/>
      <w:lang w:eastAsia="en-US"/>
    </w:rPr>
  </w:style>
  <w:style w:type="character" w:customStyle="1" w:styleId="aff">
    <w:name w:val="Основной текст Знак"/>
    <w:basedOn w:val="a2"/>
    <w:link w:val="afe"/>
    <w:uiPriority w:val="1"/>
    <w:rsid w:val="002165E4"/>
    <w:rPr>
      <w:rFonts w:ascii="Times New Roman" w:hAnsi="Times New Roman"/>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1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gosreestr.ru/oop/primernaia-rabochaia-programma-srednego-obshchego-obrazovaniia-po-uchebnomu-predmetu-inostrannyi-angliiskii-iazyk-uglublennyi-uroven-dlia-10-11-klassov-obrazovatelnykh-organizatsii" TargetMode="External"/><Relationship Id="rId18" Type="http://schemas.openxmlformats.org/officeDocument/2006/relationships/hyperlink" Target="https://fgosreestr.ru/oop/primernaia-rabochaia-programma-srednego-obshchego-obrazovaniia-uchebnogo-predmeta-matematika-bazovyi-uroven-dlia-10-11-klassov-obrazovatelnykh-organizatsii" TargetMode="External"/><Relationship Id="rId26" Type="http://schemas.openxmlformats.org/officeDocument/2006/relationships/hyperlink" Target="https://fgosreestr.ru/oop/primernaia-rabochaia-programma-srednego-obshchego-obrazovaniia-uchebnogo-predmeta-biologiia-bazovyi-uroven-dlia-10-11-klassov-obrazovatelnykh-organizatsii" TargetMode="External"/><Relationship Id="rId39" Type="http://schemas.openxmlformats.org/officeDocument/2006/relationships/hyperlink" Target="http://internet.garant.ru:443/document/redirect/70188902/108" TargetMode="External"/><Relationship Id="rId21" Type="http://schemas.openxmlformats.org/officeDocument/2006/relationships/hyperlink" Target="https://fgosreestr.ru/oop/primernaia-rabochaia-programma-srednego-obshchego-obrazovaniia-fizika-uglublennyi-uroven-dlia-10-11-klassov-obrazovatelnykh-organizatsii" TargetMode="External"/><Relationship Id="rId34" Type="http://schemas.openxmlformats.org/officeDocument/2006/relationships/hyperlink" Target="https://edsoo.ru/wp-content/uploads/2024/03/frp-obzr_10-11_22032024.pdf"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fgosreestr.ru/oop/primernaia-rabochaia-programma-srednego-obshchego-obrazovaniia-po-uchebnomu-predmetu-ispanskii-iazyk-vtoroi-inostrannyi-iazyk-bazovyi-uroven-dlia-10-11-klassov-obrazovatelnykh-organizatsii" TargetMode="External"/><Relationship Id="rId20" Type="http://schemas.openxmlformats.org/officeDocument/2006/relationships/hyperlink" Target="https://fgosreestr.ru/oop/primernaia-rabochaia-programma-srednego-obshchego-obrazovaniia-uchebnogo-predmeta-informatika-bazovyi-uroven-dlia-10-11-klassov-obrazovatelnykh-organizatsii" TargetMode="External"/><Relationship Id="rId29" Type="http://schemas.openxmlformats.org/officeDocument/2006/relationships/hyperlink" Target="https://fgosreestr.ru/oop/primernaia-rabochaia-programma-srednego-obshchego-obrazovaniia-uchebnogo-predmeta-istoriia-bazovyi-uroven-dlia-10-11-klassov-obrazovatelnykh-organizatsi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wp-content/uploads/2024/02/frp-literatura-10-11-ugl.pdf" TargetMode="External"/><Relationship Id="rId24" Type="http://schemas.openxmlformats.org/officeDocument/2006/relationships/hyperlink" Target="https://fgosreestr.ru/oop/primernaia-rabochaia-programma-srednego-obshchego-obrazovaniia-uchebnogo-predmeta-khimiia-bazovyi-uroven-dlia-10-11-klassov-obrazovatelnykh-organizatsii" TargetMode="External"/><Relationship Id="rId32" Type="http://schemas.openxmlformats.org/officeDocument/2006/relationships/hyperlink" Target="https://edsoo.ru/wp-content/uploads/2023/08/34_frp_geogr_10-11-klassy_ugl.pdf" TargetMode="External"/><Relationship Id="rId37" Type="http://schemas.openxmlformats.org/officeDocument/2006/relationships/hyperlink" Target="http://internet.garant.ru:443/document/redirect/70188902/108"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gosreestr.ru/oop/primernaia-rabochaia-programma-srednego-obshchego-obrazovaniia-po-uchebnomu-predmetu-frantsuzskii-iazyk-vtoroi-inostrannyi-iazyk-bazovyi-uroven-dlia-10-11-klassov-obrazovatelnykh-organizatsii" TargetMode="External"/><Relationship Id="rId23" Type="http://schemas.openxmlformats.org/officeDocument/2006/relationships/hyperlink" Target="https://fgosreestr.ru/oop/primernaia-rabochaia-programma-srednego-obshchego-obrazovaniia-uchebnogo-predmeta-khimiia-uglublennyi-uroven-dlia-10-11-klassov-obrazovatelnykh-organizatsii" TargetMode="External"/><Relationship Id="rId28" Type="http://schemas.openxmlformats.org/officeDocument/2006/relationships/hyperlink" Target="https://fgosreestr.ru/oop/primernaia-rabochaia-programma-srednego-obshchego-obrazovaniia-uchebnogo-predmeta-istoriia-uglublennyi-uroven-dlia-10-11-klassov-obrazovatelnykh-organizatsii" TargetMode="External"/><Relationship Id="rId36" Type="http://schemas.openxmlformats.org/officeDocument/2006/relationships/hyperlink" Target="http://internet.garant.ru:443/document/redirect/70188902/108" TargetMode="External"/><Relationship Id="rId10" Type="http://schemas.openxmlformats.org/officeDocument/2006/relationships/hyperlink" Target="https://fgosreestr.ru/oop/primernaia-rabochaia-programma-srednego-obshchego-obrazovaniia-uchebnogo-predmeta-rodnoi-iazyk-russkii-bazovyi-uroven-dlia-10-11-klassov-obrazovatelnykh-organizatsii" TargetMode="External"/><Relationship Id="rId19" Type="http://schemas.openxmlformats.org/officeDocument/2006/relationships/hyperlink" Target="https://fgosreestr.ru/oop/primernaia-rabochaia-programma-srednego-obshchego-obrazovaniia-uchebnogo-predmeta-informatika-uglublennyi-uroven-dlia-10-11-klassov-obrazovatelnykh-organizatsii" TargetMode="External"/><Relationship Id="rId31" Type="http://schemas.openxmlformats.org/officeDocument/2006/relationships/hyperlink" Target="https://fgosreestr.ru/oop/primernaia-rabochaia-programma-srednego-obshchego-obrazovaniia-uchebnogo-predmeta-obshchestvoznanie-bazovyi-uroven-dlia-10-11-klassov-obrazovatelnykh-organizatsii" TargetMode="External"/><Relationship Id="rId4" Type="http://schemas.openxmlformats.org/officeDocument/2006/relationships/webSettings" Target="webSettings.xml"/><Relationship Id="rId9" Type="http://schemas.openxmlformats.org/officeDocument/2006/relationships/hyperlink" Target="https://edsoo.ru/rabochie-programmy/" TargetMode="External"/><Relationship Id="rId14" Type="http://schemas.openxmlformats.org/officeDocument/2006/relationships/hyperlink" Target="https://fgosreestr.ru/oop/primernaia-rabochaia-programma-srednego-obshchego-obrazovaniia-po-uchebnomu-predmetu-inostrannyi-angliiskii-iazyk-bazovyi-uroven-dlia-10-11-klassov-obrazovatelnykh-organizatsii" TargetMode="External"/><Relationship Id="rId22" Type="http://schemas.openxmlformats.org/officeDocument/2006/relationships/hyperlink" Target="https://fgosreestr.ru/oop/primernaia-rabochaia-programma-srednego-obshchego-obrazovaniia-fizika-bazovyi-uroven-dlia-10-11-klassov-obrazovatelnykh-organizatsii" TargetMode="External"/><Relationship Id="rId27" Type="http://schemas.openxmlformats.org/officeDocument/2006/relationships/hyperlink" Target="https://fgosreestr.ru/oop/primernaia-rabochaia-programma-srednego-obshchego-obrazovaniia-uchebnogo-predmeta-istoriia-uglublennyi-uroven-dlia-10-11-klassov-obrazovatelnykh-organizatsii" TargetMode="External"/><Relationship Id="rId30" Type="http://schemas.openxmlformats.org/officeDocument/2006/relationships/hyperlink" Target="https://fgosreestr.ru/oop/primernaia-rabochaia-programma-srednego-obshchego-obrazovaniia-uchebnogo-predmeta-obshchestvoznanie-uglublennyi-uroven-dlia-10-11-klassov-obrazovatelnykh-organizatsii" TargetMode="External"/><Relationship Id="rId35" Type="http://schemas.openxmlformats.org/officeDocument/2006/relationships/hyperlink" Target="http://internet.garant.ru:443/document/redirect/10103000/0" TargetMode="External"/><Relationship Id="rId8" Type="http://schemas.openxmlformats.org/officeDocument/2006/relationships/hyperlink" Target="https://fgosreestr.ru/" TargetMode="External"/><Relationship Id="rId3" Type="http://schemas.openxmlformats.org/officeDocument/2006/relationships/settings" Target="settings.xml"/><Relationship Id="rId12" Type="http://schemas.openxmlformats.org/officeDocument/2006/relationships/hyperlink" Target="https://edsoo.ru/wp-content/uploads/2023/08/02_%D0%A4%D0%A0%D0%9F-%D0%9B%D0%B8%D1%82%D0%B5%D1%80%D0%B0%D1%82%D1%83%D1%80%D0%B0-10-11-%D0%BA%D0%BB%D0%B0%D1%81%D1%81%D1%8B.pdf" TargetMode="External"/><Relationship Id="rId17" Type="http://schemas.openxmlformats.org/officeDocument/2006/relationships/hyperlink" Target="https://fgosreestr.ru/oop/primernaia-rabochaia-programma-srednego-obshchego-obrazovaniia-uchebnogo-predmeta-matematika-uglublennyi-uroven-dlia-10-11-klassov-obrazovatelnykh-organizatsii" TargetMode="External"/><Relationship Id="rId25" Type="http://schemas.openxmlformats.org/officeDocument/2006/relationships/hyperlink" Target="https://fgosreestr.ru/oop/primernaia-rabochaia-programma-srednego-obshchego-obrazovaniia-uchebnogo-predmeta-biologiia-uglublennyi-uroven-dlia-10-11-klassov-obrazovatelnykh-organizatsii" TargetMode="External"/><Relationship Id="rId33" Type="http://schemas.openxmlformats.org/officeDocument/2006/relationships/hyperlink" Target="https://edsoo.ru/wp-content/uploads/2023/08/frp_geogr_10-11-klassy_baza.pdf" TargetMode="External"/><Relationship Id="rId38" Type="http://schemas.openxmlformats.org/officeDocument/2006/relationships/hyperlink" Target="http://internet.garant.ru:443/document/redirect/70188902/10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56</Pages>
  <Words>24300</Words>
  <Characters>138511</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Филиппов Алексей Витальевич</cp:lastModifiedBy>
  <cp:revision>78</cp:revision>
  <cp:lastPrinted>2023-04-06T09:56:00Z</cp:lastPrinted>
  <dcterms:created xsi:type="dcterms:W3CDTF">2022-08-25T10:35:00Z</dcterms:created>
  <dcterms:modified xsi:type="dcterms:W3CDTF">2024-09-02T07:23:00Z</dcterms:modified>
</cp:coreProperties>
</file>