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AD" w:rsidRPr="00AF22B3" w:rsidRDefault="00BC64AD" w:rsidP="00AF22B3">
      <w:pPr>
        <w:tabs>
          <w:tab w:val="left" w:pos="142"/>
          <w:tab w:val="left" w:pos="360"/>
          <w:tab w:val="left" w:pos="709"/>
          <w:tab w:val="left" w:pos="1418"/>
        </w:tabs>
        <w:suppressAutoHyphens/>
        <w:spacing w:after="0"/>
        <w:jc w:val="center"/>
        <w:rPr>
          <w:rFonts w:eastAsia="Times New Roman" w:cs="Times New Roman"/>
          <w:b/>
          <w:color w:val="000000" w:themeColor="text1"/>
          <w:szCs w:val="28"/>
        </w:rPr>
      </w:pPr>
      <w:r w:rsidRPr="00D9367B">
        <w:rPr>
          <w:rFonts w:eastAsia="Times New Roman" w:cs="Times New Roman"/>
          <w:b/>
          <w:color w:val="000000" w:themeColor="text1"/>
          <w:szCs w:val="28"/>
        </w:rPr>
        <w:t>Характеристика зад</w:t>
      </w:r>
      <w:bookmarkStart w:id="0" w:name="_GoBack"/>
      <w:bookmarkEnd w:id="0"/>
      <w:r w:rsidRPr="00D9367B">
        <w:rPr>
          <w:rFonts w:eastAsia="Times New Roman" w:cs="Times New Roman"/>
          <w:b/>
          <w:color w:val="000000" w:themeColor="text1"/>
          <w:szCs w:val="28"/>
        </w:rPr>
        <w:t>ания</w:t>
      </w:r>
      <w:r w:rsidR="00AF22B3">
        <w:rPr>
          <w:rFonts w:eastAsia="Times New Roman" w:cs="Times New Roman"/>
          <w:b/>
          <w:color w:val="000000" w:themeColor="text1"/>
          <w:szCs w:val="28"/>
          <w:lang w:val="en-US"/>
        </w:rPr>
        <w:t xml:space="preserve"> </w:t>
      </w:r>
      <w:r w:rsidR="00AF22B3">
        <w:rPr>
          <w:rFonts w:eastAsia="Times New Roman" w:cs="Times New Roman"/>
          <w:b/>
          <w:color w:val="000000" w:themeColor="text1"/>
          <w:szCs w:val="28"/>
        </w:rPr>
        <w:t>«Эссе»</w:t>
      </w:r>
    </w:p>
    <w:p w:rsidR="00AF22B3" w:rsidRDefault="00565217" w:rsidP="008514EA">
      <w:pPr>
        <w:pStyle w:val="af1"/>
        <w:jc w:val="both"/>
        <w:rPr>
          <w:rFonts w:eastAsiaTheme="minorEastAsia" w:cstheme="minorBidi"/>
        </w:rPr>
      </w:pPr>
      <w:r>
        <w:rPr>
          <w:rFonts w:eastAsia="Times New Roman"/>
          <w:b/>
          <w:color w:val="000000" w:themeColor="text1"/>
          <w:szCs w:val="28"/>
        </w:rPr>
        <w:tab/>
      </w:r>
      <w:r w:rsidR="00E63B5B">
        <w:rPr>
          <w:rFonts w:eastAsiaTheme="minorEastAsia" w:cstheme="minorBidi"/>
        </w:rPr>
        <w:t>Итоговая а</w:t>
      </w:r>
      <w:r w:rsidR="003D4295" w:rsidRPr="003D4295">
        <w:rPr>
          <w:rFonts w:eastAsiaTheme="minorEastAsia" w:cstheme="minorBidi"/>
        </w:rPr>
        <w:t>ттестация (в</w:t>
      </w:r>
      <w:r w:rsidR="009F6753" w:rsidRPr="003D4295">
        <w:rPr>
          <w:rFonts w:eastAsiaTheme="minorEastAsia" w:cstheme="minorBidi"/>
        </w:rPr>
        <w:t>ступитель</w:t>
      </w:r>
      <w:r w:rsidR="003D4295" w:rsidRPr="003D4295">
        <w:rPr>
          <w:rFonts w:eastAsiaTheme="minorEastAsia" w:cstheme="minorBidi"/>
        </w:rPr>
        <w:t>ное испытание по русскому языку)</w:t>
      </w:r>
      <w:r w:rsidR="009F6753" w:rsidRPr="003D4295">
        <w:rPr>
          <w:rFonts w:eastAsiaTheme="minorEastAsia" w:cstheme="minorBidi"/>
        </w:rPr>
        <w:t xml:space="preserve"> включает в себя одно задание и представляет собой небольшую пис</w:t>
      </w:r>
      <w:r w:rsidR="00E42711">
        <w:rPr>
          <w:rFonts w:eastAsiaTheme="minorEastAsia" w:cstheme="minorBidi"/>
        </w:rPr>
        <w:t>ьменную работу на предложенную </w:t>
      </w:r>
      <w:r w:rsidR="009F6753" w:rsidRPr="003D4295">
        <w:rPr>
          <w:rFonts w:eastAsiaTheme="minorEastAsia" w:cstheme="minorBidi"/>
        </w:rPr>
        <w:t>тему (сочинение-эссе).   </w:t>
      </w:r>
      <w:r w:rsidR="00E42711">
        <w:rPr>
          <w:rFonts w:eastAsiaTheme="minorEastAsia" w:cstheme="minorBidi"/>
        </w:rPr>
        <w:t>Эссе </w:t>
      </w:r>
      <w:r w:rsidR="009F6753" w:rsidRPr="009F6753">
        <w:rPr>
          <w:rFonts w:eastAsiaTheme="minorEastAsia" w:cstheme="minorBidi"/>
        </w:rPr>
        <w:t>рассматривается здесь как рассуждение на морально-этическую, психологическую</w:t>
      </w:r>
      <w:r w:rsidR="00E42711">
        <w:rPr>
          <w:rFonts w:eastAsiaTheme="minorEastAsia" w:cstheme="minorBidi"/>
        </w:rPr>
        <w:t xml:space="preserve"> тему.   Задание формулируется </w:t>
      </w:r>
      <w:r w:rsidR="00AF22B3">
        <w:rPr>
          <w:rFonts w:eastAsiaTheme="minorEastAsia" w:cstheme="minorBidi"/>
        </w:rPr>
        <w:t>таким образом: “Н</w:t>
      </w:r>
      <w:r w:rsidR="009F6753" w:rsidRPr="009F6753">
        <w:rPr>
          <w:rFonts w:eastAsiaTheme="minorEastAsia" w:cstheme="minorBidi"/>
        </w:rPr>
        <w:t>апишите своё видение данной проблемы”. Проблема предлагается в виде вопросительного предложения или утверждения.  (Например,</w:t>
      </w:r>
      <w:r w:rsidR="009F6753" w:rsidRPr="003D4295">
        <w:rPr>
          <w:rFonts w:eastAsiaTheme="minorEastAsia" w:cstheme="minorBidi"/>
        </w:rPr>
        <w:t xml:space="preserve"> “Я в мире не школьных перемен”). </w:t>
      </w:r>
    </w:p>
    <w:p w:rsidR="00AF22B3" w:rsidRPr="00AF22B3" w:rsidRDefault="009F6753" w:rsidP="00AF22B3">
      <w:pPr>
        <w:pStyle w:val="af1"/>
        <w:jc w:val="both"/>
      </w:pPr>
      <w:r w:rsidRPr="009F6753">
        <w:rPr>
          <w:rFonts w:eastAsiaTheme="minorEastAsia" w:cstheme="minorBidi"/>
        </w:rPr>
        <w:t xml:space="preserve">Выполняется </w:t>
      </w:r>
      <w:r w:rsidRPr="003D4295">
        <w:rPr>
          <w:rFonts w:eastAsiaTheme="minorEastAsia" w:cstheme="minorBidi"/>
        </w:rPr>
        <w:t xml:space="preserve">в </w:t>
      </w:r>
      <w:r w:rsidRPr="009F6753">
        <w:rPr>
          <w:rFonts w:eastAsiaTheme="minorEastAsia" w:cstheme="minorBidi"/>
        </w:rPr>
        <w:t>объёме 200-300 слов (1-1,5 стр.) на отдельном бланке. </w:t>
      </w:r>
      <w:r w:rsidRPr="009F6753">
        <w:t xml:space="preserve">   </w:t>
      </w:r>
    </w:p>
    <w:p w:rsidR="009F6753" w:rsidRPr="009F6753" w:rsidRDefault="009F6753" w:rsidP="00AF22B3">
      <w:pPr>
        <w:spacing w:line="259" w:lineRule="auto"/>
        <w:jc w:val="left"/>
        <w:rPr>
          <w:rFonts w:eastAsia="Times New Roman" w:cs="Times New Roman"/>
          <w:b/>
          <w:color w:val="000000" w:themeColor="text1"/>
          <w:szCs w:val="28"/>
        </w:rPr>
      </w:pPr>
      <w:r w:rsidRPr="009F6753">
        <w:rPr>
          <w:rFonts w:eastAsia="Times New Roman" w:cs="Times New Roman"/>
          <w:b/>
          <w:color w:val="000000" w:themeColor="text1"/>
          <w:szCs w:val="28"/>
        </w:rPr>
        <w:t>Критерии проверки </w:t>
      </w:r>
    </w:p>
    <w:p w:rsidR="009F6753" w:rsidRPr="00AF22B3" w:rsidRDefault="003F48AF" w:rsidP="00AF22B3">
      <w:pPr>
        <w:pStyle w:val="ab"/>
        <w:numPr>
          <w:ilvl w:val="0"/>
          <w:numId w:val="11"/>
        </w:numPr>
        <w:spacing w:after="0"/>
        <w:ind w:left="0" w:firstLine="645"/>
        <w:textAlignment w:val="baseline"/>
        <w:rPr>
          <w:rFonts w:eastAsia="Times New Roman" w:cs="Times New Roman"/>
          <w:b/>
          <w:szCs w:val="28"/>
        </w:rPr>
      </w:pPr>
      <w:r w:rsidRPr="00AF22B3">
        <w:rPr>
          <w:b/>
        </w:rPr>
        <w:t>Общее владение темой и полнота содержания</w:t>
      </w:r>
    </w:p>
    <w:tbl>
      <w:tblPr>
        <w:tblW w:w="100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1"/>
        <w:gridCol w:w="1958"/>
      </w:tblGrid>
      <w:tr w:rsidR="009F6753" w:rsidRPr="00AF22B3" w:rsidTr="00A83A28">
        <w:trPr>
          <w:trHeight w:val="312"/>
        </w:trPr>
        <w:tc>
          <w:tcPr>
            <w:tcW w:w="8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F22B3" w:rsidRDefault="003F48AF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sz w:val="24"/>
                <w:szCs w:val="24"/>
              </w:rPr>
              <w:t xml:space="preserve">Рассуждение  полностью соответствует избранной теме, автор демонстрирует глубину и оригинальность толкования проблемы. Интерпретация темы глубока и самостоятельна, тезисы и примеры убедительны, суждения свидетельствуют о широте кругозора автора.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F22B3" w:rsidRDefault="009F6753" w:rsidP="00AF22B3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rFonts w:eastAsia="Times New Roman" w:cs="Times New Roman"/>
                <w:b/>
                <w:bCs/>
                <w:sz w:val="24"/>
                <w:szCs w:val="24"/>
              </w:rPr>
              <w:t>3 балла</w:t>
            </w:r>
          </w:p>
        </w:tc>
      </w:tr>
      <w:tr w:rsidR="009F6753" w:rsidRPr="00AF22B3" w:rsidTr="00A83A28">
        <w:trPr>
          <w:trHeight w:val="312"/>
        </w:trPr>
        <w:tc>
          <w:tcPr>
            <w:tcW w:w="8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F22B3" w:rsidRDefault="003F48AF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sz w:val="24"/>
                <w:szCs w:val="24"/>
              </w:rPr>
              <w:t xml:space="preserve">Рассуждение соответствует избранной теме. Но интерпретация темы недостаточно глубока и самостоятельна, тезисы и примеры не всегда убедительны, автор пользуется традиционными приемами доказательства.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F22B3" w:rsidRDefault="009F6753" w:rsidP="00AF22B3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rFonts w:eastAsia="Times New Roman" w:cs="Times New Roman"/>
                <w:b/>
                <w:bCs/>
                <w:sz w:val="24"/>
                <w:szCs w:val="24"/>
              </w:rPr>
              <w:t>2 балла</w:t>
            </w:r>
          </w:p>
        </w:tc>
      </w:tr>
      <w:tr w:rsidR="009F6753" w:rsidRPr="00AF22B3" w:rsidTr="00A83A28">
        <w:trPr>
          <w:trHeight w:val="312"/>
        </w:trPr>
        <w:tc>
          <w:tcPr>
            <w:tcW w:w="8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F22B3" w:rsidRDefault="003F48AF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sz w:val="24"/>
                <w:szCs w:val="24"/>
              </w:rPr>
              <w:t xml:space="preserve">Рассуждение в  целом соответствует избранной теме. Но есть фрагменты, которые не соответствуют избранной теме. Интерпретация темы поверхностна и несамостоятельна, тезисы и примеры не убедительны, суждения автора явно заимствованы.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F22B3" w:rsidRDefault="009F6753" w:rsidP="00AF22B3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rFonts w:eastAsia="Times New Roman" w:cs="Times New Roman"/>
                <w:b/>
                <w:bCs/>
                <w:sz w:val="24"/>
                <w:szCs w:val="24"/>
              </w:rPr>
              <w:t>1 балл</w:t>
            </w:r>
          </w:p>
        </w:tc>
      </w:tr>
      <w:tr w:rsidR="009F6753" w:rsidRPr="00AF22B3" w:rsidTr="00A83A28">
        <w:trPr>
          <w:trHeight w:val="312"/>
        </w:trPr>
        <w:tc>
          <w:tcPr>
            <w:tcW w:w="8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F22B3" w:rsidRDefault="009F6753" w:rsidP="00AF22B3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sz w:val="24"/>
                <w:szCs w:val="24"/>
              </w:rPr>
              <w:t>Тема не раскрыта, свое мнение не обосновано</w:t>
            </w:r>
            <w:r w:rsidRPr="00AF22B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F22B3" w:rsidRDefault="009F6753" w:rsidP="00AF22B3">
            <w:pPr>
              <w:pStyle w:val="ab"/>
              <w:numPr>
                <w:ilvl w:val="0"/>
                <w:numId w:val="12"/>
              </w:numPr>
              <w:spacing w:after="0"/>
              <w:ind w:left="356" w:right="-25" w:firstLine="4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rFonts w:eastAsia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</w:tr>
    </w:tbl>
    <w:p w:rsidR="003F48AF" w:rsidRPr="00AF22B3" w:rsidRDefault="00A83A28" w:rsidP="00AF22B3">
      <w:pPr>
        <w:pStyle w:val="ab"/>
        <w:numPr>
          <w:ilvl w:val="0"/>
          <w:numId w:val="11"/>
        </w:numPr>
        <w:spacing w:after="0"/>
        <w:textAlignment w:val="baseline"/>
        <w:rPr>
          <w:rFonts w:eastAsia="Times New Roman" w:cs="Times New Roman"/>
          <w:b/>
          <w:szCs w:val="28"/>
        </w:rPr>
      </w:pPr>
      <w:r w:rsidRPr="00AF22B3">
        <w:rPr>
          <w:b/>
        </w:rPr>
        <w:t>Логика  организации и композиции  рассуждения</w:t>
      </w:r>
      <w:r w:rsidRPr="00AF22B3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tbl>
      <w:tblPr>
        <w:tblpPr w:leftFromText="180" w:rightFromText="180" w:vertAnchor="text" w:horzAnchor="margin" w:tblpY="47"/>
        <w:tblW w:w="100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9"/>
        <w:gridCol w:w="1748"/>
      </w:tblGrid>
      <w:tr w:rsidR="00A83A28" w:rsidRPr="00AF22B3" w:rsidTr="00A83A28">
        <w:trPr>
          <w:trHeight w:val="337"/>
        </w:trPr>
        <w:tc>
          <w:tcPr>
            <w:tcW w:w="8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3A28" w:rsidRPr="00AF22B3" w:rsidRDefault="00A83A28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sz w:val="24"/>
                <w:szCs w:val="24"/>
              </w:rPr>
              <w:t xml:space="preserve">Сочинение логично построено, хорошо структурировано, имеет плавные переходы между фрагментами, </w:t>
            </w:r>
            <w:r w:rsidRPr="00AF22B3">
              <w:rPr>
                <w:rFonts w:eastAsia="Times New Roman" w:cs="Times New Roman"/>
                <w:sz w:val="24"/>
                <w:szCs w:val="24"/>
              </w:rPr>
              <w:t>мысль последовательно развивается, нет необоснованных повторов и нарушений логической последовательности. </w:t>
            </w:r>
          </w:p>
          <w:p w:rsidR="00A83A28" w:rsidRPr="00AF22B3" w:rsidRDefault="00D64B74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rFonts w:eastAsia="Times New Roman" w:cs="Times New Roman"/>
                <w:sz w:val="24"/>
                <w:szCs w:val="24"/>
              </w:rPr>
              <w:t xml:space="preserve">Допускаются </w:t>
            </w:r>
            <w:r w:rsidR="00A83A28" w:rsidRPr="00AF22B3">
              <w:rPr>
                <w:rFonts w:eastAsia="Times New Roman" w:cs="Times New Roman"/>
                <w:sz w:val="24"/>
                <w:szCs w:val="24"/>
              </w:rPr>
              <w:t xml:space="preserve"> 1 логическая ошибка и/или 1 нарушение  абзацного членения 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3A28" w:rsidRPr="00AF22B3" w:rsidRDefault="00A83A28" w:rsidP="00AF22B3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rFonts w:eastAsia="Times New Roman" w:cs="Times New Roman"/>
                <w:b/>
                <w:bCs/>
                <w:sz w:val="24"/>
                <w:szCs w:val="24"/>
              </w:rPr>
              <w:t>1 балл</w:t>
            </w:r>
          </w:p>
        </w:tc>
      </w:tr>
      <w:tr w:rsidR="00A83A28" w:rsidRPr="00AF22B3" w:rsidTr="00A83A28">
        <w:trPr>
          <w:trHeight w:val="337"/>
        </w:trPr>
        <w:tc>
          <w:tcPr>
            <w:tcW w:w="8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3A28" w:rsidRPr="00AF22B3" w:rsidRDefault="00A83A28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rFonts w:eastAsia="Times New Roman" w:cs="Times New Roman"/>
                <w:sz w:val="24"/>
                <w:szCs w:val="24"/>
              </w:rPr>
              <w:t>Сочинение характеризуется композиционной цельностью, его смысловые части логически связаны между собой, но допущено более двух ошибок в композиции текста, </w:t>
            </w:r>
          </w:p>
          <w:p w:rsidR="00A83A28" w:rsidRPr="00AF22B3" w:rsidRDefault="00A83A28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rFonts w:eastAsia="Times New Roman" w:cs="Times New Roman"/>
                <w:bCs/>
                <w:sz w:val="24"/>
                <w:szCs w:val="24"/>
              </w:rPr>
              <w:t>или</w:t>
            </w:r>
            <w:r w:rsidRPr="00AF22B3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A83A28" w:rsidRPr="00AF22B3" w:rsidRDefault="00A83A28" w:rsidP="00AF22B3">
            <w:pPr>
              <w:spacing w:after="0"/>
              <w:jc w:val="left"/>
              <w:textAlignment w:val="baseline"/>
              <w:rPr>
                <w:sz w:val="24"/>
                <w:szCs w:val="24"/>
              </w:rPr>
            </w:pPr>
            <w:r w:rsidRPr="00AF22B3">
              <w:rPr>
                <w:sz w:val="24"/>
                <w:szCs w:val="24"/>
              </w:rPr>
              <w:lastRenderedPageBreak/>
              <w:t>логика повествования многократно нарушается, текст не сконструирован, фрагменты часто не связаны между собой,</w:t>
            </w:r>
          </w:p>
          <w:p w:rsidR="00A83A28" w:rsidRPr="00AF22B3" w:rsidRDefault="00A83A28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sz w:val="24"/>
                <w:szCs w:val="24"/>
              </w:rPr>
              <w:t>или</w:t>
            </w:r>
          </w:p>
          <w:p w:rsidR="00A83A28" w:rsidRPr="00AF22B3" w:rsidRDefault="00A83A28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rFonts w:eastAsia="Times New Roman" w:cs="Times New Roman"/>
                <w:sz w:val="24"/>
                <w:szCs w:val="24"/>
              </w:rPr>
              <w:t>в работе не просматривается коммуникативный замысел. 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3A28" w:rsidRPr="00AF22B3" w:rsidRDefault="00A83A28" w:rsidP="00AF22B3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0 баллов</w:t>
            </w:r>
          </w:p>
        </w:tc>
      </w:tr>
    </w:tbl>
    <w:p w:rsidR="00A83A28" w:rsidRPr="00AF22B3" w:rsidRDefault="00A83A28" w:rsidP="00AF22B3">
      <w:pPr>
        <w:pStyle w:val="ab"/>
        <w:numPr>
          <w:ilvl w:val="0"/>
          <w:numId w:val="11"/>
        </w:numPr>
        <w:spacing w:after="0"/>
        <w:jc w:val="lef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F22B3">
        <w:rPr>
          <w:rFonts w:eastAsia="Times New Roman" w:cs="Times New Roman"/>
          <w:b/>
          <w:bCs/>
          <w:color w:val="000000"/>
          <w:szCs w:val="28"/>
        </w:rPr>
        <w:t>Богатство речи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2"/>
        <w:gridCol w:w="1701"/>
      </w:tblGrid>
      <w:tr w:rsidR="00A83A28" w:rsidRPr="00D64B74" w:rsidTr="00D64B74">
        <w:trPr>
          <w:trHeight w:val="300"/>
        </w:trPr>
        <w:tc>
          <w:tcPr>
            <w:tcW w:w="8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3A28" w:rsidRPr="00AF22B3" w:rsidRDefault="00A83A28" w:rsidP="00AF22B3">
            <w:pPr>
              <w:spacing w:after="0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sz w:val="24"/>
                <w:szCs w:val="24"/>
              </w:rPr>
              <w:t>В работе максимально использованы речевые ресурсы языка, мысль передана точно</w:t>
            </w:r>
            <w:r w:rsidR="00D64B74" w:rsidRPr="00AF22B3">
              <w:rPr>
                <w:sz w:val="24"/>
                <w:szCs w:val="24"/>
              </w:rPr>
              <w:t xml:space="preserve">, языковые средства использованы  </w:t>
            </w:r>
            <w:r w:rsidR="00AF22B3">
              <w:rPr>
                <w:sz w:val="24"/>
                <w:szCs w:val="24"/>
              </w:rPr>
              <w:t>разнообразно и уместно. Допускае</w:t>
            </w:r>
            <w:r w:rsidR="00D64B74" w:rsidRPr="00AF22B3">
              <w:rPr>
                <w:sz w:val="24"/>
                <w:szCs w:val="24"/>
              </w:rPr>
              <w:t xml:space="preserve">тся  не более </w:t>
            </w:r>
            <w:r w:rsidR="00AF22B3">
              <w:rPr>
                <w:sz w:val="24"/>
                <w:szCs w:val="24"/>
              </w:rPr>
              <w:t>одной речевой ошиб</w:t>
            </w:r>
            <w:r w:rsidR="00D64B74" w:rsidRPr="00AF22B3">
              <w:rPr>
                <w:sz w:val="24"/>
                <w:szCs w:val="24"/>
              </w:rPr>
              <w:t>к</w:t>
            </w:r>
            <w:r w:rsidR="00AF22B3">
              <w:rPr>
                <w:sz w:val="24"/>
                <w:szCs w:val="24"/>
              </w:rPr>
              <w:t>и</w:t>
            </w:r>
            <w:r w:rsidR="00D64B74" w:rsidRPr="00AF22B3">
              <w:rPr>
                <w:sz w:val="24"/>
                <w:szCs w:val="24"/>
              </w:rPr>
              <w:t>.</w:t>
            </w:r>
            <w:r w:rsidR="00D64B74" w:rsidRPr="00AF22B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3A28" w:rsidRPr="00D64B74" w:rsidRDefault="00A83A28" w:rsidP="00AF22B3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F22B3">
              <w:rPr>
                <w:rFonts w:eastAsia="Times New Roman" w:cs="Times New Roman"/>
                <w:b/>
                <w:bCs/>
                <w:sz w:val="24"/>
                <w:szCs w:val="24"/>
              </w:rPr>
              <w:t>1 балл</w:t>
            </w:r>
          </w:p>
        </w:tc>
      </w:tr>
      <w:tr w:rsidR="00A83A28" w:rsidRPr="00D64B74" w:rsidTr="00D64B74">
        <w:trPr>
          <w:trHeight w:val="300"/>
        </w:trPr>
        <w:tc>
          <w:tcPr>
            <w:tcW w:w="8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B74" w:rsidRPr="00D64B74" w:rsidRDefault="00D64B74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D64B74">
              <w:rPr>
                <w:rFonts w:eastAsia="Times New Roman" w:cs="Times New Roman"/>
                <w:sz w:val="24"/>
                <w:szCs w:val="24"/>
              </w:rPr>
              <w:t>Речь не отличается разнообразием языковых сре</w:t>
            </w:r>
            <w:r w:rsidR="00AF22B3">
              <w:rPr>
                <w:rFonts w:eastAsia="Times New Roman" w:cs="Times New Roman"/>
                <w:sz w:val="24"/>
                <w:szCs w:val="24"/>
              </w:rPr>
              <w:t>дств. Допущены речевые ошибки (2</w:t>
            </w:r>
            <w:r w:rsidRPr="00D64B74">
              <w:rPr>
                <w:rFonts w:eastAsia="Times New Roman" w:cs="Times New Roman"/>
                <w:sz w:val="24"/>
                <w:szCs w:val="24"/>
              </w:rPr>
              <w:t xml:space="preserve"> и более)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3A28" w:rsidRPr="00D64B74" w:rsidRDefault="00A83A28" w:rsidP="00AF22B3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D64B74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A83A28" w:rsidRPr="00A83A28" w:rsidRDefault="00A83A28" w:rsidP="00AF22B3">
      <w:pPr>
        <w:pStyle w:val="ab"/>
        <w:spacing w:after="0"/>
        <w:ind w:left="1005"/>
        <w:textAlignment w:val="baseline"/>
        <w:rPr>
          <w:rFonts w:eastAsia="Times New Roman" w:cs="Times New Roman"/>
          <w:b/>
          <w:szCs w:val="28"/>
        </w:rPr>
      </w:pPr>
    </w:p>
    <w:p w:rsidR="005A199A" w:rsidRPr="005A199A" w:rsidRDefault="009B727E" w:rsidP="00AF22B3">
      <w:pPr>
        <w:pStyle w:val="ab"/>
        <w:numPr>
          <w:ilvl w:val="0"/>
          <w:numId w:val="11"/>
        </w:numPr>
        <w:spacing w:after="0"/>
        <w:jc w:val="left"/>
        <w:textAlignment w:val="baseline"/>
        <w:rPr>
          <w:rFonts w:eastAsia="Times New Roman" w:cs="Times New Roman"/>
          <w:b/>
          <w:bCs/>
          <w:color w:val="000000"/>
          <w:szCs w:val="28"/>
        </w:rPr>
      </w:pPr>
      <w:r w:rsidRPr="005A199A">
        <w:rPr>
          <w:rFonts w:eastAsia="Times New Roman" w:cs="Times New Roman"/>
          <w:b/>
          <w:bCs/>
          <w:color w:val="000000"/>
          <w:szCs w:val="28"/>
        </w:rPr>
        <w:t>Грамотность</w:t>
      </w:r>
    </w:p>
    <w:p w:rsidR="009F6753" w:rsidRPr="005A199A" w:rsidRDefault="00D64B74" w:rsidP="00AF22B3">
      <w:pPr>
        <w:spacing w:after="0"/>
        <w:ind w:left="645"/>
        <w:jc w:val="left"/>
        <w:textAlignment w:val="baseline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4</w:t>
      </w:r>
      <w:r w:rsidR="009B727E" w:rsidRPr="005A199A">
        <w:rPr>
          <w:rFonts w:eastAsia="Times New Roman" w:cs="Times New Roman"/>
          <w:b/>
          <w:bCs/>
          <w:color w:val="000000"/>
          <w:szCs w:val="28"/>
        </w:rPr>
        <w:t xml:space="preserve">.1 </w:t>
      </w:r>
      <w:r w:rsidR="009F6753" w:rsidRPr="005A199A">
        <w:rPr>
          <w:rFonts w:eastAsia="Times New Roman" w:cs="Times New Roman"/>
          <w:b/>
          <w:bCs/>
          <w:color w:val="000000"/>
          <w:szCs w:val="28"/>
        </w:rPr>
        <w:t>Соблюдение орфографических норм</w:t>
      </w:r>
      <w:r w:rsidR="009F6753" w:rsidRPr="005A199A">
        <w:rPr>
          <w:rFonts w:eastAsia="Times New Roman" w:cs="Times New Roman"/>
          <w:color w:val="000000"/>
          <w:szCs w:val="28"/>
        </w:rPr>
        <w:t> 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2"/>
        <w:gridCol w:w="1701"/>
      </w:tblGrid>
      <w:tr w:rsidR="009F6753" w:rsidRPr="009F6753" w:rsidTr="00D64B74">
        <w:trPr>
          <w:trHeight w:val="300"/>
        </w:trPr>
        <w:tc>
          <w:tcPr>
            <w:tcW w:w="8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sz w:val="24"/>
                <w:szCs w:val="28"/>
              </w:rPr>
              <w:t>Орфографических ошибок нет или допущено не более одной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b/>
                <w:bCs/>
                <w:sz w:val="24"/>
                <w:szCs w:val="28"/>
              </w:rPr>
              <w:t>2 балла</w:t>
            </w:r>
          </w:p>
        </w:tc>
      </w:tr>
      <w:tr w:rsidR="009F6753" w:rsidRPr="009F6753" w:rsidTr="00D64B74">
        <w:trPr>
          <w:trHeight w:val="300"/>
        </w:trPr>
        <w:tc>
          <w:tcPr>
            <w:tcW w:w="8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sz w:val="24"/>
                <w:szCs w:val="28"/>
              </w:rPr>
              <w:t>Допущены две-три ошибки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b/>
                <w:bCs/>
                <w:sz w:val="24"/>
                <w:szCs w:val="28"/>
              </w:rPr>
              <w:t>1 балла</w:t>
            </w:r>
          </w:p>
        </w:tc>
      </w:tr>
      <w:tr w:rsidR="009F6753" w:rsidRPr="009F6753" w:rsidTr="00D64B74">
        <w:trPr>
          <w:trHeight w:val="300"/>
        </w:trPr>
        <w:tc>
          <w:tcPr>
            <w:tcW w:w="8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sz w:val="24"/>
                <w:szCs w:val="28"/>
              </w:rPr>
              <w:t>Допущено четыре и более ошибок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b/>
                <w:bCs/>
                <w:sz w:val="24"/>
                <w:szCs w:val="28"/>
              </w:rPr>
              <w:t>0</w:t>
            </w:r>
          </w:p>
        </w:tc>
      </w:tr>
    </w:tbl>
    <w:p w:rsidR="009F6753" w:rsidRPr="009F6753" w:rsidRDefault="009F6753" w:rsidP="00AF22B3">
      <w:pPr>
        <w:spacing w:after="0"/>
        <w:ind w:firstLine="567"/>
        <w:jc w:val="lef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F6753">
        <w:rPr>
          <w:rFonts w:eastAsia="Times New Roman" w:cs="Times New Roman"/>
          <w:color w:val="000000"/>
          <w:szCs w:val="28"/>
        </w:rPr>
        <w:t> </w:t>
      </w:r>
      <w:r w:rsidR="00D64B74">
        <w:rPr>
          <w:rFonts w:eastAsia="Times New Roman" w:cs="Times New Roman"/>
          <w:b/>
          <w:bCs/>
          <w:color w:val="000000"/>
          <w:szCs w:val="28"/>
        </w:rPr>
        <w:t>4</w:t>
      </w:r>
      <w:r w:rsidR="00E42711">
        <w:rPr>
          <w:rFonts w:eastAsia="Times New Roman" w:cs="Times New Roman"/>
          <w:b/>
          <w:bCs/>
          <w:color w:val="000000"/>
          <w:szCs w:val="28"/>
        </w:rPr>
        <w:t xml:space="preserve">.2 </w:t>
      </w:r>
      <w:r w:rsidRPr="009F6753">
        <w:rPr>
          <w:rFonts w:eastAsia="Times New Roman" w:cs="Times New Roman"/>
          <w:b/>
          <w:bCs/>
          <w:color w:val="000000"/>
          <w:szCs w:val="28"/>
        </w:rPr>
        <w:t>Соблюдение пунктуационных норм</w:t>
      </w:r>
      <w:r w:rsidRPr="009F6753">
        <w:rPr>
          <w:rFonts w:eastAsia="Times New Roman" w:cs="Times New Roman"/>
          <w:color w:val="000000"/>
          <w:szCs w:val="28"/>
        </w:rPr>
        <w:t> 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2"/>
        <w:gridCol w:w="1701"/>
      </w:tblGrid>
      <w:tr w:rsidR="009F6753" w:rsidRPr="009F6753" w:rsidTr="00D64B74">
        <w:trPr>
          <w:trHeight w:val="300"/>
        </w:trPr>
        <w:tc>
          <w:tcPr>
            <w:tcW w:w="8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sz w:val="24"/>
                <w:szCs w:val="28"/>
              </w:rPr>
              <w:t>Пунктуационных ошибок нет или допущено не более двух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b/>
                <w:bCs/>
                <w:sz w:val="24"/>
                <w:szCs w:val="28"/>
              </w:rPr>
              <w:t>2 балла</w:t>
            </w:r>
          </w:p>
        </w:tc>
      </w:tr>
      <w:tr w:rsidR="009F6753" w:rsidRPr="009F6753" w:rsidTr="00D64B74">
        <w:trPr>
          <w:trHeight w:val="300"/>
        </w:trPr>
        <w:tc>
          <w:tcPr>
            <w:tcW w:w="8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sz w:val="24"/>
                <w:szCs w:val="28"/>
              </w:rPr>
              <w:t>Допущены три – пять ошибок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b/>
                <w:bCs/>
                <w:sz w:val="24"/>
                <w:szCs w:val="28"/>
              </w:rPr>
              <w:t>1 балла</w:t>
            </w:r>
          </w:p>
        </w:tc>
      </w:tr>
      <w:tr w:rsidR="009F6753" w:rsidRPr="009F6753" w:rsidTr="00D64B74">
        <w:trPr>
          <w:trHeight w:val="300"/>
        </w:trPr>
        <w:tc>
          <w:tcPr>
            <w:tcW w:w="8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sz w:val="24"/>
                <w:szCs w:val="28"/>
              </w:rPr>
              <w:t>Допущено шесть и более ошибок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b/>
                <w:bCs/>
                <w:sz w:val="24"/>
                <w:szCs w:val="28"/>
              </w:rPr>
              <w:t>0</w:t>
            </w:r>
          </w:p>
        </w:tc>
      </w:tr>
    </w:tbl>
    <w:p w:rsidR="009F6753" w:rsidRPr="009F6753" w:rsidRDefault="009F6753" w:rsidP="00AF22B3">
      <w:pPr>
        <w:spacing w:after="0"/>
        <w:ind w:firstLine="567"/>
        <w:jc w:val="left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F6753">
        <w:rPr>
          <w:rFonts w:eastAsia="Times New Roman" w:cs="Times New Roman"/>
          <w:color w:val="000000"/>
          <w:szCs w:val="28"/>
        </w:rPr>
        <w:t> </w:t>
      </w:r>
      <w:r w:rsidR="00D64B74">
        <w:rPr>
          <w:rFonts w:eastAsia="Times New Roman" w:cs="Times New Roman"/>
          <w:b/>
          <w:bCs/>
          <w:color w:val="000000"/>
          <w:szCs w:val="28"/>
        </w:rPr>
        <w:t>4</w:t>
      </w:r>
      <w:r w:rsidRPr="009F6753">
        <w:rPr>
          <w:rFonts w:eastAsia="Times New Roman" w:cs="Times New Roman"/>
          <w:b/>
          <w:bCs/>
          <w:color w:val="000000"/>
          <w:szCs w:val="28"/>
        </w:rPr>
        <w:t>.3 Соблюдение грамматических норм</w:t>
      </w:r>
      <w:r w:rsidRPr="009F6753">
        <w:rPr>
          <w:rFonts w:eastAsia="Times New Roman" w:cs="Times New Roman"/>
          <w:color w:val="000000"/>
          <w:szCs w:val="28"/>
        </w:rPr>
        <w:t> 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2"/>
        <w:gridCol w:w="1701"/>
      </w:tblGrid>
      <w:tr w:rsidR="009F6753" w:rsidRPr="009F6753" w:rsidTr="00D64B74">
        <w:trPr>
          <w:trHeight w:val="300"/>
        </w:trPr>
        <w:tc>
          <w:tcPr>
            <w:tcW w:w="8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sz w:val="24"/>
                <w:szCs w:val="28"/>
              </w:rPr>
              <w:t>Грамматических ошибок нет или допущено не более одной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b/>
                <w:bCs/>
                <w:sz w:val="24"/>
                <w:szCs w:val="28"/>
              </w:rPr>
              <w:t>1 балл</w:t>
            </w:r>
          </w:p>
        </w:tc>
      </w:tr>
      <w:tr w:rsidR="009F6753" w:rsidRPr="009F6753" w:rsidTr="00D64B74">
        <w:trPr>
          <w:trHeight w:val="300"/>
        </w:trPr>
        <w:tc>
          <w:tcPr>
            <w:tcW w:w="8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lef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sz w:val="24"/>
                <w:szCs w:val="28"/>
              </w:rPr>
              <w:t>Допущено две и более ошибки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753" w:rsidRPr="00A4050F" w:rsidRDefault="009F6753" w:rsidP="00AF22B3">
            <w:pPr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A4050F">
              <w:rPr>
                <w:rFonts w:eastAsia="Times New Roman" w:cs="Times New Roman"/>
                <w:b/>
                <w:bCs/>
                <w:sz w:val="24"/>
                <w:szCs w:val="28"/>
              </w:rPr>
              <w:t>0</w:t>
            </w:r>
          </w:p>
        </w:tc>
      </w:tr>
    </w:tbl>
    <w:p w:rsidR="009F6753" w:rsidRPr="009F6753" w:rsidRDefault="00E435D6" w:rsidP="00AF22B3">
      <w:pPr>
        <w:spacing w:after="0"/>
        <w:jc w:val="lef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 w:cs="Times New Roman"/>
          <w:color w:val="000000"/>
          <w:szCs w:val="28"/>
        </w:rPr>
        <w:t xml:space="preserve">        </w:t>
      </w:r>
      <w:r w:rsidR="009F6753" w:rsidRPr="009F6753">
        <w:rPr>
          <w:rFonts w:eastAsia="Times New Roman" w:cs="Times New Roman"/>
          <w:color w:val="000000"/>
          <w:szCs w:val="28"/>
        </w:rPr>
        <w:t> </w:t>
      </w:r>
      <w:r>
        <w:rPr>
          <w:rFonts w:eastAsia="Times New Roman" w:cs="Times New Roman"/>
          <w:b/>
          <w:bCs/>
          <w:color w:val="000000"/>
          <w:szCs w:val="28"/>
        </w:rPr>
        <w:t xml:space="preserve">        </w:t>
      </w:r>
      <w:r w:rsidR="009F6753" w:rsidRPr="009F6753">
        <w:rPr>
          <w:rFonts w:eastAsia="Times New Roman" w:cs="Times New Roman"/>
          <w:b/>
          <w:bCs/>
          <w:color w:val="000000"/>
          <w:szCs w:val="28"/>
        </w:rPr>
        <w:t>Максимальное количество ба</w:t>
      </w:r>
      <w:r w:rsidR="00E42711">
        <w:rPr>
          <w:rFonts w:eastAsia="Times New Roman" w:cs="Times New Roman"/>
          <w:b/>
          <w:bCs/>
          <w:color w:val="000000"/>
          <w:szCs w:val="28"/>
        </w:rPr>
        <w:t>ллов, которое можно получить за эссе, </w:t>
      </w:r>
      <w:r w:rsidR="009F6753" w:rsidRPr="009F6753">
        <w:rPr>
          <w:rFonts w:eastAsia="Times New Roman" w:cs="Times New Roman"/>
          <w:b/>
          <w:bCs/>
          <w:color w:val="000000"/>
          <w:szCs w:val="28"/>
        </w:rPr>
        <w:t>– 10 баллов.</w:t>
      </w:r>
      <w:r w:rsidR="009F6753" w:rsidRPr="009F6753">
        <w:rPr>
          <w:rFonts w:eastAsia="Times New Roman" w:cs="Times New Roman"/>
          <w:color w:val="000000"/>
          <w:szCs w:val="28"/>
        </w:rPr>
        <w:t> </w:t>
      </w:r>
    </w:p>
    <w:p w:rsidR="00E435D6" w:rsidRPr="00D61D3B" w:rsidRDefault="00E435D6" w:rsidP="00517402">
      <w:pPr>
        <w:spacing w:after="0"/>
        <w:textAlignment w:val="baseline"/>
        <w:rPr>
          <w:rFonts w:eastAsia="Times New Roman" w:cs="Times New Roman"/>
          <w:b/>
          <w:szCs w:val="28"/>
        </w:rPr>
      </w:pPr>
    </w:p>
    <w:p w:rsidR="00E63B5B" w:rsidRDefault="00E63B5B" w:rsidP="00D61D3B">
      <w:pPr>
        <w:ind w:firstLine="708"/>
        <w:rPr>
          <w:szCs w:val="28"/>
        </w:rPr>
      </w:pPr>
    </w:p>
    <w:p w:rsidR="00E63B5B" w:rsidRDefault="00E63B5B" w:rsidP="00D61D3B">
      <w:pPr>
        <w:ind w:firstLine="708"/>
        <w:rPr>
          <w:szCs w:val="28"/>
        </w:rPr>
      </w:pPr>
    </w:p>
    <w:p w:rsidR="00E63B5B" w:rsidRDefault="00E63B5B" w:rsidP="00D61D3B">
      <w:pPr>
        <w:ind w:firstLine="708"/>
        <w:rPr>
          <w:szCs w:val="28"/>
        </w:rPr>
      </w:pPr>
    </w:p>
    <w:sectPr w:rsidR="00E63B5B" w:rsidSect="00014427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C6D" w:rsidRDefault="006B6C6D" w:rsidP="00014427">
      <w:pPr>
        <w:spacing w:after="0" w:line="240" w:lineRule="auto"/>
      </w:pPr>
      <w:r>
        <w:separator/>
      </w:r>
    </w:p>
  </w:endnote>
  <w:endnote w:type="continuationSeparator" w:id="0">
    <w:p w:rsidR="006B6C6D" w:rsidRDefault="006B6C6D" w:rsidP="0001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C6D" w:rsidRDefault="006B6C6D" w:rsidP="00014427">
      <w:pPr>
        <w:spacing w:after="0" w:line="240" w:lineRule="auto"/>
      </w:pPr>
      <w:r>
        <w:separator/>
      </w:r>
    </w:p>
  </w:footnote>
  <w:footnote w:type="continuationSeparator" w:id="0">
    <w:p w:rsidR="006B6C6D" w:rsidRDefault="006B6C6D" w:rsidP="0001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846423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627FC2" w:rsidRPr="00014427" w:rsidRDefault="00627FC2" w:rsidP="00014427">
        <w:pPr>
          <w:pStyle w:val="a5"/>
          <w:jc w:val="center"/>
          <w:rPr>
            <w:rFonts w:cs="Times New Roman"/>
            <w:sz w:val="24"/>
            <w:szCs w:val="24"/>
          </w:rPr>
        </w:pPr>
        <w:r w:rsidRPr="00014427">
          <w:rPr>
            <w:rFonts w:cs="Times New Roman"/>
            <w:sz w:val="24"/>
            <w:szCs w:val="24"/>
          </w:rPr>
          <w:fldChar w:fldCharType="begin"/>
        </w:r>
        <w:r w:rsidRPr="00014427">
          <w:rPr>
            <w:rFonts w:cs="Times New Roman"/>
            <w:sz w:val="24"/>
            <w:szCs w:val="24"/>
          </w:rPr>
          <w:instrText>PAGE   \* MERGEFORMAT</w:instrText>
        </w:r>
        <w:r w:rsidRPr="00014427">
          <w:rPr>
            <w:rFonts w:cs="Times New Roman"/>
            <w:sz w:val="24"/>
            <w:szCs w:val="24"/>
          </w:rPr>
          <w:fldChar w:fldCharType="separate"/>
        </w:r>
        <w:r w:rsidR="00AF22B3">
          <w:rPr>
            <w:rFonts w:cs="Times New Roman"/>
            <w:noProof/>
            <w:sz w:val="24"/>
            <w:szCs w:val="24"/>
          </w:rPr>
          <w:t>2</w:t>
        </w:r>
        <w:r w:rsidRPr="00014427"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965AE9"/>
    <w:multiLevelType w:val="multilevel"/>
    <w:tmpl w:val="E6FC1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C3876"/>
    <w:multiLevelType w:val="hybridMultilevel"/>
    <w:tmpl w:val="FE8CE88C"/>
    <w:lvl w:ilvl="0" w:tplc="2DDCA6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303CC5"/>
    <w:multiLevelType w:val="hybridMultilevel"/>
    <w:tmpl w:val="13BEA3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E815CB"/>
    <w:multiLevelType w:val="hybridMultilevel"/>
    <w:tmpl w:val="CD4C7C4C"/>
    <w:lvl w:ilvl="0" w:tplc="2DDCA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2E776C"/>
    <w:multiLevelType w:val="hybridMultilevel"/>
    <w:tmpl w:val="D66EEC8C"/>
    <w:lvl w:ilvl="0" w:tplc="248C542E">
      <w:start w:val="1"/>
      <w:numFmt w:val="decimal"/>
      <w:lvlText w:val="%1."/>
      <w:lvlJc w:val="left"/>
      <w:pPr>
        <w:ind w:left="1069" w:hanging="360"/>
      </w:pPr>
      <w:rPr>
        <w:rFonts w:eastAsiaTheme="minorEastAsia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186F78"/>
    <w:multiLevelType w:val="hybridMultilevel"/>
    <w:tmpl w:val="479A5656"/>
    <w:lvl w:ilvl="0" w:tplc="C87819C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73827"/>
    <w:multiLevelType w:val="hybridMultilevel"/>
    <w:tmpl w:val="DF4022E2"/>
    <w:lvl w:ilvl="0" w:tplc="C87819CE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96472F"/>
    <w:multiLevelType w:val="hybridMultilevel"/>
    <w:tmpl w:val="4DD09B8A"/>
    <w:lvl w:ilvl="0" w:tplc="1E62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06CC6"/>
    <w:multiLevelType w:val="hybridMultilevel"/>
    <w:tmpl w:val="7E80837C"/>
    <w:lvl w:ilvl="0" w:tplc="2DDCA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130B5"/>
    <w:multiLevelType w:val="hybridMultilevel"/>
    <w:tmpl w:val="737CBD62"/>
    <w:lvl w:ilvl="0" w:tplc="05C499B2">
      <w:start w:val="1"/>
      <w:numFmt w:val="decimal"/>
      <w:lvlText w:val="%1."/>
      <w:lvlJc w:val="left"/>
      <w:pPr>
        <w:ind w:left="100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448F6B26"/>
    <w:multiLevelType w:val="hybridMultilevel"/>
    <w:tmpl w:val="B44C4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305E08"/>
    <w:multiLevelType w:val="multilevel"/>
    <w:tmpl w:val="5CDCB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4D71248"/>
    <w:multiLevelType w:val="hybridMultilevel"/>
    <w:tmpl w:val="B95A2BDC"/>
    <w:lvl w:ilvl="0" w:tplc="1264FC5A"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D6A8E"/>
    <w:multiLevelType w:val="hybridMultilevel"/>
    <w:tmpl w:val="4DD07828"/>
    <w:lvl w:ilvl="0" w:tplc="1E62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203C3"/>
    <w:multiLevelType w:val="hybridMultilevel"/>
    <w:tmpl w:val="228A93A8"/>
    <w:lvl w:ilvl="0" w:tplc="C87819CE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7A1ED8"/>
    <w:multiLevelType w:val="multilevel"/>
    <w:tmpl w:val="FC12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B3A0A"/>
    <w:multiLevelType w:val="hybridMultilevel"/>
    <w:tmpl w:val="D8CEF32A"/>
    <w:lvl w:ilvl="0" w:tplc="05C499B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7422F1D"/>
    <w:multiLevelType w:val="hybridMultilevel"/>
    <w:tmpl w:val="4680EEFC"/>
    <w:lvl w:ilvl="0" w:tplc="1E62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B7AEF"/>
    <w:multiLevelType w:val="hybridMultilevel"/>
    <w:tmpl w:val="F9061206"/>
    <w:lvl w:ilvl="0" w:tplc="2DDCA668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0" w15:restartNumberingAfterBreak="0">
    <w:nsid w:val="6FF30CC5"/>
    <w:multiLevelType w:val="hybridMultilevel"/>
    <w:tmpl w:val="195E802C"/>
    <w:lvl w:ilvl="0" w:tplc="2DDCA6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0"/>
  </w:num>
  <w:num w:numId="5">
    <w:abstractNumId w:val="4"/>
  </w:num>
  <w:num w:numId="6">
    <w:abstractNumId w:val="16"/>
  </w:num>
  <w:num w:numId="7">
    <w:abstractNumId w:val="3"/>
  </w:num>
  <w:num w:numId="8">
    <w:abstractNumId w:val="9"/>
  </w:num>
  <w:num w:numId="9">
    <w:abstractNumId w:val="19"/>
  </w:num>
  <w:num w:numId="10">
    <w:abstractNumId w:val="12"/>
  </w:num>
  <w:num w:numId="11">
    <w:abstractNumId w:val="10"/>
  </w:num>
  <w:num w:numId="12">
    <w:abstractNumId w:val="13"/>
  </w:num>
  <w:num w:numId="13">
    <w:abstractNumId w:val="8"/>
  </w:num>
  <w:num w:numId="14">
    <w:abstractNumId w:val="14"/>
  </w:num>
  <w:num w:numId="15">
    <w:abstractNumId w:val="18"/>
  </w:num>
  <w:num w:numId="16">
    <w:abstractNumId w:val="5"/>
  </w:num>
  <w:num w:numId="17">
    <w:abstractNumId w:val="11"/>
  </w:num>
  <w:num w:numId="18">
    <w:abstractNumId w:val="6"/>
  </w:num>
  <w:num w:numId="19">
    <w:abstractNumId w:val="7"/>
  </w:num>
  <w:num w:numId="20">
    <w:abstractNumId w:val="15"/>
  </w:num>
  <w:num w:numId="2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70"/>
    <w:rsid w:val="00014427"/>
    <w:rsid w:val="00030841"/>
    <w:rsid w:val="000321FF"/>
    <w:rsid w:val="00036AD9"/>
    <w:rsid w:val="00045BE2"/>
    <w:rsid w:val="000536B4"/>
    <w:rsid w:val="0007424F"/>
    <w:rsid w:val="00077739"/>
    <w:rsid w:val="000A7435"/>
    <w:rsid w:val="000D088B"/>
    <w:rsid w:val="000E1637"/>
    <w:rsid w:val="000F4738"/>
    <w:rsid w:val="00116798"/>
    <w:rsid w:val="001203AE"/>
    <w:rsid w:val="00124BB9"/>
    <w:rsid w:val="00162D77"/>
    <w:rsid w:val="00174F50"/>
    <w:rsid w:val="001A1489"/>
    <w:rsid w:val="001C1A2C"/>
    <w:rsid w:val="001E60D4"/>
    <w:rsid w:val="001F1E07"/>
    <w:rsid w:val="001F3B8E"/>
    <w:rsid w:val="001F678D"/>
    <w:rsid w:val="00231BF0"/>
    <w:rsid w:val="00237E2B"/>
    <w:rsid w:val="00251AA6"/>
    <w:rsid w:val="00260670"/>
    <w:rsid w:val="00266AC8"/>
    <w:rsid w:val="00286E55"/>
    <w:rsid w:val="002A173E"/>
    <w:rsid w:val="002B235B"/>
    <w:rsid w:val="002D598A"/>
    <w:rsid w:val="002F0758"/>
    <w:rsid w:val="00321F06"/>
    <w:rsid w:val="003252CA"/>
    <w:rsid w:val="00327956"/>
    <w:rsid w:val="00344D5B"/>
    <w:rsid w:val="003A1579"/>
    <w:rsid w:val="003A7626"/>
    <w:rsid w:val="003C406A"/>
    <w:rsid w:val="003C4D88"/>
    <w:rsid w:val="003D2BBF"/>
    <w:rsid w:val="003D30C8"/>
    <w:rsid w:val="003D4295"/>
    <w:rsid w:val="003E4E43"/>
    <w:rsid w:val="003F48AF"/>
    <w:rsid w:val="0041792D"/>
    <w:rsid w:val="004230AE"/>
    <w:rsid w:val="00430C86"/>
    <w:rsid w:val="00430E99"/>
    <w:rsid w:val="00437515"/>
    <w:rsid w:val="004379D8"/>
    <w:rsid w:val="00443A5D"/>
    <w:rsid w:val="00444210"/>
    <w:rsid w:val="004654C2"/>
    <w:rsid w:val="00471704"/>
    <w:rsid w:val="004A43A3"/>
    <w:rsid w:val="004A460C"/>
    <w:rsid w:val="004B1427"/>
    <w:rsid w:val="004C0462"/>
    <w:rsid w:val="004C26E3"/>
    <w:rsid w:val="004F4053"/>
    <w:rsid w:val="005011ED"/>
    <w:rsid w:val="00517402"/>
    <w:rsid w:val="005179EB"/>
    <w:rsid w:val="00531ACF"/>
    <w:rsid w:val="00545720"/>
    <w:rsid w:val="005474F4"/>
    <w:rsid w:val="00565217"/>
    <w:rsid w:val="005A199A"/>
    <w:rsid w:val="005A6FCA"/>
    <w:rsid w:val="005C5631"/>
    <w:rsid w:val="005C6B46"/>
    <w:rsid w:val="005E7E5A"/>
    <w:rsid w:val="006031D9"/>
    <w:rsid w:val="006232DC"/>
    <w:rsid w:val="00627FC2"/>
    <w:rsid w:val="00634B81"/>
    <w:rsid w:val="0063793A"/>
    <w:rsid w:val="00641272"/>
    <w:rsid w:val="00644081"/>
    <w:rsid w:val="006463D1"/>
    <w:rsid w:val="00646D85"/>
    <w:rsid w:val="006575DD"/>
    <w:rsid w:val="00667EF4"/>
    <w:rsid w:val="00680A0D"/>
    <w:rsid w:val="00683E51"/>
    <w:rsid w:val="006A502B"/>
    <w:rsid w:val="006A6408"/>
    <w:rsid w:val="006B472C"/>
    <w:rsid w:val="006B6C6D"/>
    <w:rsid w:val="006C49A1"/>
    <w:rsid w:val="0070382C"/>
    <w:rsid w:val="00710516"/>
    <w:rsid w:val="0071C2CA"/>
    <w:rsid w:val="0074293D"/>
    <w:rsid w:val="00786FA8"/>
    <w:rsid w:val="007938FD"/>
    <w:rsid w:val="00797E5D"/>
    <w:rsid w:val="007F586C"/>
    <w:rsid w:val="00817251"/>
    <w:rsid w:val="008226CC"/>
    <w:rsid w:val="00847576"/>
    <w:rsid w:val="008514EA"/>
    <w:rsid w:val="008535B0"/>
    <w:rsid w:val="00853FA2"/>
    <w:rsid w:val="0086302F"/>
    <w:rsid w:val="008F2E2F"/>
    <w:rsid w:val="00902AC6"/>
    <w:rsid w:val="00915E6E"/>
    <w:rsid w:val="00935D07"/>
    <w:rsid w:val="009365CA"/>
    <w:rsid w:val="009465FC"/>
    <w:rsid w:val="00982C4B"/>
    <w:rsid w:val="009930D4"/>
    <w:rsid w:val="00994036"/>
    <w:rsid w:val="009A24AC"/>
    <w:rsid w:val="009A738E"/>
    <w:rsid w:val="009B727E"/>
    <w:rsid w:val="009C36FB"/>
    <w:rsid w:val="009D43B7"/>
    <w:rsid w:val="009F6753"/>
    <w:rsid w:val="00A02270"/>
    <w:rsid w:val="00A1153B"/>
    <w:rsid w:val="00A22D19"/>
    <w:rsid w:val="00A36867"/>
    <w:rsid w:val="00A4050F"/>
    <w:rsid w:val="00A42AEE"/>
    <w:rsid w:val="00A67FB8"/>
    <w:rsid w:val="00A75CCB"/>
    <w:rsid w:val="00A7755B"/>
    <w:rsid w:val="00A83A28"/>
    <w:rsid w:val="00AE224D"/>
    <w:rsid w:val="00AF22B3"/>
    <w:rsid w:val="00B20A98"/>
    <w:rsid w:val="00B21200"/>
    <w:rsid w:val="00B42CD5"/>
    <w:rsid w:val="00B4475C"/>
    <w:rsid w:val="00B47572"/>
    <w:rsid w:val="00B51D36"/>
    <w:rsid w:val="00B70CE8"/>
    <w:rsid w:val="00B86C28"/>
    <w:rsid w:val="00B92767"/>
    <w:rsid w:val="00B94B70"/>
    <w:rsid w:val="00BB6D86"/>
    <w:rsid w:val="00BB6FA6"/>
    <w:rsid w:val="00BC0498"/>
    <w:rsid w:val="00BC30AC"/>
    <w:rsid w:val="00BC3686"/>
    <w:rsid w:val="00BC64AD"/>
    <w:rsid w:val="00C14AD3"/>
    <w:rsid w:val="00C32666"/>
    <w:rsid w:val="00C45ED6"/>
    <w:rsid w:val="00C538F7"/>
    <w:rsid w:val="00C548ED"/>
    <w:rsid w:val="00C7190B"/>
    <w:rsid w:val="00C73A5B"/>
    <w:rsid w:val="00C977CB"/>
    <w:rsid w:val="00CA0EE0"/>
    <w:rsid w:val="00CB0C9F"/>
    <w:rsid w:val="00CC2B1A"/>
    <w:rsid w:val="00CC4A34"/>
    <w:rsid w:val="00D031C4"/>
    <w:rsid w:val="00D10317"/>
    <w:rsid w:val="00D169F3"/>
    <w:rsid w:val="00D22295"/>
    <w:rsid w:val="00D5133E"/>
    <w:rsid w:val="00D61D3B"/>
    <w:rsid w:val="00D64B74"/>
    <w:rsid w:val="00D65F1B"/>
    <w:rsid w:val="00D85E6C"/>
    <w:rsid w:val="00D9367B"/>
    <w:rsid w:val="00DA0328"/>
    <w:rsid w:val="00DA4908"/>
    <w:rsid w:val="00DF623F"/>
    <w:rsid w:val="00E026DF"/>
    <w:rsid w:val="00E0489A"/>
    <w:rsid w:val="00E16656"/>
    <w:rsid w:val="00E2694C"/>
    <w:rsid w:val="00E42711"/>
    <w:rsid w:val="00E435D6"/>
    <w:rsid w:val="00E46A37"/>
    <w:rsid w:val="00E500F1"/>
    <w:rsid w:val="00E601B2"/>
    <w:rsid w:val="00E63B5B"/>
    <w:rsid w:val="00E6676C"/>
    <w:rsid w:val="00EA30D7"/>
    <w:rsid w:val="00EB628E"/>
    <w:rsid w:val="00EB6C77"/>
    <w:rsid w:val="00EC69B2"/>
    <w:rsid w:val="00ED0952"/>
    <w:rsid w:val="00ED3E20"/>
    <w:rsid w:val="00EE4051"/>
    <w:rsid w:val="00EF70B7"/>
    <w:rsid w:val="00F3596B"/>
    <w:rsid w:val="00F4169F"/>
    <w:rsid w:val="00F521D8"/>
    <w:rsid w:val="00F5725E"/>
    <w:rsid w:val="00F57DC1"/>
    <w:rsid w:val="00F77FB0"/>
    <w:rsid w:val="00F84F7C"/>
    <w:rsid w:val="00F86310"/>
    <w:rsid w:val="00F94A47"/>
    <w:rsid w:val="00F9573A"/>
    <w:rsid w:val="00FA53D5"/>
    <w:rsid w:val="00FC377B"/>
    <w:rsid w:val="00FF583B"/>
    <w:rsid w:val="0103377D"/>
    <w:rsid w:val="01FF2245"/>
    <w:rsid w:val="038F5CA5"/>
    <w:rsid w:val="04829DD7"/>
    <w:rsid w:val="04BCF91E"/>
    <w:rsid w:val="04FF9F9B"/>
    <w:rsid w:val="05C6BB1A"/>
    <w:rsid w:val="0A458FB4"/>
    <w:rsid w:val="0A59BEAA"/>
    <w:rsid w:val="0B9E7114"/>
    <w:rsid w:val="0C2F105E"/>
    <w:rsid w:val="0C91EAF1"/>
    <w:rsid w:val="0CB34280"/>
    <w:rsid w:val="0D270E60"/>
    <w:rsid w:val="0F69781D"/>
    <w:rsid w:val="102948E0"/>
    <w:rsid w:val="113A996B"/>
    <w:rsid w:val="1518F7E8"/>
    <w:rsid w:val="16B64667"/>
    <w:rsid w:val="17FB0940"/>
    <w:rsid w:val="1813C000"/>
    <w:rsid w:val="18EFD399"/>
    <w:rsid w:val="1A83310A"/>
    <w:rsid w:val="1AAC7610"/>
    <w:rsid w:val="1B2E40A1"/>
    <w:rsid w:val="1B88396C"/>
    <w:rsid w:val="1E4C380D"/>
    <w:rsid w:val="1FB39D21"/>
    <w:rsid w:val="1FB53B50"/>
    <w:rsid w:val="1FC2CDAC"/>
    <w:rsid w:val="205BAA8F"/>
    <w:rsid w:val="215E9E0D"/>
    <w:rsid w:val="21F77AF0"/>
    <w:rsid w:val="22C6A248"/>
    <w:rsid w:val="25370938"/>
    <w:rsid w:val="2684407B"/>
    <w:rsid w:val="286EA9FA"/>
    <w:rsid w:val="28F4BEEC"/>
    <w:rsid w:val="2AAA9A4A"/>
    <w:rsid w:val="2AC3510A"/>
    <w:rsid w:val="2AF7EDF7"/>
    <w:rsid w:val="2BEBB0EA"/>
    <w:rsid w:val="2EDDEB7E"/>
    <w:rsid w:val="309A28C5"/>
    <w:rsid w:val="33B15CA1"/>
    <w:rsid w:val="344202D6"/>
    <w:rsid w:val="355638CD"/>
    <w:rsid w:val="357484A3"/>
    <w:rsid w:val="35AF9C59"/>
    <w:rsid w:val="36428E24"/>
    <w:rsid w:val="37DE5E85"/>
    <w:rsid w:val="382350AC"/>
    <w:rsid w:val="38AF9F63"/>
    <w:rsid w:val="397A2EE6"/>
    <w:rsid w:val="3B0BEAED"/>
    <w:rsid w:val="3B1F0230"/>
    <w:rsid w:val="3B40506D"/>
    <w:rsid w:val="3C8F1B96"/>
    <w:rsid w:val="3E1501E1"/>
    <w:rsid w:val="41BE324A"/>
    <w:rsid w:val="41C09C55"/>
    <w:rsid w:val="42856F1F"/>
    <w:rsid w:val="44A21B01"/>
    <w:rsid w:val="44CE0A56"/>
    <w:rsid w:val="44F1914D"/>
    <w:rsid w:val="4578E242"/>
    <w:rsid w:val="47A7C6EA"/>
    <w:rsid w:val="47FA65B0"/>
    <w:rsid w:val="488BDA63"/>
    <w:rsid w:val="49054E6B"/>
    <w:rsid w:val="4909E74A"/>
    <w:rsid w:val="4910B9D5"/>
    <w:rsid w:val="4B115C85"/>
    <w:rsid w:val="4BCBC40A"/>
    <w:rsid w:val="4C02D915"/>
    <w:rsid w:val="4C145003"/>
    <w:rsid w:val="4C2B2913"/>
    <w:rsid w:val="4F1A621A"/>
    <w:rsid w:val="4F707DAE"/>
    <w:rsid w:val="51019891"/>
    <w:rsid w:val="520743F1"/>
    <w:rsid w:val="525B389F"/>
    <w:rsid w:val="54D3B712"/>
    <w:rsid w:val="55030989"/>
    <w:rsid w:val="55AD9FED"/>
    <w:rsid w:val="564FFBF4"/>
    <w:rsid w:val="57228881"/>
    <w:rsid w:val="588D54AC"/>
    <w:rsid w:val="5C154DFA"/>
    <w:rsid w:val="5D622F0A"/>
    <w:rsid w:val="5EBA993E"/>
    <w:rsid w:val="5F63989A"/>
    <w:rsid w:val="5FDDBA1C"/>
    <w:rsid w:val="63057906"/>
    <w:rsid w:val="63651F5C"/>
    <w:rsid w:val="655E8318"/>
    <w:rsid w:val="67D9BE10"/>
    <w:rsid w:val="6AFA0DF0"/>
    <w:rsid w:val="6D999E76"/>
    <w:rsid w:val="6F4A9A7D"/>
    <w:rsid w:val="70454093"/>
    <w:rsid w:val="71523ABA"/>
    <w:rsid w:val="71607CFC"/>
    <w:rsid w:val="721828B7"/>
    <w:rsid w:val="741215BD"/>
    <w:rsid w:val="755FB96C"/>
    <w:rsid w:val="76663EEB"/>
    <w:rsid w:val="76874F1A"/>
    <w:rsid w:val="76F7B39E"/>
    <w:rsid w:val="77B92C21"/>
    <w:rsid w:val="7A03B175"/>
    <w:rsid w:val="7A3F853A"/>
    <w:rsid w:val="7CB9E712"/>
    <w:rsid w:val="7E348FB7"/>
    <w:rsid w:val="7F35945B"/>
    <w:rsid w:val="7F61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01AF"/>
  <w15:docId w15:val="{F07FB35E-0CF6-4A8F-97BF-D6F3A8A1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AD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D10317"/>
    <w:pPr>
      <w:keepNext/>
      <w:numPr>
        <w:ilvl w:val="1"/>
        <w:numId w:val="2"/>
      </w:numPr>
      <w:tabs>
        <w:tab w:val="clear" w:pos="0"/>
      </w:tabs>
      <w:suppressAutoHyphens/>
      <w:spacing w:before="240" w:after="60" w:line="240" w:lineRule="auto"/>
      <w:ind w:left="1440" w:hanging="360"/>
      <w:outlineLvl w:val="1"/>
    </w:pPr>
    <w:rPr>
      <w:rFonts w:ascii="Arial" w:eastAsia="Arial Unicode MS" w:hAnsi="Arial" w:cs="Arial"/>
      <w:b/>
      <w:bCs/>
      <w:i/>
      <w:iCs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382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10317"/>
    <w:rPr>
      <w:rFonts w:ascii="Arial" w:eastAsia="Arial Unicode MS" w:hAnsi="Arial" w:cs="Arial"/>
      <w:b/>
      <w:bCs/>
      <w:i/>
      <w:iCs/>
      <w:sz w:val="28"/>
      <w:szCs w:val="28"/>
      <w:lang w:eastAsia="zh-CN"/>
    </w:rPr>
  </w:style>
  <w:style w:type="paragraph" w:styleId="a5">
    <w:name w:val="header"/>
    <w:basedOn w:val="a"/>
    <w:link w:val="a6"/>
    <w:uiPriority w:val="99"/>
    <w:unhideWhenUsed/>
    <w:rsid w:val="0001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4427"/>
  </w:style>
  <w:style w:type="paragraph" w:styleId="a7">
    <w:name w:val="footer"/>
    <w:basedOn w:val="a"/>
    <w:link w:val="a8"/>
    <w:uiPriority w:val="99"/>
    <w:unhideWhenUsed/>
    <w:rsid w:val="0001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4427"/>
  </w:style>
  <w:style w:type="character" w:styleId="a9">
    <w:name w:val="Hyperlink"/>
    <w:basedOn w:val="a0"/>
    <w:uiPriority w:val="99"/>
    <w:unhideWhenUsed/>
    <w:rsid w:val="00B42CD5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C30AC"/>
    <w:rPr>
      <w:color w:val="954F72" w:themeColor="followedHyperlink"/>
      <w:u w:val="single"/>
    </w:rPr>
  </w:style>
  <w:style w:type="paragraph" w:styleId="ab">
    <w:name w:val="List Paragraph"/>
    <w:basedOn w:val="a"/>
    <w:link w:val="ac"/>
    <w:uiPriority w:val="34"/>
    <w:qFormat/>
    <w:rsid w:val="00CC4A34"/>
    <w:pPr>
      <w:ind w:left="720"/>
      <w:contextualSpacing/>
    </w:pPr>
  </w:style>
  <w:style w:type="table" w:styleId="ad">
    <w:name w:val="Table Grid"/>
    <w:basedOn w:val="a1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af"/>
    <w:semiHidden/>
    <w:unhideWhenUsed/>
    <w:rsid w:val="00E601B2"/>
    <w:pPr>
      <w:spacing w:after="0" w:line="240" w:lineRule="auto"/>
      <w:ind w:firstLine="709"/>
    </w:pPr>
    <w:rPr>
      <w:rFonts w:eastAsiaTheme="minorHAns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semiHidden/>
    <w:rsid w:val="00E601B2"/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0">
    <w:name w:val="таблица Знак"/>
    <w:basedOn w:val="a0"/>
    <w:link w:val="af1"/>
    <w:locked/>
    <w:rsid w:val="00E601B2"/>
    <w:rPr>
      <w:rFonts w:ascii="Times New Roman" w:eastAsia="Segoe UI Symbol" w:hAnsi="Times New Roman" w:cs="Times New Roman"/>
      <w:sz w:val="28"/>
    </w:rPr>
  </w:style>
  <w:style w:type="paragraph" w:customStyle="1" w:styleId="af1">
    <w:name w:val="таблица"/>
    <w:basedOn w:val="a"/>
    <w:link w:val="af0"/>
    <w:qFormat/>
    <w:rsid w:val="00E601B2"/>
    <w:pPr>
      <w:spacing w:after="0"/>
      <w:jc w:val="center"/>
    </w:pPr>
    <w:rPr>
      <w:rFonts w:eastAsia="Segoe UI Symbol" w:cs="Times New Roman"/>
    </w:rPr>
  </w:style>
  <w:style w:type="character" w:styleId="af2">
    <w:name w:val="annotation reference"/>
    <w:basedOn w:val="a0"/>
    <w:semiHidden/>
    <w:unhideWhenUsed/>
    <w:rsid w:val="00E601B2"/>
    <w:rPr>
      <w:sz w:val="16"/>
      <w:szCs w:val="16"/>
    </w:rPr>
  </w:style>
  <w:style w:type="paragraph" w:styleId="af3">
    <w:name w:val="annotation subject"/>
    <w:basedOn w:val="ae"/>
    <w:next w:val="ae"/>
    <w:link w:val="af4"/>
    <w:uiPriority w:val="99"/>
    <w:semiHidden/>
    <w:unhideWhenUsed/>
    <w:rsid w:val="00E6676C"/>
    <w:pPr>
      <w:spacing w:after="160"/>
      <w:ind w:firstLine="0"/>
    </w:pPr>
    <w:rPr>
      <w:rFonts w:eastAsiaTheme="minorEastAsia"/>
      <w:b/>
      <w:bCs/>
      <w:lang w:eastAsia="ru-RU"/>
    </w:rPr>
  </w:style>
  <w:style w:type="character" w:customStyle="1" w:styleId="af4">
    <w:name w:val="Тема примечания Знак"/>
    <w:basedOn w:val="af"/>
    <w:link w:val="af3"/>
    <w:uiPriority w:val="99"/>
    <w:semiHidden/>
    <w:rsid w:val="00E6676C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customStyle="1" w:styleId="1">
    <w:name w:val="Абзац списка1"/>
    <w:basedOn w:val="a"/>
    <w:rsid w:val="001203AE"/>
    <w:pPr>
      <w:ind w:left="720"/>
    </w:pPr>
    <w:rPr>
      <w:rFonts w:eastAsia="Times New Roman" w:cs="Times New Roman"/>
    </w:rPr>
  </w:style>
  <w:style w:type="paragraph" w:customStyle="1" w:styleId="paragraph">
    <w:name w:val="paragraph"/>
    <w:basedOn w:val="a"/>
    <w:rsid w:val="009F675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E026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c">
    <w:name w:val="Абзац списка Знак"/>
    <w:link w:val="ab"/>
    <w:uiPriority w:val="34"/>
    <w:locked/>
    <w:rsid w:val="00E026DF"/>
    <w:rPr>
      <w:rFonts w:ascii="Times New Roman" w:hAnsi="Times New Roman"/>
      <w:sz w:val="28"/>
    </w:rPr>
  </w:style>
  <w:style w:type="character" w:customStyle="1" w:styleId="normaltextrun">
    <w:name w:val="normaltextrun"/>
    <w:basedOn w:val="a0"/>
    <w:rsid w:val="00E026DF"/>
  </w:style>
  <w:style w:type="character" w:customStyle="1" w:styleId="eop">
    <w:name w:val="eop"/>
    <w:basedOn w:val="a0"/>
    <w:rsid w:val="00E0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42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6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88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2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7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5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41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00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06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4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7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1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3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8E470-50C9-46AB-B9D1-A7D7CE93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Лопатина Ирина Владимировна</dc:creator>
  <cp:lastModifiedBy>Шубина Варвара Александровна</cp:lastModifiedBy>
  <cp:revision>2</cp:revision>
  <cp:lastPrinted>2025-03-12T10:41:00Z</cp:lastPrinted>
  <dcterms:created xsi:type="dcterms:W3CDTF">2025-05-12T08:04:00Z</dcterms:created>
  <dcterms:modified xsi:type="dcterms:W3CDTF">2025-05-12T08:04:00Z</dcterms:modified>
</cp:coreProperties>
</file>