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5D" w:rsidRPr="007C258E" w:rsidRDefault="00A40B5D" w:rsidP="007C258E">
      <w:pPr>
        <w:jc w:val="center"/>
        <w:rPr>
          <w:rFonts w:ascii="Times New Roman" w:hAnsi="Times New Roman" w:cs="Times New Roman"/>
          <w:b/>
          <w:sz w:val="26"/>
          <w:szCs w:val="26"/>
        </w:rPr>
      </w:pPr>
      <w:r w:rsidRPr="007C258E">
        <w:rPr>
          <w:rFonts w:ascii="Times New Roman" w:hAnsi="Times New Roman" w:cs="Times New Roman"/>
          <w:b/>
          <w:sz w:val="26"/>
          <w:szCs w:val="26"/>
        </w:rPr>
        <w:t>Инструкция</w:t>
      </w:r>
    </w:p>
    <w:p w:rsidR="00A40B5D" w:rsidRDefault="00AE48D1" w:rsidP="00AE535C">
      <w:pPr>
        <w:jc w:val="center"/>
        <w:rPr>
          <w:rFonts w:ascii="Times New Roman" w:hAnsi="Times New Roman" w:cs="Times New Roman"/>
          <w:b/>
          <w:sz w:val="26"/>
          <w:szCs w:val="26"/>
        </w:rPr>
      </w:pPr>
      <w:r>
        <w:rPr>
          <w:rFonts w:ascii="Times New Roman" w:hAnsi="Times New Roman" w:cs="Times New Roman"/>
          <w:b/>
          <w:sz w:val="26"/>
          <w:szCs w:val="26"/>
        </w:rPr>
        <w:t xml:space="preserve">по </w:t>
      </w:r>
      <w:r w:rsidR="00AE535C">
        <w:rPr>
          <w:rFonts w:ascii="Times New Roman" w:hAnsi="Times New Roman" w:cs="Times New Roman"/>
          <w:b/>
          <w:sz w:val="26"/>
          <w:szCs w:val="26"/>
        </w:rPr>
        <w:t>заполнению графика</w:t>
      </w:r>
      <w:r w:rsidR="00607938">
        <w:rPr>
          <w:rFonts w:ascii="Times New Roman" w:hAnsi="Times New Roman" w:cs="Times New Roman"/>
          <w:b/>
          <w:sz w:val="26"/>
          <w:szCs w:val="26"/>
        </w:rPr>
        <w:t xml:space="preserve"> отпусков </w:t>
      </w:r>
      <w:r w:rsidR="00AE535C">
        <w:rPr>
          <w:rFonts w:ascii="Times New Roman" w:hAnsi="Times New Roman" w:cs="Times New Roman"/>
          <w:b/>
          <w:sz w:val="26"/>
          <w:szCs w:val="26"/>
        </w:rPr>
        <w:t>на</w:t>
      </w:r>
      <w:r w:rsidR="00607938">
        <w:rPr>
          <w:rFonts w:ascii="Times New Roman" w:hAnsi="Times New Roman" w:cs="Times New Roman"/>
          <w:b/>
          <w:sz w:val="26"/>
          <w:szCs w:val="26"/>
        </w:rPr>
        <w:t xml:space="preserve"> 202</w:t>
      </w:r>
      <w:r w:rsidR="0038432D">
        <w:rPr>
          <w:rFonts w:ascii="Times New Roman" w:hAnsi="Times New Roman" w:cs="Times New Roman"/>
          <w:b/>
          <w:sz w:val="26"/>
          <w:szCs w:val="26"/>
        </w:rPr>
        <w:t>6</w:t>
      </w:r>
      <w:r w:rsidR="00A40B5D" w:rsidRPr="007C258E">
        <w:rPr>
          <w:rFonts w:ascii="Times New Roman" w:hAnsi="Times New Roman" w:cs="Times New Roman"/>
          <w:b/>
          <w:sz w:val="26"/>
          <w:szCs w:val="26"/>
        </w:rPr>
        <w:t xml:space="preserve"> год в АИС «Отпуска» </w:t>
      </w:r>
    </w:p>
    <w:p w:rsidR="00AE535C" w:rsidRPr="007C258E" w:rsidRDefault="00AE535C" w:rsidP="00AE535C">
      <w:pPr>
        <w:jc w:val="center"/>
        <w:rPr>
          <w:rFonts w:ascii="Times New Roman" w:hAnsi="Times New Roman" w:cs="Times New Roman"/>
          <w:sz w:val="26"/>
          <w:szCs w:val="26"/>
        </w:rPr>
      </w:pPr>
    </w:p>
    <w:p w:rsidR="00A40B5D" w:rsidRPr="007C258E" w:rsidRDefault="00A40B5D" w:rsidP="00C95FCB">
      <w:pPr>
        <w:ind w:firstLine="709"/>
        <w:jc w:val="both"/>
        <w:rPr>
          <w:rFonts w:ascii="Times New Roman" w:hAnsi="Times New Roman" w:cs="Times New Roman"/>
          <w:sz w:val="26"/>
          <w:szCs w:val="26"/>
        </w:rPr>
      </w:pPr>
      <w:r w:rsidRPr="007C258E">
        <w:rPr>
          <w:rFonts w:ascii="Times New Roman" w:hAnsi="Times New Roman" w:cs="Times New Roman"/>
          <w:sz w:val="26"/>
          <w:szCs w:val="26"/>
        </w:rPr>
        <w:t xml:space="preserve">Сбор и обработка пожеланий работников о периодах предоставления ежегодных оплачиваемых отпусков для формирования графика </w:t>
      </w:r>
      <w:r w:rsidR="001F7B09" w:rsidRPr="007C258E">
        <w:rPr>
          <w:rFonts w:ascii="Times New Roman" w:hAnsi="Times New Roman" w:cs="Times New Roman"/>
          <w:sz w:val="26"/>
          <w:szCs w:val="26"/>
        </w:rPr>
        <w:t>отпусков на</w:t>
      </w:r>
      <w:r w:rsidRPr="007C258E">
        <w:rPr>
          <w:rFonts w:ascii="Times New Roman" w:hAnsi="Times New Roman" w:cs="Times New Roman"/>
          <w:sz w:val="26"/>
          <w:szCs w:val="26"/>
        </w:rPr>
        <w:t xml:space="preserve"> 202</w:t>
      </w:r>
      <w:r w:rsidR="0038432D">
        <w:rPr>
          <w:rFonts w:ascii="Times New Roman" w:hAnsi="Times New Roman" w:cs="Times New Roman"/>
          <w:sz w:val="26"/>
          <w:szCs w:val="26"/>
        </w:rPr>
        <w:t xml:space="preserve">6 </w:t>
      </w:r>
      <w:r w:rsidRPr="007C258E">
        <w:rPr>
          <w:rFonts w:ascii="Times New Roman" w:hAnsi="Times New Roman" w:cs="Times New Roman"/>
          <w:sz w:val="26"/>
          <w:szCs w:val="26"/>
        </w:rPr>
        <w:t xml:space="preserve">год осуществляется </w:t>
      </w:r>
      <w:r w:rsidRPr="001F7B09">
        <w:rPr>
          <w:rFonts w:ascii="Times New Roman" w:hAnsi="Times New Roman" w:cs="Times New Roman"/>
          <w:sz w:val="26"/>
          <w:szCs w:val="26"/>
        </w:rPr>
        <w:t>в и</w:t>
      </w:r>
      <w:r w:rsidRPr="001F7B09">
        <w:rPr>
          <w:rFonts w:ascii="Times New Roman" w:hAnsi="Times New Roman" w:cs="Times New Roman"/>
          <w:bCs/>
          <w:sz w:val="26"/>
          <w:szCs w:val="26"/>
        </w:rPr>
        <w:t>нформационном пространстве МГПУ – АИС «О</w:t>
      </w:r>
      <w:r w:rsidR="001F7B09" w:rsidRPr="001F7B09">
        <w:rPr>
          <w:rFonts w:ascii="Times New Roman" w:hAnsi="Times New Roman" w:cs="Times New Roman"/>
          <w:bCs/>
          <w:sz w:val="26"/>
          <w:szCs w:val="26"/>
        </w:rPr>
        <w:t>тпуска</w:t>
      </w:r>
      <w:r w:rsidRPr="001F7B09">
        <w:rPr>
          <w:rFonts w:ascii="Times New Roman" w:hAnsi="Times New Roman" w:cs="Times New Roman"/>
          <w:bCs/>
          <w:sz w:val="26"/>
          <w:szCs w:val="26"/>
        </w:rPr>
        <w:t>» (далее – Система).</w:t>
      </w:r>
      <w:r w:rsidRPr="001F7B09">
        <w:rPr>
          <w:rFonts w:ascii="Times New Roman" w:hAnsi="Times New Roman" w:cs="Times New Roman"/>
          <w:sz w:val="26"/>
          <w:szCs w:val="26"/>
        </w:rPr>
        <w:t xml:space="preserve">  Для формирования графика отп</w:t>
      </w:r>
      <w:r w:rsidR="00607938">
        <w:rPr>
          <w:rFonts w:ascii="Times New Roman" w:hAnsi="Times New Roman" w:cs="Times New Roman"/>
          <w:sz w:val="26"/>
          <w:szCs w:val="26"/>
        </w:rPr>
        <w:t>усков на 202</w:t>
      </w:r>
      <w:r w:rsidR="0038432D">
        <w:rPr>
          <w:rFonts w:ascii="Times New Roman" w:hAnsi="Times New Roman" w:cs="Times New Roman"/>
          <w:sz w:val="26"/>
          <w:szCs w:val="26"/>
        </w:rPr>
        <w:t>6</w:t>
      </w:r>
      <w:r w:rsidRPr="001F7B09">
        <w:rPr>
          <w:rFonts w:ascii="Times New Roman" w:hAnsi="Times New Roman" w:cs="Times New Roman"/>
          <w:sz w:val="26"/>
          <w:szCs w:val="26"/>
        </w:rPr>
        <w:t xml:space="preserve"> год необходимо ввести данные в Систему </w:t>
      </w:r>
      <w:r w:rsidRPr="001F7B09">
        <w:rPr>
          <w:rFonts w:ascii="Times New Roman" w:hAnsi="Times New Roman" w:cs="Times New Roman"/>
          <w:bCs/>
          <w:sz w:val="26"/>
          <w:szCs w:val="26"/>
        </w:rPr>
        <w:t>в срок</w:t>
      </w:r>
      <w:r w:rsidRPr="007C258E">
        <w:rPr>
          <w:rFonts w:ascii="Times New Roman" w:hAnsi="Times New Roman" w:cs="Times New Roman"/>
          <w:b/>
          <w:bCs/>
          <w:sz w:val="26"/>
          <w:szCs w:val="26"/>
        </w:rPr>
        <w:t xml:space="preserve"> до </w:t>
      </w:r>
      <w:r w:rsidR="0038432D">
        <w:rPr>
          <w:rFonts w:ascii="Times New Roman" w:hAnsi="Times New Roman" w:cs="Times New Roman"/>
          <w:b/>
          <w:bCs/>
          <w:sz w:val="26"/>
          <w:szCs w:val="26"/>
        </w:rPr>
        <w:t>2</w:t>
      </w:r>
      <w:r w:rsidR="00E91499">
        <w:rPr>
          <w:rFonts w:ascii="Times New Roman" w:hAnsi="Times New Roman" w:cs="Times New Roman"/>
          <w:b/>
          <w:bCs/>
          <w:sz w:val="26"/>
          <w:szCs w:val="26"/>
        </w:rPr>
        <w:t>4</w:t>
      </w:r>
      <w:r w:rsidR="0038432D">
        <w:rPr>
          <w:rFonts w:ascii="Times New Roman" w:hAnsi="Times New Roman" w:cs="Times New Roman"/>
          <w:b/>
          <w:bCs/>
          <w:sz w:val="26"/>
          <w:szCs w:val="26"/>
        </w:rPr>
        <w:t xml:space="preserve"> октября</w:t>
      </w:r>
      <w:r w:rsidR="00607938">
        <w:rPr>
          <w:rFonts w:ascii="Times New Roman" w:hAnsi="Times New Roman" w:cs="Times New Roman"/>
          <w:b/>
          <w:bCs/>
          <w:sz w:val="26"/>
          <w:szCs w:val="26"/>
        </w:rPr>
        <w:t xml:space="preserve"> 202</w:t>
      </w:r>
      <w:r w:rsidR="00DE3430">
        <w:rPr>
          <w:rFonts w:ascii="Times New Roman" w:hAnsi="Times New Roman" w:cs="Times New Roman"/>
          <w:b/>
          <w:bCs/>
          <w:sz w:val="26"/>
          <w:szCs w:val="26"/>
        </w:rPr>
        <w:t>5</w:t>
      </w:r>
      <w:r w:rsidRPr="007C258E">
        <w:rPr>
          <w:rFonts w:ascii="Times New Roman" w:hAnsi="Times New Roman" w:cs="Times New Roman"/>
          <w:b/>
          <w:bCs/>
          <w:sz w:val="26"/>
          <w:szCs w:val="26"/>
        </w:rPr>
        <w:t xml:space="preserve"> года</w:t>
      </w:r>
      <w:r w:rsidRPr="007C258E">
        <w:rPr>
          <w:rFonts w:ascii="Times New Roman" w:hAnsi="Times New Roman" w:cs="Times New Roman"/>
          <w:sz w:val="26"/>
          <w:szCs w:val="26"/>
        </w:rPr>
        <w:t>.  </w:t>
      </w:r>
    </w:p>
    <w:p w:rsidR="00E436D4" w:rsidRPr="001F7B09" w:rsidRDefault="00E436D4" w:rsidP="00C95FCB">
      <w:pPr>
        <w:ind w:firstLine="709"/>
        <w:jc w:val="both"/>
        <w:rPr>
          <w:rFonts w:ascii="Times New Roman" w:hAnsi="Times New Roman" w:cs="Times New Roman"/>
          <w:sz w:val="26"/>
          <w:szCs w:val="26"/>
        </w:rPr>
      </w:pPr>
      <w:r w:rsidRPr="001F7B09">
        <w:rPr>
          <w:rFonts w:ascii="Times New Roman" w:hAnsi="Times New Roman" w:cs="Times New Roman"/>
          <w:bCs/>
          <w:sz w:val="26"/>
          <w:szCs w:val="26"/>
        </w:rPr>
        <w:t>Приступать к вводу данных необходимо после</w:t>
      </w:r>
      <w:r w:rsidR="00687D60">
        <w:rPr>
          <w:rFonts w:ascii="Times New Roman" w:hAnsi="Times New Roman" w:cs="Times New Roman"/>
          <w:bCs/>
          <w:sz w:val="26"/>
          <w:szCs w:val="26"/>
        </w:rPr>
        <w:t xml:space="preserve"> </w:t>
      </w:r>
      <w:r w:rsidRPr="001F7B09">
        <w:rPr>
          <w:rFonts w:ascii="Times New Roman" w:hAnsi="Times New Roman" w:cs="Times New Roman"/>
          <w:bCs/>
          <w:sz w:val="26"/>
          <w:szCs w:val="26"/>
        </w:rPr>
        <w:t>ознакомления с Регламентом предоставления ежегодных оплачиваемых отпусков работников ГАОУ ВО МГПУ и настоящей инструкцией.</w:t>
      </w:r>
    </w:p>
    <w:p w:rsidR="001F7B09" w:rsidRDefault="00E436D4" w:rsidP="00C95FCB">
      <w:pPr>
        <w:numPr>
          <w:ilvl w:val="0"/>
          <w:numId w:val="1"/>
        </w:numPr>
        <w:ind w:left="0" w:firstLine="709"/>
        <w:jc w:val="both"/>
        <w:rPr>
          <w:rFonts w:ascii="Times New Roman" w:hAnsi="Times New Roman" w:cs="Times New Roman"/>
          <w:sz w:val="26"/>
          <w:szCs w:val="26"/>
        </w:rPr>
      </w:pPr>
      <w:r w:rsidRPr="001F7B09">
        <w:rPr>
          <w:rFonts w:ascii="Times New Roman" w:hAnsi="Times New Roman" w:cs="Times New Roman"/>
          <w:sz w:val="26"/>
          <w:szCs w:val="26"/>
        </w:rPr>
        <w:t>Вход в систему осуществляется по ссылке:  </w:t>
      </w:r>
      <w:hyperlink r:id="rId5" w:history="1">
        <w:r w:rsidRPr="001F7B09">
          <w:rPr>
            <w:rStyle w:val="a3"/>
            <w:rFonts w:ascii="Times New Roman" w:hAnsi="Times New Roman" w:cs="Times New Roman"/>
            <w:sz w:val="26"/>
            <w:szCs w:val="26"/>
          </w:rPr>
          <w:t>https://</w:t>
        </w:r>
        <w:r w:rsidRPr="001F7B09">
          <w:rPr>
            <w:rStyle w:val="a3"/>
            <w:rFonts w:ascii="Times New Roman" w:hAnsi="Times New Roman" w:cs="Times New Roman"/>
            <w:sz w:val="26"/>
            <w:szCs w:val="26"/>
            <w:lang w:val="en-US"/>
          </w:rPr>
          <w:t>lk</w:t>
        </w:r>
        <w:r w:rsidRPr="001F7B09">
          <w:rPr>
            <w:rStyle w:val="a3"/>
            <w:rFonts w:ascii="Times New Roman" w:hAnsi="Times New Roman" w:cs="Times New Roman"/>
            <w:sz w:val="26"/>
            <w:szCs w:val="26"/>
          </w:rPr>
          <w:t>.mgpu.ru</w:t>
        </w:r>
      </w:hyperlink>
      <w:r w:rsidRPr="001F7B09">
        <w:rPr>
          <w:rFonts w:ascii="Times New Roman" w:hAnsi="Times New Roman" w:cs="Times New Roman"/>
          <w:sz w:val="26"/>
          <w:szCs w:val="26"/>
        </w:rPr>
        <w:t xml:space="preserve">  в разделе </w:t>
      </w:r>
      <w:r w:rsidRPr="001F7B09">
        <w:rPr>
          <w:rFonts w:ascii="Times New Roman" w:hAnsi="Times New Roman" w:cs="Times New Roman"/>
          <w:b/>
          <w:bCs/>
          <w:sz w:val="26"/>
          <w:szCs w:val="26"/>
        </w:rPr>
        <w:t>АИС</w:t>
      </w:r>
      <w:r w:rsidRPr="001F7B09">
        <w:rPr>
          <w:rFonts w:ascii="Times New Roman" w:hAnsi="Times New Roman" w:cs="Times New Roman"/>
          <w:sz w:val="26"/>
          <w:szCs w:val="26"/>
        </w:rPr>
        <w:t> </w:t>
      </w:r>
      <w:r w:rsidRPr="001F7B09">
        <w:rPr>
          <w:rFonts w:ascii="Times New Roman" w:hAnsi="Times New Roman" w:cs="Times New Roman"/>
          <w:b/>
          <w:bCs/>
          <w:sz w:val="26"/>
          <w:szCs w:val="26"/>
        </w:rPr>
        <w:t>«ОТПУСКА»</w:t>
      </w:r>
      <w:r w:rsidRPr="001F7B09">
        <w:rPr>
          <w:rFonts w:ascii="Times New Roman" w:hAnsi="Times New Roman" w:cs="Times New Roman"/>
          <w:sz w:val="26"/>
          <w:szCs w:val="26"/>
        </w:rPr>
        <w:t>. Для доступа используйте свой обычный логин и пароль – </w:t>
      </w:r>
      <w:hyperlink r:id="rId6" w:tgtFrame="_blank" w:history="1">
        <w:r w:rsidRPr="001F7B09">
          <w:rPr>
            <w:rStyle w:val="a3"/>
            <w:rFonts w:ascii="Times New Roman" w:hAnsi="Times New Roman" w:cs="Times New Roman"/>
            <w:b/>
            <w:bCs/>
            <w:sz w:val="26"/>
            <w:szCs w:val="26"/>
          </w:rPr>
          <w:t>адрес_электронной_почты@</w:t>
        </w:r>
        <w:r w:rsidRPr="001F7B09">
          <w:rPr>
            <w:rStyle w:val="a3"/>
            <w:rFonts w:ascii="Times New Roman" w:hAnsi="Times New Roman" w:cs="Times New Roman"/>
            <w:b/>
            <w:bCs/>
            <w:sz w:val="26"/>
            <w:szCs w:val="26"/>
            <w:lang w:val="en-US"/>
          </w:rPr>
          <w:t>mgpu</w:t>
        </w:r>
        <w:r w:rsidRPr="001F7B09">
          <w:rPr>
            <w:rStyle w:val="a3"/>
            <w:rFonts w:ascii="Times New Roman" w:hAnsi="Times New Roman" w:cs="Times New Roman"/>
            <w:b/>
            <w:bCs/>
            <w:sz w:val="26"/>
            <w:szCs w:val="26"/>
          </w:rPr>
          <w:t>.</w:t>
        </w:r>
        <w:r w:rsidRPr="001F7B09">
          <w:rPr>
            <w:rStyle w:val="a3"/>
            <w:rFonts w:ascii="Times New Roman" w:hAnsi="Times New Roman" w:cs="Times New Roman"/>
            <w:b/>
            <w:bCs/>
            <w:sz w:val="26"/>
            <w:szCs w:val="26"/>
            <w:lang w:val="en-US"/>
          </w:rPr>
          <w:t>ru</w:t>
        </w:r>
      </w:hyperlink>
      <w:r w:rsidRPr="001F7B09">
        <w:rPr>
          <w:rFonts w:ascii="Times New Roman" w:hAnsi="Times New Roman" w:cs="Times New Roman"/>
          <w:sz w:val="26"/>
          <w:szCs w:val="26"/>
        </w:rPr>
        <w:t> (как</w:t>
      </w:r>
      <w:r w:rsidR="001F7B09" w:rsidRPr="001F7B09">
        <w:rPr>
          <w:rFonts w:ascii="Times New Roman" w:hAnsi="Times New Roman" w:cs="Times New Roman"/>
          <w:sz w:val="26"/>
          <w:szCs w:val="26"/>
        </w:rPr>
        <w:t xml:space="preserve"> </w:t>
      </w:r>
      <w:r w:rsidRPr="001F7B09">
        <w:rPr>
          <w:rFonts w:ascii="Times New Roman" w:hAnsi="Times New Roman" w:cs="Times New Roman"/>
          <w:sz w:val="26"/>
          <w:szCs w:val="26"/>
        </w:rPr>
        <w:t xml:space="preserve">для компьютера и т.д.). </w:t>
      </w:r>
    </w:p>
    <w:p w:rsidR="00E436D4" w:rsidRPr="001F7B09" w:rsidRDefault="00E436D4" w:rsidP="00C95FCB">
      <w:pPr>
        <w:numPr>
          <w:ilvl w:val="0"/>
          <w:numId w:val="1"/>
        </w:numPr>
        <w:ind w:left="0" w:firstLine="709"/>
        <w:jc w:val="both"/>
        <w:rPr>
          <w:rFonts w:ascii="Times New Roman" w:hAnsi="Times New Roman" w:cs="Times New Roman"/>
          <w:sz w:val="26"/>
          <w:szCs w:val="26"/>
        </w:rPr>
      </w:pPr>
      <w:r w:rsidRPr="001F7B09">
        <w:rPr>
          <w:rFonts w:ascii="Times New Roman" w:hAnsi="Times New Roman" w:cs="Times New Roman"/>
          <w:sz w:val="26"/>
          <w:szCs w:val="26"/>
        </w:rPr>
        <w:t xml:space="preserve">Ввод данных в систему может осуществлять как руководитель структурного подразделения, так и каждый работник самостоятельно. </w:t>
      </w:r>
    </w:p>
    <w:p w:rsidR="00E436D4" w:rsidRPr="009E6814" w:rsidRDefault="00687D60" w:rsidP="00C95FCB">
      <w:pPr>
        <w:numPr>
          <w:ilvl w:val="0"/>
          <w:numId w:val="1"/>
        </w:numPr>
        <w:ind w:left="0" w:firstLine="709"/>
        <w:jc w:val="both"/>
        <w:rPr>
          <w:rFonts w:ascii="Times New Roman" w:hAnsi="Times New Roman" w:cs="Times New Roman"/>
          <w:sz w:val="26"/>
          <w:szCs w:val="26"/>
        </w:rPr>
      </w:pPr>
      <w:r w:rsidRPr="009E6814">
        <w:rPr>
          <w:rFonts w:ascii="Times New Roman" w:hAnsi="Times New Roman" w:cs="Times New Roman"/>
          <w:sz w:val="26"/>
          <w:szCs w:val="26"/>
        </w:rPr>
        <w:t>В случае</w:t>
      </w:r>
      <w:r w:rsidR="00E436D4" w:rsidRPr="009E6814">
        <w:rPr>
          <w:rFonts w:ascii="Times New Roman" w:hAnsi="Times New Roman" w:cs="Times New Roman"/>
          <w:sz w:val="26"/>
          <w:szCs w:val="26"/>
        </w:rPr>
        <w:t xml:space="preserve"> утер</w:t>
      </w:r>
      <w:r w:rsidRPr="009E6814">
        <w:rPr>
          <w:rFonts w:ascii="Times New Roman" w:hAnsi="Times New Roman" w:cs="Times New Roman"/>
          <w:sz w:val="26"/>
          <w:szCs w:val="26"/>
        </w:rPr>
        <w:t>и</w:t>
      </w:r>
      <w:r w:rsidR="00E436D4" w:rsidRPr="009E6814">
        <w:rPr>
          <w:rFonts w:ascii="Times New Roman" w:hAnsi="Times New Roman" w:cs="Times New Roman"/>
          <w:sz w:val="26"/>
          <w:szCs w:val="26"/>
        </w:rPr>
        <w:t xml:space="preserve"> сво</w:t>
      </w:r>
      <w:r w:rsidRPr="009E6814">
        <w:rPr>
          <w:rFonts w:ascii="Times New Roman" w:hAnsi="Times New Roman" w:cs="Times New Roman"/>
          <w:sz w:val="26"/>
          <w:szCs w:val="26"/>
        </w:rPr>
        <w:t>их</w:t>
      </w:r>
      <w:r w:rsidR="00E436D4" w:rsidRPr="009E6814">
        <w:rPr>
          <w:rFonts w:ascii="Times New Roman" w:hAnsi="Times New Roman" w:cs="Times New Roman"/>
          <w:sz w:val="26"/>
          <w:szCs w:val="26"/>
        </w:rPr>
        <w:t xml:space="preserve"> логин</w:t>
      </w:r>
      <w:r w:rsidRPr="009E6814">
        <w:rPr>
          <w:rFonts w:ascii="Times New Roman" w:hAnsi="Times New Roman" w:cs="Times New Roman"/>
          <w:sz w:val="26"/>
          <w:szCs w:val="26"/>
        </w:rPr>
        <w:t>а</w:t>
      </w:r>
      <w:r w:rsidR="00E436D4" w:rsidRPr="009E6814">
        <w:rPr>
          <w:rFonts w:ascii="Times New Roman" w:hAnsi="Times New Roman" w:cs="Times New Roman"/>
          <w:sz w:val="26"/>
          <w:szCs w:val="26"/>
        </w:rPr>
        <w:t xml:space="preserve"> и парол</w:t>
      </w:r>
      <w:r w:rsidRPr="009E6814">
        <w:rPr>
          <w:rFonts w:ascii="Times New Roman" w:hAnsi="Times New Roman" w:cs="Times New Roman"/>
          <w:sz w:val="26"/>
          <w:szCs w:val="26"/>
        </w:rPr>
        <w:t>я</w:t>
      </w:r>
      <w:r w:rsidR="00E436D4" w:rsidRPr="009E6814">
        <w:rPr>
          <w:rFonts w:ascii="Times New Roman" w:hAnsi="Times New Roman" w:cs="Times New Roman"/>
          <w:sz w:val="26"/>
          <w:szCs w:val="26"/>
        </w:rPr>
        <w:t>, необходимо обратиться к Вашему руководителю,</w:t>
      </w:r>
      <w:r w:rsidR="00C56AB3" w:rsidRPr="009E6814">
        <w:rPr>
          <w:rFonts w:ascii="Times New Roman" w:hAnsi="Times New Roman" w:cs="Times New Roman"/>
          <w:sz w:val="26"/>
          <w:szCs w:val="26"/>
        </w:rPr>
        <w:t xml:space="preserve"> к специалисту</w:t>
      </w:r>
      <w:r w:rsidR="009E6814">
        <w:rPr>
          <w:rFonts w:ascii="Times New Roman" w:hAnsi="Times New Roman" w:cs="Times New Roman"/>
          <w:sz w:val="26"/>
          <w:szCs w:val="26"/>
        </w:rPr>
        <w:t xml:space="preserve"> отдела кадрового учёт</w:t>
      </w:r>
      <w:r w:rsidR="0082390E">
        <w:rPr>
          <w:rFonts w:ascii="Times New Roman" w:hAnsi="Times New Roman" w:cs="Times New Roman"/>
          <w:sz w:val="26"/>
          <w:szCs w:val="26"/>
        </w:rPr>
        <w:t>а</w:t>
      </w:r>
      <w:r w:rsidR="00C56AB3" w:rsidRPr="009E6814">
        <w:rPr>
          <w:rFonts w:ascii="Times New Roman" w:hAnsi="Times New Roman" w:cs="Times New Roman"/>
          <w:sz w:val="26"/>
          <w:szCs w:val="26"/>
        </w:rPr>
        <w:t>, курирующему в</w:t>
      </w:r>
      <w:r w:rsidR="009E6814" w:rsidRPr="009E6814">
        <w:rPr>
          <w:rFonts w:ascii="Times New Roman" w:hAnsi="Times New Roman" w:cs="Times New Roman"/>
          <w:sz w:val="26"/>
          <w:szCs w:val="26"/>
        </w:rPr>
        <w:t>аше структурное подразделение</w:t>
      </w:r>
      <w:r w:rsidR="0082390E">
        <w:rPr>
          <w:rFonts w:ascii="Times New Roman" w:hAnsi="Times New Roman" w:cs="Times New Roman"/>
          <w:sz w:val="26"/>
          <w:szCs w:val="26"/>
        </w:rPr>
        <w:t>,</w:t>
      </w:r>
      <w:r w:rsidR="009E6814" w:rsidRPr="009E6814">
        <w:rPr>
          <w:rFonts w:ascii="Times New Roman" w:hAnsi="Times New Roman" w:cs="Times New Roman"/>
          <w:sz w:val="26"/>
          <w:szCs w:val="26"/>
        </w:rPr>
        <w:t xml:space="preserve"> </w:t>
      </w:r>
      <w:r w:rsidR="00E436D4" w:rsidRPr="009E6814">
        <w:rPr>
          <w:rFonts w:ascii="Times New Roman" w:hAnsi="Times New Roman" w:cs="Times New Roman"/>
          <w:sz w:val="26"/>
          <w:szCs w:val="26"/>
        </w:rPr>
        <w:t xml:space="preserve">либо на адрес электронной почты </w:t>
      </w:r>
      <w:hyperlink r:id="rId7" w:history="1">
        <w:r w:rsidR="00E436D4" w:rsidRPr="009E6814">
          <w:rPr>
            <w:rStyle w:val="a3"/>
            <w:rFonts w:ascii="Times New Roman" w:hAnsi="Times New Roman" w:cs="Times New Roman"/>
            <w:sz w:val="26"/>
            <w:szCs w:val="26"/>
            <w:lang w:val="en-US"/>
          </w:rPr>
          <w:t>ChertkovaAA</w:t>
        </w:r>
        <w:r w:rsidR="00E436D4" w:rsidRPr="009E6814">
          <w:rPr>
            <w:rStyle w:val="a3"/>
            <w:rFonts w:ascii="Times New Roman" w:hAnsi="Times New Roman" w:cs="Times New Roman"/>
            <w:sz w:val="26"/>
            <w:szCs w:val="26"/>
          </w:rPr>
          <w:t>@mgpu.ru</w:t>
        </w:r>
      </w:hyperlink>
      <w:r w:rsidR="00E436D4" w:rsidRPr="009E6814">
        <w:rPr>
          <w:rFonts w:ascii="Times New Roman" w:hAnsi="Times New Roman" w:cs="Times New Roman"/>
          <w:b/>
          <w:bCs/>
          <w:sz w:val="26"/>
          <w:szCs w:val="26"/>
        </w:rPr>
        <w:t>.</w:t>
      </w:r>
    </w:p>
    <w:p w:rsidR="00E436D4" w:rsidRPr="007C258E" w:rsidRDefault="00E436D4" w:rsidP="00C95FCB">
      <w:pPr>
        <w:numPr>
          <w:ilvl w:val="0"/>
          <w:numId w:val="1"/>
        </w:numPr>
        <w:ind w:left="0" w:firstLine="709"/>
        <w:jc w:val="both"/>
        <w:rPr>
          <w:rFonts w:ascii="Times New Roman" w:hAnsi="Times New Roman" w:cs="Times New Roman"/>
          <w:b/>
          <w:bCs/>
          <w:sz w:val="26"/>
          <w:szCs w:val="26"/>
        </w:rPr>
      </w:pPr>
      <w:r w:rsidRPr="007C258E">
        <w:rPr>
          <w:rFonts w:ascii="Times New Roman" w:hAnsi="Times New Roman" w:cs="Times New Roman"/>
          <w:b/>
          <w:bCs/>
          <w:sz w:val="26"/>
          <w:szCs w:val="26"/>
        </w:rPr>
        <w:t>До начала ввода данные необходимо проверить: название структурного подразделения, ФИО сотрудника и должность</w:t>
      </w:r>
      <w:r w:rsidR="001F7B09">
        <w:rPr>
          <w:rFonts w:ascii="Times New Roman" w:hAnsi="Times New Roman" w:cs="Times New Roman"/>
          <w:b/>
          <w:bCs/>
          <w:sz w:val="26"/>
          <w:szCs w:val="26"/>
        </w:rPr>
        <w:t>.</w:t>
      </w:r>
      <w:r w:rsidRPr="007C258E">
        <w:rPr>
          <w:rFonts w:ascii="Times New Roman" w:hAnsi="Times New Roman" w:cs="Times New Roman"/>
          <w:b/>
          <w:bCs/>
          <w:sz w:val="26"/>
          <w:szCs w:val="26"/>
        </w:rPr>
        <w:t xml:space="preserve"> В противном случае учет отпусков может вестись неправильно. Обратите внимание, что при наличии внутреннего совместительства ФИО работника будет отображаться в структурных подразделениях с указан</w:t>
      </w:r>
      <w:r w:rsidR="00607938">
        <w:rPr>
          <w:rFonts w:ascii="Times New Roman" w:hAnsi="Times New Roman" w:cs="Times New Roman"/>
          <w:b/>
          <w:bCs/>
          <w:sz w:val="26"/>
          <w:szCs w:val="26"/>
        </w:rPr>
        <w:t>ием должностей, которые</w:t>
      </w:r>
      <w:r w:rsidRPr="007C258E">
        <w:rPr>
          <w:rFonts w:ascii="Times New Roman" w:hAnsi="Times New Roman" w:cs="Times New Roman"/>
          <w:b/>
          <w:bCs/>
          <w:sz w:val="26"/>
          <w:szCs w:val="26"/>
        </w:rPr>
        <w:t xml:space="preserve"> работник занимает.</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При формировании графика отпусков на 202</w:t>
      </w:r>
      <w:r w:rsidR="009E6814">
        <w:rPr>
          <w:rFonts w:ascii="Times New Roman" w:hAnsi="Times New Roman" w:cs="Times New Roman"/>
          <w:sz w:val="26"/>
          <w:szCs w:val="26"/>
        </w:rPr>
        <w:t>6</w:t>
      </w:r>
      <w:r w:rsidRPr="007C258E">
        <w:rPr>
          <w:rFonts w:ascii="Times New Roman" w:hAnsi="Times New Roman" w:cs="Times New Roman"/>
          <w:sz w:val="26"/>
          <w:szCs w:val="26"/>
        </w:rPr>
        <w:t xml:space="preserve"> год, отпуск должен быть распределен в полном объеме у всех работников структурного подразделения. В противном случае, программа не позволит завершить процесс. </w:t>
      </w:r>
    </w:p>
    <w:p w:rsidR="00E436D4" w:rsidRPr="007C258E" w:rsidRDefault="00E436D4" w:rsidP="002E14F5">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В ежемесячны</w:t>
      </w:r>
      <w:r w:rsidR="00DC2041">
        <w:rPr>
          <w:rFonts w:ascii="Times New Roman" w:hAnsi="Times New Roman" w:cs="Times New Roman"/>
          <w:sz w:val="26"/>
          <w:szCs w:val="26"/>
        </w:rPr>
        <w:t>е</w:t>
      </w:r>
      <w:r w:rsidRPr="007C258E">
        <w:rPr>
          <w:rFonts w:ascii="Times New Roman" w:hAnsi="Times New Roman" w:cs="Times New Roman"/>
          <w:sz w:val="26"/>
          <w:szCs w:val="26"/>
        </w:rPr>
        <w:t xml:space="preserve"> уведомлени</w:t>
      </w:r>
      <w:r w:rsidR="00DC2041">
        <w:rPr>
          <w:rFonts w:ascii="Times New Roman" w:hAnsi="Times New Roman" w:cs="Times New Roman"/>
          <w:sz w:val="26"/>
          <w:szCs w:val="26"/>
        </w:rPr>
        <w:t>я о предоставлении отпуск</w:t>
      </w:r>
      <w:r w:rsidR="00A00069">
        <w:rPr>
          <w:rFonts w:ascii="Times New Roman" w:hAnsi="Times New Roman" w:cs="Times New Roman"/>
          <w:sz w:val="26"/>
          <w:szCs w:val="26"/>
        </w:rPr>
        <w:t>а работников</w:t>
      </w:r>
      <w:r w:rsidR="00FC020F">
        <w:rPr>
          <w:rFonts w:ascii="Times New Roman" w:hAnsi="Times New Roman" w:cs="Times New Roman"/>
          <w:sz w:val="26"/>
          <w:szCs w:val="26"/>
        </w:rPr>
        <w:t xml:space="preserve"> попадают</w:t>
      </w:r>
      <w:r w:rsidRPr="007C258E">
        <w:rPr>
          <w:rFonts w:ascii="Times New Roman" w:hAnsi="Times New Roman" w:cs="Times New Roman"/>
          <w:sz w:val="26"/>
          <w:szCs w:val="26"/>
        </w:rPr>
        <w:t xml:space="preserve"> отпуск</w:t>
      </w:r>
      <w:r w:rsidR="00DC2041">
        <w:rPr>
          <w:rFonts w:ascii="Times New Roman" w:hAnsi="Times New Roman" w:cs="Times New Roman"/>
          <w:sz w:val="26"/>
          <w:szCs w:val="26"/>
        </w:rPr>
        <w:t xml:space="preserve">и </w:t>
      </w:r>
      <w:r w:rsidRPr="007C258E">
        <w:rPr>
          <w:rFonts w:ascii="Times New Roman" w:hAnsi="Times New Roman" w:cs="Times New Roman"/>
          <w:sz w:val="26"/>
          <w:szCs w:val="26"/>
        </w:rPr>
        <w:t xml:space="preserve">работников только в том случае, если нет нераспределенных дней. </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После утверждения графика отпусков перенос отпуска в пределах текущего календарного года осуществляется в исключительных случаях на основании заявления работника, с предварительным (не позднее чем за 1 месяц до запланированной даты отпуска) размещением заявки в Системе и согласованием руководител</w:t>
      </w:r>
      <w:r w:rsidR="00E91499">
        <w:rPr>
          <w:rFonts w:ascii="Times New Roman" w:hAnsi="Times New Roman" w:cs="Times New Roman"/>
          <w:sz w:val="26"/>
          <w:szCs w:val="26"/>
        </w:rPr>
        <w:t>я</w:t>
      </w:r>
      <w:r w:rsidRPr="007C258E">
        <w:rPr>
          <w:rFonts w:ascii="Times New Roman" w:hAnsi="Times New Roman" w:cs="Times New Roman"/>
          <w:sz w:val="26"/>
          <w:szCs w:val="26"/>
        </w:rPr>
        <w:t xml:space="preserve"> структурного подразделения. Заявка на изменение графика отпусков может быть размещена в Системе </w:t>
      </w:r>
      <w:r w:rsidRPr="00EB63F4">
        <w:rPr>
          <w:rFonts w:ascii="Times New Roman" w:hAnsi="Times New Roman" w:cs="Times New Roman"/>
          <w:sz w:val="26"/>
          <w:szCs w:val="26"/>
          <w:u w:val="single"/>
        </w:rPr>
        <w:t>не более двух раз</w:t>
      </w:r>
      <w:r w:rsidRPr="007C258E">
        <w:rPr>
          <w:rFonts w:ascii="Times New Roman" w:hAnsi="Times New Roman" w:cs="Times New Roman"/>
          <w:sz w:val="26"/>
          <w:szCs w:val="26"/>
        </w:rPr>
        <w:t xml:space="preserve"> в течение одного календарного года.</w:t>
      </w:r>
    </w:p>
    <w:p w:rsidR="004921F2" w:rsidRDefault="00B97205" w:rsidP="00C95FCB">
      <w:pPr>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Распределение</w:t>
      </w:r>
      <w:r w:rsidR="006F5739">
        <w:rPr>
          <w:rFonts w:ascii="Times New Roman" w:hAnsi="Times New Roman" w:cs="Times New Roman"/>
          <w:sz w:val="26"/>
          <w:szCs w:val="26"/>
        </w:rPr>
        <w:t xml:space="preserve"> нескольких</w:t>
      </w:r>
      <w:r>
        <w:rPr>
          <w:rFonts w:ascii="Times New Roman" w:hAnsi="Times New Roman" w:cs="Times New Roman"/>
          <w:sz w:val="26"/>
          <w:szCs w:val="26"/>
        </w:rPr>
        <w:t xml:space="preserve"> видов</w:t>
      </w:r>
      <w:r w:rsidR="006F5739">
        <w:rPr>
          <w:rFonts w:ascii="Times New Roman" w:hAnsi="Times New Roman" w:cs="Times New Roman"/>
          <w:sz w:val="26"/>
          <w:szCs w:val="26"/>
        </w:rPr>
        <w:t xml:space="preserve"> отпусков (основного, дополнительного, по совместительству):</w:t>
      </w:r>
    </w:p>
    <w:p w:rsidR="004921F2" w:rsidRDefault="00E56464" w:rsidP="00C95FCB">
      <w:pPr>
        <w:pStyle w:val="a4"/>
        <w:numPr>
          <w:ilvl w:val="1"/>
          <w:numId w:val="3"/>
        </w:numPr>
        <w:ind w:left="0" w:firstLine="709"/>
        <w:jc w:val="both"/>
        <w:rPr>
          <w:rFonts w:ascii="Times New Roman" w:hAnsi="Times New Roman" w:cs="Times New Roman"/>
          <w:sz w:val="26"/>
          <w:szCs w:val="26"/>
        </w:rPr>
      </w:pPr>
      <w:r w:rsidRPr="004921F2">
        <w:rPr>
          <w:rFonts w:ascii="Times New Roman" w:hAnsi="Times New Roman" w:cs="Times New Roman"/>
          <w:sz w:val="26"/>
          <w:szCs w:val="26"/>
        </w:rPr>
        <w:t>Периоды отпуска по основному месту работы вносятся в Систему в первую очередь</w:t>
      </w:r>
      <w:r w:rsidR="00E436D4" w:rsidRPr="004921F2">
        <w:rPr>
          <w:rFonts w:ascii="Times New Roman" w:hAnsi="Times New Roman" w:cs="Times New Roman"/>
          <w:sz w:val="26"/>
          <w:szCs w:val="26"/>
        </w:rPr>
        <w:t>.</w:t>
      </w:r>
    </w:p>
    <w:p w:rsidR="004921F2" w:rsidRDefault="00B97205" w:rsidP="00C95FCB">
      <w:pPr>
        <w:pStyle w:val="a4"/>
        <w:numPr>
          <w:ilvl w:val="1"/>
          <w:numId w:val="3"/>
        </w:numPr>
        <w:ind w:left="0" w:firstLine="709"/>
        <w:jc w:val="both"/>
        <w:rPr>
          <w:rFonts w:ascii="Times New Roman" w:hAnsi="Times New Roman" w:cs="Times New Roman"/>
          <w:sz w:val="26"/>
          <w:szCs w:val="26"/>
        </w:rPr>
      </w:pPr>
      <w:r>
        <w:rPr>
          <w:rFonts w:ascii="Times New Roman" w:hAnsi="Times New Roman" w:cs="Times New Roman"/>
          <w:sz w:val="26"/>
          <w:szCs w:val="26"/>
        </w:rPr>
        <w:t>Периоды д</w:t>
      </w:r>
      <w:r w:rsidR="00E436D4" w:rsidRPr="004921F2">
        <w:rPr>
          <w:rFonts w:ascii="Times New Roman" w:hAnsi="Times New Roman" w:cs="Times New Roman"/>
          <w:sz w:val="26"/>
          <w:szCs w:val="26"/>
        </w:rPr>
        <w:t>ополнительн</w:t>
      </w:r>
      <w:r w:rsidR="00E56464" w:rsidRPr="004921F2">
        <w:rPr>
          <w:rFonts w:ascii="Times New Roman" w:hAnsi="Times New Roman" w:cs="Times New Roman"/>
          <w:sz w:val="26"/>
          <w:szCs w:val="26"/>
        </w:rPr>
        <w:t>ого</w:t>
      </w:r>
      <w:r w:rsidR="00E436D4" w:rsidRPr="004921F2">
        <w:rPr>
          <w:rFonts w:ascii="Times New Roman" w:hAnsi="Times New Roman" w:cs="Times New Roman"/>
          <w:sz w:val="26"/>
          <w:szCs w:val="26"/>
        </w:rPr>
        <w:t xml:space="preserve"> отпуска (</w:t>
      </w:r>
      <w:r w:rsidR="006074D8" w:rsidRPr="004921F2">
        <w:rPr>
          <w:rFonts w:ascii="Times New Roman" w:hAnsi="Times New Roman" w:cs="Times New Roman"/>
          <w:sz w:val="26"/>
          <w:szCs w:val="26"/>
        </w:rPr>
        <w:t xml:space="preserve">установленные на основании Коллективного договора и </w:t>
      </w:r>
      <w:r w:rsidR="006074D8" w:rsidRPr="003D68EB">
        <w:rPr>
          <w:rFonts w:ascii="Times New Roman" w:hAnsi="Times New Roman" w:cs="Times New Roman"/>
          <w:b/>
          <w:sz w:val="26"/>
          <w:szCs w:val="26"/>
        </w:rPr>
        <w:t>служебной записки руководителя структурного подразделения</w:t>
      </w:r>
      <w:r w:rsidR="003D68EB">
        <w:rPr>
          <w:rFonts w:ascii="Times New Roman" w:hAnsi="Times New Roman" w:cs="Times New Roman"/>
          <w:b/>
          <w:sz w:val="26"/>
          <w:szCs w:val="26"/>
        </w:rPr>
        <w:t xml:space="preserve"> </w:t>
      </w:r>
      <w:r w:rsidR="003D68EB">
        <w:rPr>
          <w:rFonts w:ascii="Times New Roman" w:hAnsi="Times New Roman" w:cs="Times New Roman"/>
          <w:sz w:val="26"/>
          <w:szCs w:val="26"/>
        </w:rPr>
        <w:t>(</w:t>
      </w:r>
      <w:r w:rsidR="002C514A" w:rsidRPr="003D68EB">
        <w:rPr>
          <w:rFonts w:ascii="Times New Roman" w:hAnsi="Times New Roman" w:cs="Times New Roman"/>
          <w:b/>
          <w:i/>
          <w:sz w:val="26"/>
          <w:szCs w:val="26"/>
        </w:rPr>
        <w:t>предостав</w:t>
      </w:r>
      <w:r w:rsidR="003D68EB">
        <w:rPr>
          <w:rFonts w:ascii="Times New Roman" w:hAnsi="Times New Roman" w:cs="Times New Roman"/>
          <w:b/>
          <w:i/>
          <w:sz w:val="26"/>
          <w:szCs w:val="26"/>
        </w:rPr>
        <w:t>ляется</w:t>
      </w:r>
      <w:r w:rsidR="002C514A" w:rsidRPr="003D68EB">
        <w:rPr>
          <w:rFonts w:ascii="Times New Roman" w:hAnsi="Times New Roman" w:cs="Times New Roman"/>
          <w:b/>
          <w:i/>
          <w:sz w:val="26"/>
          <w:szCs w:val="26"/>
        </w:rPr>
        <w:t xml:space="preserve"> до утверждения графика отпусков, т.к. дни дополнительного отпуска должны быть включены в график отпусков</w:t>
      </w:r>
      <w:r w:rsidR="00E436D4" w:rsidRPr="004921F2">
        <w:rPr>
          <w:rFonts w:ascii="Times New Roman" w:hAnsi="Times New Roman" w:cs="Times New Roman"/>
          <w:sz w:val="26"/>
          <w:szCs w:val="26"/>
        </w:rPr>
        <w:t>), осуществляется только после распределения основного отпуска, соответствующая отметка в системе будет проставляться автоматически.</w:t>
      </w:r>
    </w:p>
    <w:p w:rsidR="00E436D4" w:rsidRPr="004921F2" w:rsidRDefault="00E436D4" w:rsidP="00C95FCB">
      <w:pPr>
        <w:pStyle w:val="a4"/>
        <w:numPr>
          <w:ilvl w:val="1"/>
          <w:numId w:val="3"/>
        </w:numPr>
        <w:ind w:left="0" w:firstLine="709"/>
        <w:jc w:val="both"/>
        <w:rPr>
          <w:rFonts w:ascii="Times New Roman" w:hAnsi="Times New Roman" w:cs="Times New Roman"/>
          <w:sz w:val="26"/>
          <w:szCs w:val="26"/>
        </w:rPr>
      </w:pPr>
      <w:r w:rsidRPr="004921F2">
        <w:rPr>
          <w:rFonts w:ascii="Times New Roman" w:hAnsi="Times New Roman" w:cs="Times New Roman"/>
          <w:sz w:val="26"/>
          <w:szCs w:val="26"/>
        </w:rPr>
        <w:t xml:space="preserve">Отпуск по внутреннему совместительству в </w:t>
      </w:r>
      <w:r w:rsidR="00E56464" w:rsidRPr="004921F2">
        <w:rPr>
          <w:rFonts w:ascii="Times New Roman" w:hAnsi="Times New Roman" w:cs="Times New Roman"/>
          <w:sz w:val="26"/>
          <w:szCs w:val="26"/>
        </w:rPr>
        <w:t>Системе</w:t>
      </w:r>
      <w:r w:rsidRPr="004921F2">
        <w:rPr>
          <w:rFonts w:ascii="Times New Roman" w:hAnsi="Times New Roman" w:cs="Times New Roman"/>
          <w:sz w:val="26"/>
          <w:szCs w:val="26"/>
        </w:rPr>
        <w:t xml:space="preserve"> заполняется автоматически при распределении отпуска по основному месту работы. </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В случае, если на работе по совместительству продолжительность ежегодного оплачиваемого отпуска работника меньше, чем по основному месту работы, то работодатель предоставляет ему отпуск без сохранения заработной платы соответствующей продолжительности (заполнение совместительства происходит автоматически без возможности корректировки).</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lastRenderedPageBreak/>
        <w:t xml:space="preserve">Если количество дней по совместительству превосходит количество дней </w:t>
      </w:r>
      <w:r w:rsidR="00C8297C">
        <w:rPr>
          <w:rFonts w:ascii="Times New Roman" w:hAnsi="Times New Roman" w:cs="Times New Roman"/>
          <w:sz w:val="26"/>
          <w:szCs w:val="26"/>
        </w:rPr>
        <w:br/>
      </w:r>
      <w:bookmarkStart w:id="0" w:name="_GoBack"/>
      <w:bookmarkEnd w:id="0"/>
      <w:r w:rsidRPr="007C258E">
        <w:rPr>
          <w:rFonts w:ascii="Times New Roman" w:hAnsi="Times New Roman" w:cs="Times New Roman"/>
          <w:sz w:val="26"/>
          <w:szCs w:val="26"/>
        </w:rPr>
        <w:t>по основной должности, то необходимо заполнить недостающие периоды по совместительству.</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 xml:space="preserve">Ежегодный оплачиваемый отпуск по соглашению сторон может быть разделен на части. При этом хотя бы одна из частей этого отпуска должна быть </w:t>
      </w:r>
      <w:r w:rsidRPr="00E56464">
        <w:rPr>
          <w:rFonts w:ascii="Times New Roman" w:hAnsi="Times New Roman" w:cs="Times New Roman"/>
          <w:sz w:val="26"/>
          <w:szCs w:val="26"/>
        </w:rPr>
        <w:t>не менее 14 календарных дней</w:t>
      </w:r>
      <w:r w:rsidRPr="007C258E">
        <w:rPr>
          <w:rFonts w:ascii="Times New Roman" w:hAnsi="Times New Roman" w:cs="Times New Roman"/>
          <w:sz w:val="26"/>
          <w:szCs w:val="26"/>
        </w:rPr>
        <w:t xml:space="preserve"> (рекомендована минимальная продолжительность иных частей ежегодного оплачиваемого отпуска </w:t>
      </w:r>
      <w:r w:rsidRPr="00EB63F4">
        <w:rPr>
          <w:rFonts w:ascii="Times New Roman" w:hAnsi="Times New Roman" w:cs="Times New Roman"/>
          <w:sz w:val="26"/>
          <w:szCs w:val="26"/>
          <w:u w:val="single"/>
        </w:rPr>
        <w:t>не менее 5 календарных дней</w:t>
      </w:r>
      <w:r w:rsidRPr="007C258E">
        <w:rPr>
          <w:rFonts w:ascii="Times New Roman" w:hAnsi="Times New Roman" w:cs="Times New Roman"/>
          <w:sz w:val="26"/>
          <w:szCs w:val="26"/>
        </w:rPr>
        <w:t>).</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 xml:space="preserve">При разделении отпуска на части не допускается планирование частей отпуска исключительно в выходные дни, а также прерывание отпуска еженедельными выходными днями. </w:t>
      </w:r>
    </w:p>
    <w:p w:rsidR="00E436D4" w:rsidRPr="007C258E" w:rsidRDefault="00E436D4" w:rsidP="00C95FCB">
      <w:pPr>
        <w:numPr>
          <w:ilvl w:val="0"/>
          <w:numId w:val="1"/>
        </w:numPr>
        <w:ind w:left="0" w:firstLine="709"/>
        <w:jc w:val="both"/>
        <w:rPr>
          <w:rFonts w:ascii="Times New Roman" w:hAnsi="Times New Roman" w:cs="Times New Roman"/>
          <w:sz w:val="26"/>
          <w:szCs w:val="26"/>
        </w:rPr>
      </w:pPr>
      <w:r w:rsidRPr="007C258E">
        <w:rPr>
          <w:rFonts w:ascii="Times New Roman" w:hAnsi="Times New Roman" w:cs="Times New Roman"/>
          <w:sz w:val="26"/>
          <w:szCs w:val="26"/>
        </w:rPr>
        <w:t>Нерабочие праздничные дни, приходящиеся на период ежегодного оплачиваемого отпуска, в число календарных дней отпуска не включаются.</w:t>
      </w:r>
    </w:p>
    <w:p w:rsidR="00E56464" w:rsidRDefault="00E56464" w:rsidP="007C258E">
      <w:pPr>
        <w:jc w:val="both"/>
        <w:rPr>
          <w:rFonts w:ascii="Times New Roman" w:hAnsi="Times New Roman" w:cs="Times New Roman"/>
          <w:color w:val="0070C0"/>
          <w:sz w:val="26"/>
          <w:szCs w:val="26"/>
        </w:rPr>
      </w:pPr>
    </w:p>
    <w:p w:rsidR="00EA1F26" w:rsidRDefault="00E436D4" w:rsidP="00C95FCB">
      <w:pPr>
        <w:ind w:firstLine="709"/>
        <w:jc w:val="both"/>
        <w:rPr>
          <w:rFonts w:ascii="Times New Roman" w:hAnsi="Times New Roman" w:cs="Times New Roman"/>
          <w:color w:val="0070C0"/>
          <w:sz w:val="26"/>
          <w:szCs w:val="26"/>
        </w:rPr>
      </w:pPr>
      <w:r w:rsidRPr="00E56464">
        <w:rPr>
          <w:rFonts w:ascii="Times New Roman" w:hAnsi="Times New Roman" w:cs="Times New Roman"/>
          <w:color w:val="0070C0"/>
          <w:sz w:val="26"/>
          <w:szCs w:val="26"/>
        </w:rPr>
        <w:t xml:space="preserve">В случае возникновения вопросов </w:t>
      </w:r>
      <w:r w:rsidR="00C95FCB">
        <w:rPr>
          <w:rFonts w:ascii="Times New Roman" w:hAnsi="Times New Roman" w:cs="Times New Roman"/>
          <w:color w:val="0070C0"/>
          <w:sz w:val="26"/>
          <w:szCs w:val="26"/>
        </w:rPr>
        <w:t xml:space="preserve">- </w:t>
      </w:r>
      <w:r w:rsidRPr="00E56464">
        <w:rPr>
          <w:rFonts w:ascii="Times New Roman" w:hAnsi="Times New Roman" w:cs="Times New Roman"/>
          <w:color w:val="0070C0"/>
          <w:sz w:val="26"/>
          <w:szCs w:val="26"/>
        </w:rPr>
        <w:t>незамедлительно обращайтесь</w:t>
      </w:r>
      <w:r w:rsidR="00AA4501">
        <w:rPr>
          <w:rFonts w:ascii="Times New Roman" w:hAnsi="Times New Roman" w:cs="Times New Roman"/>
          <w:color w:val="0070C0"/>
          <w:sz w:val="26"/>
          <w:szCs w:val="26"/>
        </w:rPr>
        <w:t xml:space="preserve"> к специалисту</w:t>
      </w:r>
      <w:r w:rsidR="00D71B5D">
        <w:rPr>
          <w:rFonts w:ascii="Times New Roman" w:hAnsi="Times New Roman" w:cs="Times New Roman"/>
          <w:color w:val="0070C0"/>
          <w:sz w:val="26"/>
          <w:szCs w:val="26"/>
        </w:rPr>
        <w:t xml:space="preserve"> отдела кадрового учета</w:t>
      </w:r>
      <w:r w:rsidR="00AA4501">
        <w:rPr>
          <w:rFonts w:ascii="Times New Roman" w:hAnsi="Times New Roman" w:cs="Times New Roman"/>
          <w:color w:val="0070C0"/>
          <w:sz w:val="26"/>
          <w:szCs w:val="26"/>
        </w:rPr>
        <w:t>, курирующему ваше структурное подразделение</w:t>
      </w:r>
      <w:r w:rsidR="00C8297C">
        <w:rPr>
          <w:rFonts w:ascii="Times New Roman" w:hAnsi="Times New Roman" w:cs="Times New Roman"/>
          <w:color w:val="0070C0"/>
          <w:sz w:val="26"/>
          <w:szCs w:val="26"/>
        </w:rPr>
        <w:t xml:space="preserve">, </w:t>
      </w:r>
      <w:r w:rsidR="00C8297C">
        <w:rPr>
          <w:rFonts w:ascii="Times New Roman" w:hAnsi="Times New Roman" w:cs="Times New Roman"/>
          <w:color w:val="0070C0"/>
          <w:sz w:val="26"/>
          <w:szCs w:val="26"/>
        </w:rPr>
        <w:br/>
      </w:r>
      <w:r w:rsidRPr="00E56464">
        <w:rPr>
          <w:rFonts w:ascii="Times New Roman" w:hAnsi="Times New Roman" w:cs="Times New Roman"/>
          <w:color w:val="0070C0"/>
          <w:sz w:val="26"/>
          <w:szCs w:val="26"/>
        </w:rPr>
        <w:t xml:space="preserve">по </w:t>
      </w:r>
      <w:r w:rsidR="00302139">
        <w:rPr>
          <w:rFonts w:ascii="Times New Roman" w:hAnsi="Times New Roman" w:cs="Times New Roman"/>
          <w:color w:val="0070C0"/>
          <w:sz w:val="26"/>
          <w:szCs w:val="26"/>
        </w:rPr>
        <w:t>номерам</w:t>
      </w:r>
      <w:r w:rsidR="00E56464">
        <w:rPr>
          <w:rFonts w:ascii="Times New Roman" w:hAnsi="Times New Roman" w:cs="Times New Roman"/>
          <w:color w:val="0070C0"/>
          <w:sz w:val="26"/>
          <w:szCs w:val="26"/>
        </w:rPr>
        <w:t xml:space="preserve"> </w:t>
      </w:r>
      <w:r w:rsidRPr="00E56464">
        <w:rPr>
          <w:rFonts w:ascii="Times New Roman" w:hAnsi="Times New Roman" w:cs="Times New Roman"/>
          <w:color w:val="0070C0"/>
          <w:sz w:val="26"/>
          <w:szCs w:val="26"/>
        </w:rPr>
        <w:t>телефон</w:t>
      </w:r>
      <w:r w:rsidR="00E56464">
        <w:rPr>
          <w:rFonts w:ascii="Times New Roman" w:hAnsi="Times New Roman" w:cs="Times New Roman"/>
          <w:color w:val="0070C0"/>
          <w:sz w:val="26"/>
          <w:szCs w:val="26"/>
        </w:rPr>
        <w:t>а</w:t>
      </w:r>
      <w:r w:rsidRPr="00E56464">
        <w:rPr>
          <w:rFonts w:ascii="Times New Roman" w:hAnsi="Times New Roman" w:cs="Times New Roman"/>
          <w:color w:val="0070C0"/>
          <w:sz w:val="26"/>
          <w:szCs w:val="26"/>
        </w:rPr>
        <w:t>:</w:t>
      </w:r>
      <w:r w:rsidR="00E56464">
        <w:rPr>
          <w:rFonts w:ascii="Times New Roman" w:hAnsi="Times New Roman" w:cs="Times New Roman"/>
          <w:color w:val="0070C0"/>
          <w:sz w:val="26"/>
          <w:szCs w:val="26"/>
        </w:rPr>
        <w:t xml:space="preserve"> +7 </w:t>
      </w:r>
      <w:r w:rsidRPr="00E56464">
        <w:rPr>
          <w:rFonts w:ascii="Times New Roman" w:hAnsi="Times New Roman" w:cs="Times New Roman"/>
          <w:color w:val="0070C0"/>
          <w:sz w:val="26"/>
          <w:szCs w:val="26"/>
        </w:rPr>
        <w:t>(499)181-52-73</w:t>
      </w:r>
      <w:r w:rsidR="00607938">
        <w:rPr>
          <w:rFonts w:ascii="Times New Roman" w:hAnsi="Times New Roman" w:cs="Times New Roman"/>
          <w:color w:val="0070C0"/>
          <w:sz w:val="26"/>
          <w:szCs w:val="26"/>
        </w:rPr>
        <w:t>, +7(495)959-38-69</w:t>
      </w:r>
      <w:r w:rsidR="00AA4501">
        <w:rPr>
          <w:rFonts w:ascii="Times New Roman" w:hAnsi="Times New Roman" w:cs="Times New Roman"/>
          <w:color w:val="0070C0"/>
          <w:sz w:val="26"/>
          <w:szCs w:val="26"/>
        </w:rPr>
        <w:t xml:space="preserve"> </w:t>
      </w:r>
      <w:r w:rsidR="005611DD" w:rsidRPr="00E56464">
        <w:rPr>
          <w:rFonts w:ascii="Times New Roman" w:hAnsi="Times New Roman" w:cs="Times New Roman"/>
          <w:color w:val="0070C0"/>
          <w:sz w:val="26"/>
          <w:szCs w:val="26"/>
        </w:rPr>
        <w:t>или</w:t>
      </w:r>
      <w:r w:rsidR="005611DD">
        <w:rPr>
          <w:rFonts w:ascii="Times New Roman" w:hAnsi="Times New Roman" w:cs="Times New Roman"/>
          <w:color w:val="0070C0"/>
          <w:sz w:val="26"/>
          <w:szCs w:val="26"/>
        </w:rPr>
        <w:t xml:space="preserve"> </w:t>
      </w:r>
      <w:r w:rsidRPr="00E56464">
        <w:rPr>
          <w:rFonts w:ascii="Times New Roman" w:hAnsi="Times New Roman" w:cs="Times New Roman"/>
          <w:color w:val="0070C0"/>
          <w:sz w:val="26"/>
          <w:szCs w:val="26"/>
        </w:rPr>
        <w:t>по электронной почте</w:t>
      </w:r>
      <w:r w:rsidR="00EA1F26">
        <w:rPr>
          <w:rFonts w:ascii="Times New Roman" w:hAnsi="Times New Roman" w:cs="Times New Roman"/>
          <w:color w:val="0070C0"/>
          <w:sz w:val="26"/>
          <w:szCs w:val="26"/>
        </w:rPr>
        <w:t xml:space="preserve"> </w:t>
      </w:r>
      <w:hyperlink r:id="rId8" w:history="1">
        <w:r w:rsidR="00323B37" w:rsidRPr="00E56464">
          <w:rPr>
            <w:rStyle w:val="a3"/>
            <w:rFonts w:ascii="Times New Roman" w:hAnsi="Times New Roman" w:cs="Times New Roman"/>
            <w:color w:val="0070C0"/>
            <w:sz w:val="26"/>
            <w:szCs w:val="26"/>
          </w:rPr>
          <w:t>ChertkovaAA@mgpu.ru</w:t>
        </w:r>
      </w:hyperlink>
      <w:r w:rsidR="00EA1F26">
        <w:rPr>
          <w:rFonts w:ascii="Times New Roman" w:hAnsi="Times New Roman" w:cs="Times New Roman"/>
          <w:color w:val="0070C0"/>
          <w:sz w:val="26"/>
          <w:szCs w:val="26"/>
        </w:rPr>
        <w:t>.</w:t>
      </w:r>
    </w:p>
    <w:p w:rsidR="00EA1F26" w:rsidRDefault="00EA1F26" w:rsidP="00E56464">
      <w:pPr>
        <w:ind w:firstLine="142"/>
        <w:jc w:val="both"/>
        <w:rPr>
          <w:rFonts w:ascii="Times New Roman" w:hAnsi="Times New Roman" w:cs="Times New Roman"/>
          <w:color w:val="0070C0"/>
          <w:sz w:val="26"/>
          <w:szCs w:val="26"/>
        </w:rPr>
      </w:pPr>
    </w:p>
    <w:p w:rsidR="00323B37" w:rsidRPr="00E56464" w:rsidRDefault="00323B37">
      <w:pPr>
        <w:jc w:val="both"/>
        <w:rPr>
          <w:rFonts w:ascii="Times New Roman" w:hAnsi="Times New Roman" w:cs="Times New Roman"/>
          <w:color w:val="0070C0"/>
          <w:sz w:val="26"/>
          <w:szCs w:val="26"/>
        </w:rPr>
      </w:pPr>
    </w:p>
    <w:sectPr w:rsidR="00323B37" w:rsidRPr="00E56464" w:rsidSect="007C258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0E00"/>
    <w:multiLevelType w:val="multilevel"/>
    <w:tmpl w:val="AF921898"/>
    <w:lvl w:ilvl="0">
      <w:start w:val="8"/>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2BBC7390"/>
    <w:multiLevelType w:val="hybridMultilevel"/>
    <w:tmpl w:val="78D2967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41A6B3A"/>
    <w:multiLevelType w:val="multilevel"/>
    <w:tmpl w:val="C554DB98"/>
    <w:lvl w:ilvl="0">
      <w:start w:val="9"/>
      <w:numFmt w:val="decimal"/>
      <w:lvlText w:val="%1."/>
      <w:lvlJc w:val="left"/>
      <w:pPr>
        <w:ind w:left="390" w:hanging="39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D4"/>
    <w:rsid w:val="00192040"/>
    <w:rsid w:val="001E279F"/>
    <w:rsid w:val="001F7B09"/>
    <w:rsid w:val="002C514A"/>
    <w:rsid w:val="002E14F5"/>
    <w:rsid w:val="00302139"/>
    <w:rsid w:val="00323B37"/>
    <w:rsid w:val="0038432D"/>
    <w:rsid w:val="003A64DA"/>
    <w:rsid w:val="003D68EB"/>
    <w:rsid w:val="00401DA6"/>
    <w:rsid w:val="004921F2"/>
    <w:rsid w:val="005611DD"/>
    <w:rsid w:val="005915C8"/>
    <w:rsid w:val="006074D8"/>
    <w:rsid w:val="00607938"/>
    <w:rsid w:val="00687D60"/>
    <w:rsid w:val="006F5739"/>
    <w:rsid w:val="007C258E"/>
    <w:rsid w:val="007C6BD7"/>
    <w:rsid w:val="0082390E"/>
    <w:rsid w:val="00977540"/>
    <w:rsid w:val="009E6814"/>
    <w:rsid w:val="00A00069"/>
    <w:rsid w:val="00A40B5D"/>
    <w:rsid w:val="00A5743F"/>
    <w:rsid w:val="00AA4501"/>
    <w:rsid w:val="00AE48D1"/>
    <w:rsid w:val="00AE535C"/>
    <w:rsid w:val="00B90DF0"/>
    <w:rsid w:val="00B97205"/>
    <w:rsid w:val="00C56AB3"/>
    <w:rsid w:val="00C8297C"/>
    <w:rsid w:val="00C84B92"/>
    <w:rsid w:val="00C95FCB"/>
    <w:rsid w:val="00D276C0"/>
    <w:rsid w:val="00D63F83"/>
    <w:rsid w:val="00D71B5D"/>
    <w:rsid w:val="00DC2041"/>
    <w:rsid w:val="00DE3430"/>
    <w:rsid w:val="00E436D4"/>
    <w:rsid w:val="00E56464"/>
    <w:rsid w:val="00E86382"/>
    <w:rsid w:val="00E91499"/>
    <w:rsid w:val="00EA1F26"/>
    <w:rsid w:val="00EB63F4"/>
    <w:rsid w:val="00FC0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6B7"/>
  <w15:chartTrackingRefBased/>
  <w15:docId w15:val="{F8A5AC37-26EF-4968-856F-5570A98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6D4"/>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36D4"/>
    <w:rPr>
      <w:color w:val="0563C1"/>
      <w:u w:val="single"/>
    </w:rPr>
  </w:style>
  <w:style w:type="paragraph" w:styleId="a4">
    <w:name w:val="List Paragraph"/>
    <w:basedOn w:val="a"/>
    <w:uiPriority w:val="34"/>
    <w:qFormat/>
    <w:rsid w:val="006F5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tkovaAA@mgpu.ru" TargetMode="External"/><Relationship Id="rId3" Type="http://schemas.openxmlformats.org/officeDocument/2006/relationships/settings" Target="settings.xml"/><Relationship Id="rId7" Type="http://schemas.openxmlformats.org/officeDocument/2006/relationships/hyperlink" Target="mailto:ChertkovaAA@mgp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0%b0%d0%b4%d1%80%d0%b5%d1%81_%d1%8d%d0%bb%d0%b5%d0%ba%d1%82%d1%80%d0%be%d0%bd%d0%bd%d0%be%d0%b9_%d0%bf%d0%be%d1%87%d1%82%d1%8b@mgpu.ru" TargetMode="External"/><Relationship Id="rId5" Type="http://schemas.openxmlformats.org/officeDocument/2006/relationships/hyperlink" Target="https://lk.mgp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Архипова Радмила Николаевна</dc:creator>
  <cp:keywords/>
  <dc:description/>
  <cp:lastModifiedBy>Клычникова Екатерина Викторовна</cp:lastModifiedBy>
  <cp:revision>19</cp:revision>
  <dcterms:created xsi:type="dcterms:W3CDTF">2022-11-09T08:39:00Z</dcterms:created>
  <dcterms:modified xsi:type="dcterms:W3CDTF">2025-09-30T11:19:00Z</dcterms:modified>
</cp:coreProperties>
</file>