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16CE9" w14:textId="77777777" w:rsidR="008F5C5D" w:rsidRDefault="008F5C5D" w:rsidP="008F5C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Московский городской педагогический университет</w:t>
      </w:r>
    </w:p>
    <w:p w14:paraId="5D0C220D" w14:textId="77777777" w:rsidR="008F5C5D" w:rsidRDefault="008F5C5D" w:rsidP="008F5C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Институт иностранных языков</w:t>
      </w:r>
    </w:p>
    <w:p w14:paraId="2586D8DF" w14:textId="77777777" w:rsidR="000F771F" w:rsidRDefault="000F77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1B1FF2C1" w:rsidR="00A80512" w:rsidRDefault="00474B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письмо</w:t>
      </w:r>
    </w:p>
    <w:p w14:paraId="2C444DD6" w14:textId="4682008A" w:rsidR="00511CCD" w:rsidRDefault="00474BEF" w:rsidP="00511C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511C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439F">
        <w:rPr>
          <w:rFonts w:ascii="Times New Roman" w:eastAsia="Times New Roman" w:hAnsi="Times New Roman" w:cs="Times New Roman"/>
          <w:b/>
          <w:sz w:val="28"/>
          <w:szCs w:val="28"/>
        </w:rPr>
        <w:t>межвузовск</w:t>
      </w:r>
      <w:r w:rsidR="00081775" w:rsidRPr="00081775"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="005543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1CCD">
        <w:rPr>
          <w:rFonts w:ascii="Times New Roman" w:eastAsia="Times New Roman" w:hAnsi="Times New Roman" w:cs="Times New Roman"/>
          <w:b/>
          <w:sz w:val="28"/>
          <w:szCs w:val="28"/>
        </w:rPr>
        <w:t>студенческ</w:t>
      </w:r>
      <w:r w:rsidR="00081775"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="00511CCD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конкурсе публичных выступлений в формате TED TALKS</w:t>
      </w:r>
      <w:r w:rsidR="00511CCD">
        <w:rPr>
          <w:rFonts w:ascii="Times New Roman" w:eastAsia="Times New Roman" w:hAnsi="Times New Roman" w:cs="Times New Roman"/>
          <w:sz w:val="28"/>
          <w:szCs w:val="28"/>
        </w:rPr>
        <w:t xml:space="preserve"> "Сделаем мир лучше"</w:t>
      </w:r>
    </w:p>
    <w:p w14:paraId="536ACD94" w14:textId="77777777" w:rsidR="00511CCD" w:rsidRDefault="00511CCD" w:rsidP="00511C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>Let's</w:t>
      </w:r>
      <w:proofErr w:type="gramEnd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make the world a better place! </w:t>
      </w:r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Wollen </w:t>
      </w:r>
      <w:proofErr w:type="spellStart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>wir</w:t>
      </w:r>
      <w:proofErr w:type="spellEnd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Welt </w:t>
      </w:r>
      <w:proofErr w:type="spellStart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>besser</w:t>
      </w:r>
      <w:proofErr w:type="spellEnd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>machen</w:t>
      </w:r>
      <w:proofErr w:type="spellEnd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! </w:t>
      </w:r>
    </w:p>
    <w:p w14:paraId="435D8181" w14:textId="77777777" w:rsidR="00511CCD" w:rsidRPr="006D5C27" w:rsidRDefault="00511CCD" w:rsidP="00511C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>Rendons</w:t>
      </w:r>
      <w:proofErr w:type="spellEnd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 monde </w:t>
      </w:r>
      <w:proofErr w:type="gramStart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>un</w:t>
      </w:r>
      <w:proofErr w:type="gramEnd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>meilleur</w:t>
      </w:r>
      <w:proofErr w:type="spellEnd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>endroit</w:t>
      </w:r>
      <w:proofErr w:type="spellEnd"/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>Rendiamo</w:t>
      </w:r>
      <w:proofErr w:type="spellEnd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>mondo</w:t>
      </w:r>
      <w:proofErr w:type="spellEnd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>luogo</w:t>
      </w:r>
      <w:proofErr w:type="spellEnd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>migliore</w:t>
      </w:r>
      <w:proofErr w:type="spellEnd"/>
      <w:r w:rsidRPr="006D5C27">
        <w:rPr>
          <w:rFonts w:ascii="Times New Roman" w:eastAsia="Times New Roman" w:hAnsi="Times New Roman" w:cs="Times New Roman"/>
          <w:sz w:val="28"/>
          <w:szCs w:val="28"/>
          <w:lang w:val="en-US"/>
        </w:rPr>
        <w:t>!</w:t>
      </w:r>
    </w:p>
    <w:p w14:paraId="00000003" w14:textId="77777777" w:rsidR="00A80512" w:rsidRPr="00511CCD" w:rsidRDefault="00A80512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04" w14:textId="6B0B10F9" w:rsidR="00A80512" w:rsidRPr="006D0FF8" w:rsidRDefault="008B40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участию в конкурсе приглашаются студенты 1-4 курсов направления «Межкультурная коммуникация» (английский, немецкий, французский, итальянский, испанский языки)</w:t>
      </w:r>
      <w:r w:rsidR="007452F6">
        <w:rPr>
          <w:rFonts w:ascii="Times New Roman" w:eastAsia="Times New Roman" w:hAnsi="Times New Roman" w:cs="Times New Roman"/>
          <w:sz w:val="28"/>
          <w:szCs w:val="28"/>
        </w:rPr>
        <w:t xml:space="preserve"> и студенты направления </w:t>
      </w:r>
      <w:r w:rsidR="00B61447" w:rsidRPr="006D0FF8">
        <w:rPr>
          <w:rFonts w:ascii="Times New Roman" w:eastAsia="Times New Roman" w:hAnsi="Times New Roman" w:cs="Times New Roman"/>
          <w:sz w:val="28"/>
          <w:szCs w:val="28"/>
        </w:rPr>
        <w:t xml:space="preserve">«Педагогическое образование. Иностранный язык», </w:t>
      </w:r>
      <w:r w:rsidR="007452F6" w:rsidRPr="006D0FF8">
        <w:rPr>
          <w:rFonts w:ascii="Times New Roman" w:eastAsia="Times New Roman" w:hAnsi="Times New Roman" w:cs="Times New Roman"/>
          <w:sz w:val="28"/>
          <w:szCs w:val="28"/>
        </w:rPr>
        <w:t>«Педагогическое образование с двумя профилями подготовки. География</w:t>
      </w:r>
      <w:r w:rsidR="002E4EAA" w:rsidRPr="006D0FF8">
        <w:rPr>
          <w:rFonts w:ascii="Times New Roman" w:eastAsia="Times New Roman" w:hAnsi="Times New Roman" w:cs="Times New Roman"/>
          <w:sz w:val="28"/>
          <w:szCs w:val="28"/>
        </w:rPr>
        <w:t>, биология</w:t>
      </w:r>
      <w:r w:rsidR="007452F6" w:rsidRPr="006D0FF8">
        <w:rPr>
          <w:rFonts w:ascii="Times New Roman" w:eastAsia="Times New Roman" w:hAnsi="Times New Roman" w:cs="Times New Roman"/>
          <w:sz w:val="28"/>
          <w:szCs w:val="28"/>
        </w:rPr>
        <w:t xml:space="preserve"> и английский язык».</w:t>
      </w:r>
    </w:p>
    <w:p w14:paraId="00000005" w14:textId="46FA25C0" w:rsidR="00A80512" w:rsidRPr="006D0FF8" w:rsidRDefault="008B40EF">
      <w:pPr>
        <w:rPr>
          <w:rFonts w:ascii="Times New Roman" w:eastAsia="Times New Roman" w:hAnsi="Times New Roman" w:cs="Times New Roman"/>
          <w:sz w:val="28"/>
          <w:szCs w:val="28"/>
        </w:rPr>
      </w:pPr>
      <w:r w:rsidRPr="006D0FF8">
        <w:rPr>
          <w:rFonts w:ascii="Times New Roman" w:eastAsia="Times New Roman" w:hAnsi="Times New Roman" w:cs="Times New Roman"/>
          <w:b/>
          <w:sz w:val="28"/>
          <w:szCs w:val="28"/>
        </w:rPr>
        <w:t>Даты проведения конкурса:</w:t>
      </w:r>
      <w:r w:rsidR="007452F6" w:rsidRPr="006D0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775">
        <w:rPr>
          <w:rFonts w:ascii="Times New Roman" w:eastAsia="Times New Roman" w:hAnsi="Times New Roman" w:cs="Times New Roman"/>
          <w:sz w:val="28"/>
          <w:szCs w:val="28"/>
        </w:rPr>
        <w:t>11 декабря 2025</w:t>
      </w:r>
      <w:r w:rsidR="00B61447" w:rsidRPr="006D0FF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5D4C00D4" w14:textId="77777777" w:rsidR="00081775" w:rsidRDefault="00B61447">
      <w:pPr>
        <w:rPr>
          <w:rFonts w:ascii="Times New Roman" w:eastAsia="Times New Roman" w:hAnsi="Times New Roman" w:cs="Times New Roman"/>
          <w:sz w:val="28"/>
          <w:szCs w:val="28"/>
        </w:rPr>
      </w:pPr>
      <w:r w:rsidRPr="006D0FF8">
        <w:rPr>
          <w:rFonts w:ascii="Times New Roman" w:eastAsia="Times New Roman" w:hAnsi="Times New Roman" w:cs="Times New Roman"/>
          <w:b/>
          <w:sz w:val="28"/>
          <w:szCs w:val="28"/>
        </w:rPr>
        <w:t>Срок предоставления заявки на участие</w:t>
      </w:r>
      <w:r w:rsidRPr="006D0FF8">
        <w:rPr>
          <w:rFonts w:ascii="Times New Roman" w:eastAsia="Times New Roman" w:hAnsi="Times New Roman" w:cs="Times New Roman"/>
          <w:sz w:val="28"/>
          <w:szCs w:val="28"/>
        </w:rPr>
        <w:t>:</w:t>
      </w:r>
      <w:r w:rsidR="00081775">
        <w:rPr>
          <w:rFonts w:ascii="Times New Roman" w:eastAsia="Times New Roman" w:hAnsi="Times New Roman" w:cs="Times New Roman"/>
          <w:sz w:val="28"/>
          <w:szCs w:val="28"/>
        </w:rPr>
        <w:t xml:space="preserve"> 25 ноября 2025</w:t>
      </w:r>
      <w:r w:rsidRPr="006D0FF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81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8291F4" w14:textId="56DE472B" w:rsidR="00B61447" w:rsidRDefault="006D0FF8">
      <w:pPr>
        <w:rPr>
          <w:rFonts w:ascii="Times New Roman" w:eastAsia="Times New Roman" w:hAnsi="Times New Roman" w:cs="Times New Roman"/>
          <w:sz w:val="28"/>
          <w:szCs w:val="28"/>
        </w:rPr>
      </w:pPr>
      <w:r w:rsidRPr="006D0FF8">
        <w:rPr>
          <w:rFonts w:ascii="Times New Roman" w:eastAsia="Times New Roman" w:hAnsi="Times New Roman" w:cs="Times New Roman"/>
          <w:sz w:val="28"/>
          <w:szCs w:val="28"/>
        </w:rPr>
        <w:t>ссылка на онлайн форму</w:t>
      </w:r>
      <w:r w:rsidR="00081775">
        <w:rPr>
          <w:rFonts w:ascii="Times New Roman" w:eastAsia="Times New Roman" w:hAnsi="Times New Roman" w:cs="Times New Roman"/>
          <w:sz w:val="28"/>
          <w:szCs w:val="28"/>
        </w:rPr>
        <w:t xml:space="preserve"> подачи заявки</w:t>
      </w:r>
      <w:r w:rsidRPr="006D0FF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73AE1B" w14:textId="77777777" w:rsidR="00081775" w:rsidRPr="00081775" w:rsidRDefault="00306F3A" w:rsidP="00081775">
      <w:pPr>
        <w:rPr>
          <w:sz w:val="28"/>
          <w:szCs w:val="28"/>
        </w:rPr>
      </w:pPr>
      <w:hyperlink r:id="rId5" w:history="1">
        <w:r w:rsidR="00081775" w:rsidRPr="00081775">
          <w:rPr>
            <w:rStyle w:val="a6"/>
            <w:sz w:val="28"/>
            <w:szCs w:val="28"/>
          </w:rPr>
          <w:t>https://disk.yandex.ru/i/ieRi7ShjeuW5Wg</w:t>
        </w:r>
      </w:hyperlink>
      <w:r w:rsidR="00081775" w:rsidRPr="00081775">
        <w:rPr>
          <w:sz w:val="28"/>
          <w:szCs w:val="28"/>
        </w:rPr>
        <w:t xml:space="preserve"> </w:t>
      </w:r>
    </w:p>
    <w:p w14:paraId="00000006" w14:textId="7925FBFA" w:rsidR="00A80512" w:rsidRDefault="008B40E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 задачи конкурса: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практическое применение наработанных речевых умений и коммуникативных компетенций, обучение публичной речи и развитие ораторских способностей студентов, осуществление межкультурной коммуникации.</w:t>
      </w:r>
    </w:p>
    <w:p w14:paraId="00000007" w14:textId="77777777" w:rsidR="00A80512" w:rsidRDefault="00A805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EEC099" w14:textId="77777777" w:rsidR="00B61447" w:rsidRDefault="00B61447" w:rsidP="00B614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Темы для выступления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2F0680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Будущее уже здесь.</w:t>
      </w:r>
    </w:p>
    <w:p w14:paraId="3219009E" w14:textId="77777777" w:rsidR="009165B1" w:rsidRPr="00C772AA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72AA">
        <w:rPr>
          <w:rFonts w:ascii="Times New Roman" w:hAnsi="Times New Roman" w:cs="Times New Roman"/>
          <w:sz w:val="28"/>
          <w:szCs w:val="28"/>
        </w:rPr>
        <w:t>Карьера и образование: что я буду делать или каким я стану?</w:t>
      </w:r>
    </w:p>
    <w:p w14:paraId="04397602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Generation Gap: </w:t>
      </w:r>
      <w:r>
        <w:rPr>
          <w:rFonts w:ascii="Times New Roman" w:hAnsi="Times New Roman" w:cs="Times New Roman"/>
          <w:sz w:val="28"/>
          <w:szCs w:val="28"/>
        </w:rPr>
        <w:t>опыт преодоления.</w:t>
      </w:r>
    </w:p>
    <w:p w14:paraId="2B70DE94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Личное кредо: что это и в чем его сила? </w:t>
      </w:r>
    </w:p>
    <w:p w14:paraId="2417A1EB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 мы, то кто, если не сейчас,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когда?</w:t>
      </w:r>
    </w:p>
    <w:p w14:paraId="39AB7928" w14:textId="77777777" w:rsidR="009165B1" w:rsidRPr="00C772AA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72AA">
        <w:rPr>
          <w:rFonts w:ascii="Times New Roman" w:hAnsi="Times New Roman" w:cs="Times New Roman"/>
          <w:sz w:val="28"/>
          <w:szCs w:val="28"/>
        </w:rPr>
        <w:t>Жизнь начинается там, где кончается зона комфорта.</w:t>
      </w:r>
    </w:p>
    <w:p w14:paraId="0253C3A2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должны быть домашние задания (в школе и/или вузе) в эпоху ИИ?</w:t>
      </w:r>
    </w:p>
    <w:p w14:paraId="6284D7FE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ИИ может учиться за нас?</w:t>
      </w:r>
    </w:p>
    <w:p w14:paraId="1D5F29AF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юмора – особый взгляд на вещи.</w:t>
      </w:r>
    </w:p>
    <w:p w14:paraId="66CED319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Друг – это кто? Палочка-выручалочка? Или?</w:t>
      </w:r>
    </w:p>
    <w:p w14:paraId="27854C96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– это не про совершенство, это про взаимодействие…</w:t>
      </w:r>
    </w:p>
    <w:p w14:paraId="3FD7DC8D" w14:textId="77777777" w:rsidR="009165B1" w:rsidRPr="00EC2200" w:rsidRDefault="009165B1" w:rsidP="009165B1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200">
        <w:rPr>
          <w:rFonts w:ascii="Times New Roman" w:hAnsi="Times New Roman" w:cs="Times New Roman"/>
          <w:sz w:val="28"/>
          <w:szCs w:val="28"/>
          <w:lang w:val="en-US"/>
        </w:rPr>
        <w:t xml:space="preserve">(Life is not about perfection – </w:t>
      </w:r>
      <w:proofErr w:type="gramStart"/>
      <w:r w:rsidRPr="00EC2200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EC2200">
        <w:rPr>
          <w:rFonts w:ascii="Times New Roman" w:hAnsi="Times New Roman" w:cs="Times New Roman"/>
          <w:sz w:val="28"/>
          <w:szCs w:val="28"/>
          <w:lang w:val="en-US"/>
        </w:rPr>
        <w:t xml:space="preserve"> about connection) </w:t>
      </w:r>
    </w:p>
    <w:p w14:paraId="5734E0B1" w14:textId="77777777" w:rsidR="009165B1" w:rsidRPr="00EC2200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2200">
        <w:rPr>
          <w:rFonts w:ascii="Times New Roman" w:hAnsi="Times New Roman" w:cs="Times New Roman"/>
          <w:sz w:val="28"/>
          <w:szCs w:val="28"/>
        </w:rPr>
        <w:t>Начитанность</w:t>
      </w:r>
      <w:r w:rsidRPr="00EC220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EC2200">
        <w:rPr>
          <w:rFonts w:ascii="Times New Roman" w:hAnsi="Times New Roman" w:cs="Times New Roman"/>
          <w:sz w:val="28"/>
          <w:szCs w:val="28"/>
        </w:rPr>
        <w:t>пароль</w:t>
      </w:r>
      <w:r w:rsidRPr="00EC22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2200">
        <w:rPr>
          <w:rFonts w:ascii="Times New Roman" w:hAnsi="Times New Roman" w:cs="Times New Roman"/>
          <w:sz w:val="28"/>
          <w:szCs w:val="28"/>
        </w:rPr>
        <w:t>образованных</w:t>
      </w:r>
      <w:r w:rsidRPr="00EC22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2200">
        <w:rPr>
          <w:rFonts w:ascii="Times New Roman" w:hAnsi="Times New Roman" w:cs="Times New Roman"/>
          <w:sz w:val="28"/>
          <w:szCs w:val="28"/>
        </w:rPr>
        <w:t>людей</w:t>
      </w:r>
      <w:r w:rsidRPr="00EC2200">
        <w:rPr>
          <w:rFonts w:ascii="Times New Roman" w:hAnsi="Times New Roman" w:cs="Times New Roman"/>
          <w:sz w:val="28"/>
          <w:szCs w:val="28"/>
          <w:lang w:val="en-US"/>
        </w:rPr>
        <w:t xml:space="preserve"> (The Cult of Reading: What Makes Books a Badge of the Educated?)</w:t>
      </w:r>
    </w:p>
    <w:p w14:paraId="229CCD7B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Волшебная</w:t>
      </w:r>
      <w:r w:rsidRPr="00C77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</w:t>
      </w:r>
      <w:r w:rsidRPr="00C77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позитива</w:t>
      </w:r>
      <w:r w:rsidRPr="00C772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77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Magic Power</w:t>
      </w:r>
      <w:r w:rsidRPr="00C77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77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Positivity)</w:t>
      </w:r>
    </w:p>
    <w:p w14:paraId="74839FBA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 и сейчас – особая форма присутствия</w:t>
      </w:r>
      <w:r w:rsidRPr="00EC2200">
        <w:rPr>
          <w:rFonts w:ascii="Times New Roman" w:hAnsi="Times New Roman" w:cs="Times New Roman"/>
          <w:sz w:val="28"/>
          <w:szCs w:val="28"/>
        </w:rPr>
        <w:t>…</w:t>
      </w:r>
    </w:p>
    <w:p w14:paraId="78939DAD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Рабы тренда: как мода украла нашу индивидуальность.</w:t>
      </w:r>
    </w:p>
    <w:p w14:paraId="5214E078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Древние артефакты – помеха или сокровище?</w:t>
      </w:r>
    </w:p>
    <w:p w14:paraId="05F447B8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перестать гнаться за чужими целями.</w:t>
      </w:r>
    </w:p>
    <w:p w14:paraId="07701572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Неудача – хороший учитель.</w:t>
      </w:r>
    </w:p>
    <w:p w14:paraId="71F36158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Мышление поколения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Z.</w:t>
      </w:r>
    </w:p>
    <w:p w14:paraId="20EA703F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нас ловят социальные сети.</w:t>
      </w:r>
    </w:p>
    <w:p w14:paraId="5CE0DD5A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нейроотличных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людей.</w:t>
      </w:r>
    </w:p>
    <w:p w14:paraId="3998B5F0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на расстоянии – настоящие или нет.</w:t>
      </w:r>
    </w:p>
    <w:p w14:paraId="328895C6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перестать сравнивать себя с другими.</w:t>
      </w:r>
    </w:p>
    <w:p w14:paraId="3CE6A1C0" w14:textId="77777777" w:rsidR="009165B1" w:rsidRDefault="009165B1" w:rsidP="009165B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Гореть или выгорать?</w:t>
      </w:r>
    </w:p>
    <w:p w14:paraId="76D80DE6" w14:textId="77777777" w:rsidR="009165B1" w:rsidRPr="00C772AA" w:rsidRDefault="009165B1" w:rsidP="009165B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0000019" w14:textId="5DFA1374" w:rsidR="00A80512" w:rsidRPr="009165B1" w:rsidRDefault="008B40EF" w:rsidP="009165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8" w:hanging="708"/>
        <w:rPr>
          <w:rFonts w:ascii="Times New Roman" w:eastAsia="Times New Roman" w:hAnsi="Times New Roman" w:cs="Times New Roman"/>
          <w:b/>
          <w:strike/>
          <w:color w:val="000000"/>
          <w:sz w:val="28"/>
          <w:szCs w:val="28"/>
        </w:rPr>
      </w:pPr>
      <w:r w:rsidRPr="009165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 конкурса могут выбрать одну из предложенных тем. </w:t>
      </w:r>
    </w:p>
    <w:p w14:paraId="0000001A" w14:textId="1C1F51B8" w:rsidR="00A80512" w:rsidRPr="009165B1" w:rsidRDefault="00511C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192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 выступления </w:t>
      </w:r>
      <w:r w:rsidRPr="00037C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не </w:t>
      </w:r>
      <w:r w:rsidR="00222192" w:rsidRPr="00037C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менее 7 минут и не </w:t>
      </w:r>
      <w:r w:rsidRPr="00037C8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более 10 минут</w:t>
      </w:r>
      <w:r w:rsidRPr="009165B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823E355" w14:textId="77777777" w:rsidR="00511CCD" w:rsidRDefault="00511CCD" w:rsidP="00511C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AF09F" w14:textId="77777777" w:rsidR="00511CCD" w:rsidRPr="006D0FF8" w:rsidRDefault="00511CCD" w:rsidP="00511C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0FF8">
        <w:rPr>
          <w:rFonts w:ascii="Times New Roman" w:eastAsia="Times New Roman" w:hAnsi="Times New Roman" w:cs="Times New Roman"/>
          <w:b/>
          <w:sz w:val="28"/>
          <w:szCs w:val="28"/>
        </w:rPr>
        <w:t xml:space="preserve">Визуальное сопровождение выступления. </w:t>
      </w:r>
    </w:p>
    <w:p w14:paraId="0000001F" w14:textId="192DD91C" w:rsidR="00A80512" w:rsidRDefault="00511CCD" w:rsidP="00511C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FF8">
        <w:rPr>
          <w:rFonts w:ascii="Times New Roman" w:eastAsia="Times New Roman" w:hAnsi="Times New Roman" w:cs="Times New Roman"/>
          <w:sz w:val="28"/>
          <w:szCs w:val="28"/>
        </w:rPr>
        <w:t xml:space="preserve">Выступление должно осуществляться на визуальном фоне или сопровождаться визуальным рядом: можно использовать любую программу, включая </w:t>
      </w:r>
      <w:proofErr w:type="spellStart"/>
      <w:r w:rsidRPr="006D0FF8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6D0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0FF8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6D0FF8">
        <w:rPr>
          <w:rFonts w:ascii="Times New Roman" w:eastAsia="Times New Roman" w:hAnsi="Times New Roman" w:cs="Times New Roman"/>
          <w:sz w:val="28"/>
          <w:szCs w:val="28"/>
        </w:rPr>
        <w:t xml:space="preserve">. Это не должна быть традиционная презентация с заголовком и текстом. Это может быть иллюстрация, схема, картинка, небольшая фраза (например, когда приводится пошаговый алгоритм действий) и т д. Визуальный ряд создается для того, чтобы облегчить восприятие </w:t>
      </w:r>
      <w:r w:rsidRPr="006D0FF8">
        <w:rPr>
          <w:rFonts w:ascii="Times New Roman" w:eastAsia="Times New Roman" w:hAnsi="Times New Roman" w:cs="Times New Roman"/>
          <w:sz w:val="28"/>
          <w:szCs w:val="28"/>
        </w:rPr>
        <w:lastRenderedPageBreak/>
        <w:t>выступления слушателями, сделать его более ярким и запоминающимся.  Не должно быть много текста на слайде, тем более, текста самого выступления.</w:t>
      </w:r>
    </w:p>
    <w:p w14:paraId="23D51E5B" w14:textId="77777777" w:rsidR="00511CCD" w:rsidRPr="00511CCD" w:rsidRDefault="00511CCD" w:rsidP="00511C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выступлению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1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Оригинальность и актуальность идеи</w:t>
      </w:r>
    </w:p>
    <w:p w14:paraId="00000022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Яркость и убедительность аргументов</w:t>
      </w:r>
    </w:p>
    <w:p w14:paraId="00000023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Публицистический стиль</w:t>
      </w:r>
    </w:p>
    <w:p w14:paraId="00000024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текста:</w:t>
      </w:r>
    </w:p>
    <w:p w14:paraId="00000025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Четкость в формулировке тезиса-идеи </w:t>
      </w:r>
    </w:p>
    <w:p w14:paraId="00000026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Вступление и Заключение (соответствие жанру публичной речи)</w:t>
      </w:r>
    </w:p>
    <w:p w14:paraId="00000027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Языковое оформление: грамотность, богатство лексических, грамматических и стилистических средств </w:t>
      </w:r>
    </w:p>
    <w:p w14:paraId="7D43551A" w14:textId="77777777" w:rsidR="009165B1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A18B34" w14:textId="77777777" w:rsidR="009165B1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6632CB" w14:textId="77777777" w:rsidR="009165B1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Выступление будет оцениваться по следующим параметрам:</w:t>
      </w:r>
    </w:p>
    <w:p w14:paraId="46B7549C" w14:textId="77777777" w:rsidR="009165B1" w:rsidRDefault="009165B1" w:rsidP="00916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и организация текста.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и актуальность идеи, убедительность аргументов, публицистический стиль</w:t>
      </w:r>
    </w:p>
    <w:p w14:paraId="0235CDBA" w14:textId="77777777" w:rsidR="009165B1" w:rsidRDefault="009165B1" w:rsidP="009165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текста: четкость в формулировке тезиса-идеи </w:t>
      </w:r>
    </w:p>
    <w:p w14:paraId="6521FF02" w14:textId="77777777" w:rsidR="009165B1" w:rsidRDefault="009165B1" w:rsidP="009165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Вступление и Заключение (соответствие жанру публичной речи)</w:t>
      </w:r>
    </w:p>
    <w:p w14:paraId="6440D089" w14:textId="77777777" w:rsidR="009165B1" w:rsidRDefault="009165B1" w:rsidP="009165B1">
      <w:pPr>
        <w:pStyle w:val="2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Фонетика и просодия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Грамотные артикуляция и произношение. Адекватное использование просодических средств.</w:t>
      </w:r>
    </w:p>
    <w:p w14:paraId="258CFC53" w14:textId="77777777" w:rsidR="009165B1" w:rsidRDefault="009165B1" w:rsidP="00916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Способы и средства вербализации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разнообразных лексических единиц и грамматических структур. Использование стилистических средств. Синтаксическое оформление текста, соответствующее устной публичной речи.</w:t>
      </w:r>
    </w:p>
    <w:p w14:paraId="2CB8CCDA" w14:textId="0761BE28" w:rsidR="009165B1" w:rsidRDefault="009165B1" w:rsidP="00916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Риторика и Артистичность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Умение </w:t>
      </w:r>
      <w:r w:rsidR="005162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свободно говорить,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двигаться, удерживать внимание аудитории и производить на нее впечатление.</w:t>
      </w:r>
    </w:p>
    <w:p w14:paraId="489792B9" w14:textId="77777777" w:rsidR="009165B1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параметр оценивается в 10 баллов. Максимальный балл за выступление – 40.</w:t>
      </w:r>
    </w:p>
    <w:p w14:paraId="79E4A0A4" w14:textId="536E7B1B" w:rsidR="009165B1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21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!!!  Если участник конкурса читает свой текст, то </w:t>
      </w:r>
      <w:r w:rsidR="0051621F" w:rsidRPr="0051621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 выступление снимается 10 баллов!</w:t>
      </w:r>
    </w:p>
    <w:p w14:paraId="1B24B472" w14:textId="77777777" w:rsidR="009165B1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F3A0D3" w14:textId="77777777" w:rsidR="009165B1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Поощрение студентов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6D9232" w14:textId="77777777" w:rsidR="009165B1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Победители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(первые 3 места) получают дипломы победителей и</w:t>
      </w:r>
    </w:p>
    <w:p w14:paraId="718E764E" w14:textId="24E21330" w:rsidR="009165B1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1F">
        <w:rPr>
          <w:rFonts w:ascii="Times New Roman" w:eastAsia="Times New Roman" w:hAnsi="Times New Roman" w:cs="Times New Roman"/>
          <w:b/>
          <w:sz w:val="28"/>
          <w:szCs w:val="28"/>
        </w:rPr>
        <w:t>20 дополнительных 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21F">
        <w:rPr>
          <w:rFonts w:ascii="Times New Roman" w:eastAsia="Times New Roman" w:hAnsi="Times New Roman" w:cs="Times New Roman"/>
          <w:b/>
          <w:sz w:val="28"/>
          <w:szCs w:val="28"/>
        </w:rPr>
        <w:t>по курсу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ведет преподаватель, подготовивший студента к конкурсу.</w:t>
      </w:r>
      <w:r w:rsidR="00516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5D8EFE" w14:textId="694A7171" w:rsidR="009165B1" w:rsidRPr="0051621F" w:rsidRDefault="009165B1" w:rsidP="009165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Призеры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получают сертификаты участников конкурса и </w:t>
      </w:r>
      <w:r w:rsidRPr="0051621F">
        <w:rPr>
          <w:rFonts w:ascii="Times New Roman" w:eastAsia="Times New Roman" w:hAnsi="Times New Roman" w:cs="Times New Roman"/>
          <w:b/>
          <w:sz w:val="28"/>
          <w:szCs w:val="28"/>
        </w:rPr>
        <w:t>10 дополнительных баллов по курсу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ведет преподаватель, подготовивший студента к конкурсу</w:t>
      </w:r>
      <w:r w:rsidR="005162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621F" w:rsidRPr="0051621F">
        <w:rPr>
          <w:rFonts w:ascii="Times New Roman" w:eastAsia="Times New Roman" w:hAnsi="Times New Roman" w:cs="Times New Roman"/>
          <w:b/>
          <w:sz w:val="28"/>
          <w:szCs w:val="28"/>
        </w:rPr>
        <w:t xml:space="preserve">если по итогам конкурса участник набрал </w:t>
      </w:r>
      <w:r w:rsidR="00C91AD2" w:rsidRPr="00C91A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</w:t>
      </w:r>
      <w:r w:rsidR="0051621F" w:rsidRPr="00C91A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 балл и больше </w:t>
      </w:r>
      <w:r w:rsidR="0051621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1621F" w:rsidRPr="0051621F">
        <w:rPr>
          <w:rFonts w:ascii="Times New Roman" w:eastAsia="Times New Roman" w:hAnsi="Times New Roman" w:cs="Times New Roman"/>
          <w:sz w:val="28"/>
          <w:szCs w:val="28"/>
        </w:rPr>
        <w:t>см. Критерии оценки</w:t>
      </w:r>
      <w:r w:rsidR="0051621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5162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1621F" w:rsidRPr="005162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28" w14:textId="451EBAFB" w:rsidR="00A80512" w:rsidRDefault="002221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F3A">
        <w:rPr>
          <w:rFonts w:ascii="Times New Roman" w:eastAsia="Times New Roman" w:hAnsi="Times New Roman" w:cs="Times New Roman"/>
          <w:sz w:val="28"/>
          <w:szCs w:val="28"/>
        </w:rPr>
        <w:t>Студент может выбрать в качестве наставника любого преподавателя, в том числе, не ведущего у него курс. Дополнительные баллы по другому курсу студент может получить только при согласии преподавателя, ведущего этот курс.</w:t>
      </w:r>
      <w:bookmarkStart w:id="0" w:name="_GoBack"/>
      <w:bookmarkEnd w:id="0"/>
    </w:p>
    <w:p w14:paraId="46F81336" w14:textId="77777777" w:rsidR="0022219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29" w14:textId="3605EB44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Практические рекомендации для студентов </w:t>
      </w:r>
    </w:p>
    <w:p w14:paraId="0000002A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 подготовить публичное выступление?</w:t>
      </w:r>
    </w:p>
    <w:p w14:paraId="0000002B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Выберите тему или проблему, которая Вас действительно волнует и захватывает. Тогда Вы сможете передать свой энтузиазм слушателям.</w:t>
      </w:r>
    </w:p>
    <w:p w14:paraId="0000002C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 должны достаточно хорошо разбираться в том, о чем будете говорить. Если Вы уже эксперт в данном вопросе, кратко систематизируйте свои знания и опыт. </w:t>
      </w:r>
    </w:p>
    <w:p w14:paraId="0000002D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Вы хотите глубже разобраться в проблеме, поищите нужную информацию, литературу, статьи и … кратко систематизируйте свои знания и опыт.</w:t>
      </w:r>
    </w:p>
    <w:p w14:paraId="0000002E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Оцените, насколько актуальна будет Ваша тема для слушателей, как она затрагивает интересы и запросы аудитории. Хорошо, если идея или решение проблемы будут для аудитории неожиданными и свежими, а также реалистичными и практичными.</w:t>
      </w:r>
    </w:p>
    <w:p w14:paraId="0000002F" w14:textId="77777777" w:rsidR="00A80512" w:rsidRPr="008B40EF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постарайтесь выразить суть того, что вы хотите донести до аудитории, в одном- двух предложениях. </w:t>
      </w:r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>, the problem seen as a challenge can lead you from stress to creativity)</w:t>
      </w:r>
    </w:p>
    <w:p w14:paraId="00000030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Помните, что цель вашего выступления – вдохновить слушателей, по-новому взглянуть на вещи, возможно, на самих себя, на мир вокруг и применить эти знания в своей жизни.</w:t>
      </w:r>
    </w:p>
    <w:p w14:paraId="00000031" w14:textId="77777777" w:rsidR="00A80512" w:rsidRDefault="00A805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Создание текста выступления:</w:t>
      </w:r>
    </w:p>
    <w:p w14:paraId="00000033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Напишите краткий план – как вы будете разворачивать свою идею. </w:t>
      </w:r>
    </w:p>
    <w:p w14:paraId="00000034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вступлении вам нужно так представить свою идею-тезис, чтобы она сразу захватила внимание слушателей. Вы можете начать с вопроса, который заставит задуматься о проблеме или напомнит о важном опыте.  Можно привести яркий факт из жизни или неожиданные данные статистики. </w:t>
      </w:r>
    </w:p>
    <w:p w14:paraId="00000035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Какие аргументы и доказательства вы можете привести в поддержку вашей идеи? Отбросьте те из них, которые хорошо известны аудитории. </w:t>
      </w:r>
    </w:p>
    <w:p w14:paraId="00000036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Используйте больше аргументов, которые подтверждаются вашим собственным опытом (приведите примеры и ситуации из Вашей жизни) или наблюдениями и жизненным опытом Ваших слушателей.</w:t>
      </w:r>
    </w:p>
    <w:p w14:paraId="00000037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привести яркие цитаты и высказывания по теме других людей, но лучше после того, как Вы представите свою идею и аргументацию.</w:t>
      </w:r>
    </w:p>
    <w:p w14:paraId="00000038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Используйте стилистические приемы: образные сравнения, метафоры, если они помогут аудитории лучше понять Вашу идею. Также помогут юмор, игра слов.</w:t>
      </w:r>
    </w:p>
    <w:p w14:paraId="00000039" w14:textId="77777777" w:rsidR="00A80512" w:rsidRDefault="008B40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заключении не подытоживайте сказанное, а свяжите свою идею-тезис с тем, что оставит положительное впечатление и пробудит добрые чувства у слушателей и как это изменит мир к лучшему, если они захотят применить это в жизни.</w:t>
      </w:r>
    </w:p>
    <w:p w14:paraId="0000003A" w14:textId="77777777" w:rsidR="00A80512" w:rsidRDefault="00A805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B" w14:textId="77777777" w:rsidR="00A80512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Посмотрите несколько выступлений на TED TALKS</w:t>
      </w:r>
    </w:p>
    <w:p w14:paraId="0000003C" w14:textId="77777777" w:rsidR="00A80512" w:rsidRPr="008B40EF" w:rsidRDefault="008B4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вот</w:t>
      </w:r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10 ways to have a better conversation </w:t>
      </w:r>
    </w:p>
    <w:p w14:paraId="0000003D" w14:textId="77777777" w:rsidR="00A80512" w:rsidRPr="008B40EF" w:rsidRDefault="00306F3A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6">
        <w:r w:rsidR="008B40EF" w:rsidRPr="008B40E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https://www.ted.com/talks/celeste_headlee_10_ways_to_have_a_better_conversation</w:t>
        </w:r>
      </w:hyperlink>
      <w:r w:rsidR="008B40EF" w:rsidRPr="008B40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000003E" w14:textId="77777777" w:rsidR="00A80512" w:rsidRPr="008B40EF" w:rsidRDefault="00A805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4D" w14:textId="77777777" w:rsidR="00A80512" w:rsidRPr="00C91AD2" w:rsidRDefault="00A805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4E" w14:textId="77777777" w:rsidR="00A80512" w:rsidRPr="00C91AD2" w:rsidRDefault="00A805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A80512" w:rsidRPr="00C91AD2">
      <w:pgSz w:w="11906" w:h="16838"/>
      <w:pgMar w:top="907" w:right="851" w:bottom="96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5B27"/>
    <w:multiLevelType w:val="multilevel"/>
    <w:tmpl w:val="3C3405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B2575E"/>
    <w:multiLevelType w:val="hybridMultilevel"/>
    <w:tmpl w:val="846C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5966"/>
    <w:multiLevelType w:val="hybridMultilevel"/>
    <w:tmpl w:val="A92E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40979"/>
    <w:multiLevelType w:val="hybridMultilevel"/>
    <w:tmpl w:val="B48C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355A1"/>
    <w:multiLevelType w:val="hybridMultilevel"/>
    <w:tmpl w:val="965EF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254B8"/>
    <w:multiLevelType w:val="multilevel"/>
    <w:tmpl w:val="C6FA0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12"/>
    <w:rsid w:val="00037C86"/>
    <w:rsid w:val="00081775"/>
    <w:rsid w:val="000F771F"/>
    <w:rsid w:val="00222192"/>
    <w:rsid w:val="002E4EAA"/>
    <w:rsid w:val="00306F3A"/>
    <w:rsid w:val="0031470F"/>
    <w:rsid w:val="00474BEF"/>
    <w:rsid w:val="00511CCD"/>
    <w:rsid w:val="0051621F"/>
    <w:rsid w:val="0055439F"/>
    <w:rsid w:val="006D0FF8"/>
    <w:rsid w:val="007452F6"/>
    <w:rsid w:val="008B40EF"/>
    <w:rsid w:val="008F5C5D"/>
    <w:rsid w:val="009165B1"/>
    <w:rsid w:val="00A80512"/>
    <w:rsid w:val="00B61447"/>
    <w:rsid w:val="00C01876"/>
    <w:rsid w:val="00C91AD2"/>
    <w:rsid w:val="00C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4A5E"/>
  <w15:docId w15:val="{1114197D-37D1-45E8-AD49-140EAC67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B40E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0FF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D0FF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9165B1"/>
    <w:rPr>
      <w:color w:val="2E75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celeste_headlee_10_ways_to_have_a_better_conversation" TargetMode="External"/><Relationship Id="rId5" Type="http://schemas.openxmlformats.org/officeDocument/2006/relationships/hyperlink" Target="https://disk.yandex.ru/i/ieRi7ShjeuW5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Chenskikh</dc:creator>
  <cp:lastModifiedBy>Учетная запись Майкрософт</cp:lastModifiedBy>
  <cp:revision>7</cp:revision>
  <dcterms:created xsi:type="dcterms:W3CDTF">2025-10-18T16:58:00Z</dcterms:created>
  <dcterms:modified xsi:type="dcterms:W3CDTF">2025-10-20T14:37:00Z</dcterms:modified>
</cp:coreProperties>
</file>