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D374D" w14:textId="77777777" w:rsidR="00BF69E4" w:rsidRDefault="00BF69E4" w:rsidP="00BF69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7E4F31A0" w14:textId="77777777" w:rsidR="00205DA7" w:rsidRDefault="00205DA7" w:rsidP="00205DA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433D3">
        <w:rPr>
          <w:rFonts w:ascii="Times New Roman" w:hAnsi="Times New Roman" w:cs="Times New Roman"/>
          <w:sz w:val="28"/>
          <w:szCs w:val="28"/>
        </w:rPr>
        <w:t>Форма заявки</w:t>
      </w:r>
      <w:r w:rsidR="001A7A2F">
        <w:rPr>
          <w:rFonts w:ascii="Times New Roman" w:hAnsi="Times New Roman" w:cs="Times New Roman"/>
          <w:sz w:val="28"/>
          <w:szCs w:val="28"/>
        </w:rPr>
        <w:t xml:space="preserve"> – 1. </w:t>
      </w:r>
      <w:r w:rsidR="001A7A2F">
        <w:rPr>
          <w:rFonts w:ascii="Times New Roman" w:hAnsi="Times New Roman" w:cs="Times New Roman"/>
          <w:i/>
          <w:sz w:val="28"/>
          <w:szCs w:val="28"/>
        </w:rPr>
        <w:t>Участие с докладом / представлением мастер-класса</w:t>
      </w:r>
    </w:p>
    <w:p w14:paraId="3F2FD138" w14:textId="77777777" w:rsidR="001A7A2F" w:rsidRPr="001A7A2F" w:rsidRDefault="001A7A2F" w:rsidP="00205DA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87A2231" w14:textId="77777777" w:rsidR="00205DA7" w:rsidRPr="00B60D66" w:rsidRDefault="00205DA7" w:rsidP="00205D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D66">
        <w:rPr>
          <w:rFonts w:ascii="Times New Roman" w:hAnsi="Times New Roman" w:cs="Times New Roman"/>
          <w:b/>
          <w:sz w:val="28"/>
          <w:szCs w:val="28"/>
        </w:rPr>
        <w:t>Всероссийский филологический форум</w:t>
      </w:r>
    </w:p>
    <w:p w14:paraId="707E8B43" w14:textId="77777777" w:rsidR="00205DA7" w:rsidRPr="00B60D66" w:rsidRDefault="00205DA7" w:rsidP="00205D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D66">
        <w:rPr>
          <w:rFonts w:ascii="Times New Roman" w:hAnsi="Times New Roman" w:cs="Times New Roman"/>
          <w:b/>
          <w:sz w:val="28"/>
          <w:szCs w:val="28"/>
        </w:rPr>
        <w:t>«КАРТИНА МИРА И КОГНИТИВНАЯ ФУНКЦИЯ ЯЗЫКА</w:t>
      </w:r>
    </w:p>
    <w:p w14:paraId="41B184E6" w14:textId="77777777" w:rsidR="00205DA7" w:rsidRPr="00B60D66" w:rsidRDefault="00205DA7" w:rsidP="00205D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D66">
        <w:rPr>
          <w:rFonts w:ascii="Times New Roman" w:hAnsi="Times New Roman" w:cs="Times New Roman"/>
          <w:b/>
          <w:sz w:val="28"/>
          <w:szCs w:val="28"/>
        </w:rPr>
        <w:t>В ПРЕПОДАВАНИИ РОДНЫХ ЯЗЫКОВ НАРОДОВ РОССИИ»</w:t>
      </w:r>
    </w:p>
    <w:p w14:paraId="52443343" w14:textId="77777777" w:rsidR="00205DA7" w:rsidRPr="00F433D3" w:rsidRDefault="00205DA7" w:rsidP="00205DA7">
      <w:pPr>
        <w:jc w:val="center"/>
        <w:rPr>
          <w:rFonts w:ascii="Times New Roman" w:hAnsi="Times New Roman" w:cs="Times New Roman"/>
          <w:sz w:val="28"/>
          <w:szCs w:val="28"/>
        </w:rPr>
      </w:pPr>
      <w:r w:rsidRPr="00F433D3">
        <w:rPr>
          <w:rFonts w:ascii="Times New Roman" w:hAnsi="Times New Roman" w:cs="Times New Roman"/>
          <w:sz w:val="28"/>
          <w:szCs w:val="28"/>
        </w:rPr>
        <w:t>Ко Дню языков народов России</w:t>
      </w:r>
    </w:p>
    <w:p w14:paraId="1D6F64AA" w14:textId="77777777" w:rsidR="00205DA7" w:rsidRPr="00F433D3" w:rsidRDefault="00205DA7" w:rsidP="00205DA7">
      <w:pPr>
        <w:jc w:val="center"/>
        <w:rPr>
          <w:rFonts w:ascii="Times New Roman" w:hAnsi="Times New Roman" w:cs="Times New Roman"/>
          <w:sz w:val="28"/>
          <w:szCs w:val="28"/>
        </w:rPr>
      </w:pPr>
      <w:r w:rsidRPr="00F433D3">
        <w:rPr>
          <w:rFonts w:ascii="Times New Roman" w:hAnsi="Times New Roman" w:cs="Times New Roman"/>
          <w:sz w:val="28"/>
          <w:szCs w:val="28"/>
        </w:rPr>
        <w:t>8 сентября 2026 года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66"/>
        <w:gridCol w:w="4762"/>
      </w:tblGrid>
      <w:tr w:rsidR="00F433D3" w:rsidRPr="00F433D3" w14:paraId="551101DB" w14:textId="77777777" w:rsidTr="002B31FA">
        <w:trPr>
          <w:trHeight w:val="794"/>
        </w:trPr>
        <w:tc>
          <w:tcPr>
            <w:tcW w:w="5228" w:type="dxa"/>
            <w:vAlign w:val="center"/>
          </w:tcPr>
          <w:p w14:paraId="557580A2" w14:textId="77777777" w:rsidR="00205DA7" w:rsidRPr="00F433D3" w:rsidRDefault="00205DA7" w:rsidP="00BF4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D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228" w:type="dxa"/>
            <w:vAlign w:val="center"/>
          </w:tcPr>
          <w:p w14:paraId="17D4AD82" w14:textId="77777777" w:rsidR="00205DA7" w:rsidRPr="00F433D3" w:rsidRDefault="00205DA7" w:rsidP="002B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3D3" w:rsidRPr="00F433D3" w14:paraId="15A2924E" w14:textId="77777777" w:rsidTr="002B31FA">
        <w:trPr>
          <w:trHeight w:val="794"/>
        </w:trPr>
        <w:tc>
          <w:tcPr>
            <w:tcW w:w="5228" w:type="dxa"/>
            <w:vAlign w:val="center"/>
          </w:tcPr>
          <w:p w14:paraId="08812027" w14:textId="77777777" w:rsidR="00205DA7" w:rsidRPr="00F433D3" w:rsidRDefault="00205DA7" w:rsidP="00BF4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D3"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</w:p>
        </w:tc>
        <w:tc>
          <w:tcPr>
            <w:tcW w:w="5228" w:type="dxa"/>
            <w:vAlign w:val="center"/>
          </w:tcPr>
          <w:p w14:paraId="5CBB39BB" w14:textId="77777777" w:rsidR="00205DA7" w:rsidRPr="00F433D3" w:rsidRDefault="00205DA7" w:rsidP="002B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3D3" w:rsidRPr="00F433D3" w14:paraId="40F07CC7" w14:textId="77777777" w:rsidTr="002B31FA">
        <w:trPr>
          <w:trHeight w:val="794"/>
        </w:trPr>
        <w:tc>
          <w:tcPr>
            <w:tcW w:w="5228" w:type="dxa"/>
            <w:vAlign w:val="center"/>
          </w:tcPr>
          <w:p w14:paraId="18D365DF" w14:textId="77777777" w:rsidR="00205DA7" w:rsidRPr="00F433D3" w:rsidRDefault="00205DA7" w:rsidP="00BF4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D3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5228" w:type="dxa"/>
            <w:vAlign w:val="center"/>
          </w:tcPr>
          <w:p w14:paraId="00F7E3F2" w14:textId="77777777" w:rsidR="00205DA7" w:rsidRPr="00F433D3" w:rsidRDefault="00205DA7" w:rsidP="002B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3D3" w:rsidRPr="00F433D3" w14:paraId="187D76B3" w14:textId="77777777" w:rsidTr="002B31FA">
        <w:trPr>
          <w:trHeight w:val="794"/>
        </w:trPr>
        <w:tc>
          <w:tcPr>
            <w:tcW w:w="5228" w:type="dxa"/>
            <w:vAlign w:val="center"/>
          </w:tcPr>
          <w:p w14:paraId="64EFAB2B" w14:textId="77777777" w:rsidR="00205DA7" w:rsidRPr="00F433D3" w:rsidRDefault="00205DA7" w:rsidP="00BF4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D3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228" w:type="dxa"/>
            <w:vAlign w:val="center"/>
          </w:tcPr>
          <w:p w14:paraId="598683DC" w14:textId="77777777" w:rsidR="00205DA7" w:rsidRPr="00F433D3" w:rsidRDefault="00205DA7" w:rsidP="002B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3D3" w:rsidRPr="00F433D3" w14:paraId="2CA3E520" w14:textId="77777777" w:rsidTr="002B31FA">
        <w:trPr>
          <w:trHeight w:val="794"/>
        </w:trPr>
        <w:tc>
          <w:tcPr>
            <w:tcW w:w="5228" w:type="dxa"/>
            <w:vAlign w:val="center"/>
          </w:tcPr>
          <w:p w14:paraId="203F7A76" w14:textId="77777777" w:rsidR="00205DA7" w:rsidRPr="00F433D3" w:rsidRDefault="00205DA7" w:rsidP="00BF4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D3">
              <w:rPr>
                <w:rFonts w:ascii="Times New Roman" w:hAnsi="Times New Roman" w:cs="Times New Roman"/>
                <w:sz w:val="28"/>
                <w:szCs w:val="28"/>
              </w:rPr>
              <w:t>Ученая степень, звание (если есть)</w:t>
            </w:r>
          </w:p>
        </w:tc>
        <w:tc>
          <w:tcPr>
            <w:tcW w:w="5228" w:type="dxa"/>
            <w:vAlign w:val="center"/>
          </w:tcPr>
          <w:p w14:paraId="3E49B4A5" w14:textId="77777777" w:rsidR="00205DA7" w:rsidRPr="00F433D3" w:rsidRDefault="00205DA7" w:rsidP="002B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3D3" w:rsidRPr="00F433D3" w14:paraId="33935005" w14:textId="77777777" w:rsidTr="002B31FA">
        <w:trPr>
          <w:trHeight w:val="794"/>
        </w:trPr>
        <w:tc>
          <w:tcPr>
            <w:tcW w:w="5228" w:type="dxa"/>
            <w:vAlign w:val="center"/>
          </w:tcPr>
          <w:p w14:paraId="2699C588" w14:textId="77777777" w:rsidR="00205DA7" w:rsidRPr="00F433D3" w:rsidRDefault="00205DA7" w:rsidP="00BF4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D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228" w:type="dxa"/>
            <w:vAlign w:val="center"/>
          </w:tcPr>
          <w:p w14:paraId="743BC221" w14:textId="77777777" w:rsidR="00205DA7" w:rsidRPr="00F433D3" w:rsidRDefault="00205DA7" w:rsidP="002B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3D3" w:rsidRPr="00F433D3" w14:paraId="13283E36" w14:textId="77777777" w:rsidTr="002B31FA">
        <w:trPr>
          <w:trHeight w:val="794"/>
        </w:trPr>
        <w:tc>
          <w:tcPr>
            <w:tcW w:w="5228" w:type="dxa"/>
            <w:vAlign w:val="center"/>
          </w:tcPr>
          <w:p w14:paraId="3571962D" w14:textId="77777777" w:rsidR="00205DA7" w:rsidRPr="00F433D3" w:rsidRDefault="00205DA7" w:rsidP="00BF4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D3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228" w:type="dxa"/>
            <w:vAlign w:val="center"/>
          </w:tcPr>
          <w:p w14:paraId="619B0553" w14:textId="77777777" w:rsidR="00205DA7" w:rsidRPr="00F433D3" w:rsidRDefault="00205DA7" w:rsidP="002B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889" w:rsidRPr="00F433D3" w14:paraId="408171DD" w14:textId="77777777" w:rsidTr="002B31FA">
        <w:trPr>
          <w:trHeight w:val="794"/>
        </w:trPr>
        <w:tc>
          <w:tcPr>
            <w:tcW w:w="5228" w:type="dxa"/>
            <w:vAlign w:val="center"/>
          </w:tcPr>
          <w:p w14:paraId="09E7572A" w14:textId="77777777" w:rsidR="00205DA7" w:rsidRPr="00F433D3" w:rsidRDefault="00205DA7" w:rsidP="00BF4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D3">
              <w:rPr>
                <w:rFonts w:ascii="Times New Roman" w:hAnsi="Times New Roman" w:cs="Times New Roman"/>
                <w:sz w:val="28"/>
                <w:szCs w:val="28"/>
              </w:rPr>
              <w:t>Форма участия (очно/онлайн)</w:t>
            </w:r>
          </w:p>
        </w:tc>
        <w:tc>
          <w:tcPr>
            <w:tcW w:w="5228" w:type="dxa"/>
            <w:vAlign w:val="center"/>
          </w:tcPr>
          <w:p w14:paraId="0B07ACEB" w14:textId="77777777" w:rsidR="00205DA7" w:rsidRPr="00F433D3" w:rsidRDefault="00205DA7" w:rsidP="002B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A2F" w:rsidRPr="00F433D3" w14:paraId="06BAD3A6" w14:textId="77777777" w:rsidTr="002B31FA">
        <w:trPr>
          <w:trHeight w:val="794"/>
        </w:trPr>
        <w:tc>
          <w:tcPr>
            <w:tcW w:w="5228" w:type="dxa"/>
            <w:vAlign w:val="center"/>
          </w:tcPr>
          <w:p w14:paraId="40F9F17E" w14:textId="77777777" w:rsidR="001A7A2F" w:rsidRPr="00F433D3" w:rsidRDefault="001A7A2F" w:rsidP="00BF4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доклада / мастер-класса</w:t>
            </w:r>
          </w:p>
        </w:tc>
        <w:tc>
          <w:tcPr>
            <w:tcW w:w="5228" w:type="dxa"/>
            <w:vAlign w:val="center"/>
          </w:tcPr>
          <w:p w14:paraId="4FB2502E" w14:textId="77777777" w:rsidR="001A7A2F" w:rsidRPr="00F433D3" w:rsidRDefault="001A7A2F" w:rsidP="002B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A2F" w:rsidRPr="00F433D3" w14:paraId="23ADBA25" w14:textId="77777777" w:rsidTr="002B31FA">
        <w:trPr>
          <w:trHeight w:val="794"/>
        </w:trPr>
        <w:tc>
          <w:tcPr>
            <w:tcW w:w="5228" w:type="dxa"/>
            <w:vAlign w:val="center"/>
          </w:tcPr>
          <w:p w14:paraId="4856401A" w14:textId="77777777" w:rsidR="001A7A2F" w:rsidRDefault="001A7A2F" w:rsidP="001A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 доклада (до 250 слов) / описание мастер-класса</w:t>
            </w:r>
            <w:r w:rsidRPr="00264A7C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(до 250 слов)</w:t>
            </w:r>
          </w:p>
        </w:tc>
        <w:tc>
          <w:tcPr>
            <w:tcW w:w="5228" w:type="dxa"/>
            <w:vAlign w:val="center"/>
          </w:tcPr>
          <w:p w14:paraId="2FE5F326" w14:textId="77777777" w:rsidR="001A7A2F" w:rsidRPr="00F433D3" w:rsidRDefault="001A7A2F" w:rsidP="002B3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CADFE7" w14:textId="77777777" w:rsidR="00B60D66" w:rsidRDefault="00B60D66" w:rsidP="0025707D">
      <w:pPr>
        <w:rPr>
          <w:rFonts w:ascii="Times New Roman" w:hAnsi="Times New Roman" w:cs="Times New Roman"/>
          <w:sz w:val="28"/>
          <w:szCs w:val="28"/>
        </w:rPr>
      </w:pPr>
    </w:p>
    <w:p w14:paraId="33FC7F2E" w14:textId="77777777" w:rsidR="001A7A2F" w:rsidRPr="00264A7C" w:rsidRDefault="001A7A2F" w:rsidP="001A7A2F">
      <w:pPr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264A7C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* мастер-класс может быть представлен в записи, онлайн или в реальном режиме. Для проведения мастер-класса в реальном режиме необходимо до 25 августа сообщить на почту форума для согласования условий проведения с Оргкомитетом.</w:t>
      </w:r>
    </w:p>
    <w:p w14:paraId="78A7CE84" w14:textId="77777777" w:rsidR="00264A7C" w:rsidRDefault="00205DA7" w:rsidP="0025707D">
      <w:pPr>
        <w:rPr>
          <w:rFonts w:ascii="Times New Roman" w:hAnsi="Times New Roman" w:cs="Times New Roman"/>
          <w:sz w:val="28"/>
          <w:szCs w:val="28"/>
        </w:rPr>
      </w:pPr>
      <w:r w:rsidRPr="00F433D3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8A36A9" w:rsidRPr="00F433D3">
        <w:rPr>
          <w:rFonts w:ascii="Times New Roman" w:hAnsi="Times New Roman" w:cs="Times New Roman"/>
          <w:sz w:val="28"/>
          <w:szCs w:val="28"/>
        </w:rPr>
        <w:t>Ф</w:t>
      </w:r>
      <w:r w:rsidRPr="00F433D3">
        <w:rPr>
          <w:rFonts w:ascii="Times New Roman" w:hAnsi="Times New Roman" w:cs="Times New Roman"/>
          <w:sz w:val="28"/>
          <w:szCs w:val="28"/>
        </w:rPr>
        <w:t>ор</w:t>
      </w:r>
      <w:r w:rsidR="008A36A9" w:rsidRPr="00F433D3">
        <w:rPr>
          <w:rFonts w:ascii="Times New Roman" w:hAnsi="Times New Roman" w:cs="Times New Roman"/>
          <w:sz w:val="28"/>
          <w:szCs w:val="28"/>
        </w:rPr>
        <w:t>у</w:t>
      </w:r>
      <w:r w:rsidRPr="00F433D3">
        <w:rPr>
          <w:rFonts w:ascii="Times New Roman" w:hAnsi="Times New Roman" w:cs="Times New Roman"/>
          <w:sz w:val="28"/>
          <w:szCs w:val="28"/>
        </w:rPr>
        <w:t>ме бесплатное. Организационные взносы не взимаются. При очном участии все расходы за счёт направляющей стороны.</w:t>
      </w:r>
    </w:p>
    <w:p w14:paraId="227FAD5B" w14:textId="77777777" w:rsidR="00BF69E4" w:rsidRDefault="00BF69E4" w:rsidP="00BF69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172A37DB" w14:textId="77777777" w:rsidR="00BF69E4" w:rsidRDefault="00BF69E4" w:rsidP="00264A7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AD7E16" w14:textId="77777777" w:rsidR="00264A7C" w:rsidRDefault="00264A7C" w:rsidP="00264A7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433D3">
        <w:rPr>
          <w:rFonts w:ascii="Times New Roman" w:hAnsi="Times New Roman" w:cs="Times New Roman"/>
          <w:sz w:val="28"/>
          <w:szCs w:val="28"/>
        </w:rPr>
        <w:t>Форма заявки</w:t>
      </w:r>
      <w:r>
        <w:rPr>
          <w:rFonts w:ascii="Times New Roman" w:hAnsi="Times New Roman" w:cs="Times New Roman"/>
          <w:sz w:val="28"/>
          <w:szCs w:val="28"/>
        </w:rPr>
        <w:t xml:space="preserve"> – 2. </w:t>
      </w:r>
      <w:r>
        <w:rPr>
          <w:rFonts w:ascii="Times New Roman" w:hAnsi="Times New Roman" w:cs="Times New Roman"/>
          <w:i/>
          <w:sz w:val="28"/>
          <w:szCs w:val="28"/>
        </w:rPr>
        <w:t xml:space="preserve">Участие </w:t>
      </w:r>
      <w:r w:rsidR="008F7AC6">
        <w:rPr>
          <w:rFonts w:ascii="Times New Roman" w:hAnsi="Times New Roman" w:cs="Times New Roman"/>
          <w:i/>
          <w:sz w:val="28"/>
          <w:szCs w:val="28"/>
        </w:rPr>
        <w:t>в качестве активного слушателя, участника дискуссии</w:t>
      </w:r>
    </w:p>
    <w:p w14:paraId="1FCAEE4E" w14:textId="77777777" w:rsidR="00264A7C" w:rsidRPr="001A7A2F" w:rsidRDefault="00264A7C" w:rsidP="00264A7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724F7C8" w14:textId="77777777" w:rsidR="00264A7C" w:rsidRPr="00B60D66" w:rsidRDefault="00264A7C" w:rsidP="00264A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D66">
        <w:rPr>
          <w:rFonts w:ascii="Times New Roman" w:hAnsi="Times New Roman" w:cs="Times New Roman"/>
          <w:b/>
          <w:sz w:val="28"/>
          <w:szCs w:val="28"/>
        </w:rPr>
        <w:t>Всероссийский филологический форум</w:t>
      </w:r>
    </w:p>
    <w:p w14:paraId="70429E80" w14:textId="77777777" w:rsidR="00264A7C" w:rsidRPr="00B60D66" w:rsidRDefault="00264A7C" w:rsidP="00264A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D66">
        <w:rPr>
          <w:rFonts w:ascii="Times New Roman" w:hAnsi="Times New Roman" w:cs="Times New Roman"/>
          <w:b/>
          <w:sz w:val="28"/>
          <w:szCs w:val="28"/>
        </w:rPr>
        <w:t>«КАРТИНА МИРА И КОГНИТИВНАЯ ФУНКЦИЯ ЯЗЫКА</w:t>
      </w:r>
    </w:p>
    <w:p w14:paraId="46C79574" w14:textId="77777777" w:rsidR="00264A7C" w:rsidRPr="00B60D66" w:rsidRDefault="00264A7C" w:rsidP="00264A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D66">
        <w:rPr>
          <w:rFonts w:ascii="Times New Roman" w:hAnsi="Times New Roman" w:cs="Times New Roman"/>
          <w:b/>
          <w:sz w:val="28"/>
          <w:szCs w:val="28"/>
        </w:rPr>
        <w:t>В ПРЕПОДАВАНИИ РОДНЫХ ЯЗЫКОВ НАРОДОВ РОССИИ»</w:t>
      </w:r>
    </w:p>
    <w:p w14:paraId="71BD4DD7" w14:textId="77777777" w:rsidR="00264A7C" w:rsidRPr="00F433D3" w:rsidRDefault="00264A7C" w:rsidP="00264A7C">
      <w:pPr>
        <w:jc w:val="center"/>
        <w:rPr>
          <w:rFonts w:ascii="Times New Roman" w:hAnsi="Times New Roman" w:cs="Times New Roman"/>
          <w:sz w:val="28"/>
          <w:szCs w:val="28"/>
        </w:rPr>
      </w:pPr>
      <w:r w:rsidRPr="00F433D3">
        <w:rPr>
          <w:rFonts w:ascii="Times New Roman" w:hAnsi="Times New Roman" w:cs="Times New Roman"/>
          <w:sz w:val="28"/>
          <w:szCs w:val="28"/>
        </w:rPr>
        <w:t>Ко Дню языков народов России</w:t>
      </w:r>
    </w:p>
    <w:p w14:paraId="066034FC" w14:textId="77777777" w:rsidR="00264A7C" w:rsidRPr="00F433D3" w:rsidRDefault="00264A7C" w:rsidP="00264A7C">
      <w:pPr>
        <w:jc w:val="center"/>
        <w:rPr>
          <w:rFonts w:ascii="Times New Roman" w:hAnsi="Times New Roman" w:cs="Times New Roman"/>
          <w:sz w:val="28"/>
          <w:szCs w:val="28"/>
        </w:rPr>
      </w:pPr>
      <w:r w:rsidRPr="00F433D3">
        <w:rPr>
          <w:rFonts w:ascii="Times New Roman" w:hAnsi="Times New Roman" w:cs="Times New Roman"/>
          <w:sz w:val="28"/>
          <w:szCs w:val="28"/>
        </w:rPr>
        <w:t>8 сентября 2026 года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66"/>
        <w:gridCol w:w="4762"/>
      </w:tblGrid>
      <w:tr w:rsidR="00264A7C" w:rsidRPr="00F433D3" w14:paraId="164C4415" w14:textId="77777777" w:rsidTr="00E64030">
        <w:trPr>
          <w:trHeight w:val="794"/>
        </w:trPr>
        <w:tc>
          <w:tcPr>
            <w:tcW w:w="5228" w:type="dxa"/>
            <w:vAlign w:val="center"/>
          </w:tcPr>
          <w:p w14:paraId="33DD4F09" w14:textId="77777777" w:rsidR="00264A7C" w:rsidRPr="00F433D3" w:rsidRDefault="00264A7C" w:rsidP="00E6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D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228" w:type="dxa"/>
            <w:vAlign w:val="center"/>
          </w:tcPr>
          <w:p w14:paraId="4C2DDB8B" w14:textId="77777777" w:rsidR="00264A7C" w:rsidRPr="00F433D3" w:rsidRDefault="00264A7C" w:rsidP="00E64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A7C" w:rsidRPr="00F433D3" w14:paraId="144BD088" w14:textId="77777777" w:rsidTr="00E64030">
        <w:trPr>
          <w:trHeight w:val="794"/>
        </w:trPr>
        <w:tc>
          <w:tcPr>
            <w:tcW w:w="5228" w:type="dxa"/>
            <w:vAlign w:val="center"/>
          </w:tcPr>
          <w:p w14:paraId="06DC9247" w14:textId="77777777" w:rsidR="00264A7C" w:rsidRPr="00F433D3" w:rsidRDefault="00264A7C" w:rsidP="00E6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D3"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</w:p>
        </w:tc>
        <w:tc>
          <w:tcPr>
            <w:tcW w:w="5228" w:type="dxa"/>
            <w:vAlign w:val="center"/>
          </w:tcPr>
          <w:p w14:paraId="56E46D8E" w14:textId="77777777" w:rsidR="00264A7C" w:rsidRPr="00F433D3" w:rsidRDefault="00264A7C" w:rsidP="00E64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A7C" w:rsidRPr="00F433D3" w14:paraId="7614738B" w14:textId="77777777" w:rsidTr="00E64030">
        <w:trPr>
          <w:trHeight w:val="794"/>
        </w:trPr>
        <w:tc>
          <w:tcPr>
            <w:tcW w:w="5228" w:type="dxa"/>
            <w:vAlign w:val="center"/>
          </w:tcPr>
          <w:p w14:paraId="3B8BB31E" w14:textId="77777777" w:rsidR="00264A7C" w:rsidRPr="00F433D3" w:rsidRDefault="00264A7C" w:rsidP="00E6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D3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5228" w:type="dxa"/>
            <w:vAlign w:val="center"/>
          </w:tcPr>
          <w:p w14:paraId="79636B33" w14:textId="77777777" w:rsidR="00264A7C" w:rsidRPr="00F433D3" w:rsidRDefault="00264A7C" w:rsidP="00E64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A7C" w:rsidRPr="00F433D3" w14:paraId="28848438" w14:textId="77777777" w:rsidTr="00E64030">
        <w:trPr>
          <w:trHeight w:val="794"/>
        </w:trPr>
        <w:tc>
          <w:tcPr>
            <w:tcW w:w="5228" w:type="dxa"/>
            <w:vAlign w:val="center"/>
          </w:tcPr>
          <w:p w14:paraId="09A18A9E" w14:textId="77777777" w:rsidR="00264A7C" w:rsidRPr="00F433D3" w:rsidRDefault="00264A7C" w:rsidP="00E6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D3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228" w:type="dxa"/>
            <w:vAlign w:val="center"/>
          </w:tcPr>
          <w:p w14:paraId="154F9143" w14:textId="77777777" w:rsidR="00264A7C" w:rsidRPr="00F433D3" w:rsidRDefault="00264A7C" w:rsidP="00E64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A7C" w:rsidRPr="00F433D3" w14:paraId="4887CE6B" w14:textId="77777777" w:rsidTr="00E64030">
        <w:trPr>
          <w:trHeight w:val="794"/>
        </w:trPr>
        <w:tc>
          <w:tcPr>
            <w:tcW w:w="5228" w:type="dxa"/>
            <w:vAlign w:val="center"/>
          </w:tcPr>
          <w:p w14:paraId="7ED119C1" w14:textId="77777777" w:rsidR="00264A7C" w:rsidRPr="00F433D3" w:rsidRDefault="00264A7C" w:rsidP="00E6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D3">
              <w:rPr>
                <w:rFonts w:ascii="Times New Roman" w:hAnsi="Times New Roman" w:cs="Times New Roman"/>
                <w:sz w:val="28"/>
                <w:szCs w:val="28"/>
              </w:rPr>
              <w:t>Ученая степень, звание (если есть)</w:t>
            </w:r>
          </w:p>
        </w:tc>
        <w:tc>
          <w:tcPr>
            <w:tcW w:w="5228" w:type="dxa"/>
            <w:vAlign w:val="center"/>
          </w:tcPr>
          <w:p w14:paraId="36D5F0E8" w14:textId="77777777" w:rsidR="00264A7C" w:rsidRPr="00F433D3" w:rsidRDefault="00264A7C" w:rsidP="00E64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A7C" w:rsidRPr="00F433D3" w14:paraId="3E9ABB04" w14:textId="77777777" w:rsidTr="00E64030">
        <w:trPr>
          <w:trHeight w:val="794"/>
        </w:trPr>
        <w:tc>
          <w:tcPr>
            <w:tcW w:w="5228" w:type="dxa"/>
            <w:vAlign w:val="center"/>
          </w:tcPr>
          <w:p w14:paraId="1D06CC6B" w14:textId="77777777" w:rsidR="00264A7C" w:rsidRPr="00F433D3" w:rsidRDefault="00264A7C" w:rsidP="00E6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D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228" w:type="dxa"/>
            <w:vAlign w:val="center"/>
          </w:tcPr>
          <w:p w14:paraId="28DCEDC7" w14:textId="77777777" w:rsidR="00264A7C" w:rsidRPr="00F433D3" w:rsidRDefault="00264A7C" w:rsidP="00E64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A7C" w:rsidRPr="00F433D3" w14:paraId="4EFD59E4" w14:textId="77777777" w:rsidTr="00E64030">
        <w:trPr>
          <w:trHeight w:val="794"/>
        </w:trPr>
        <w:tc>
          <w:tcPr>
            <w:tcW w:w="5228" w:type="dxa"/>
            <w:vAlign w:val="center"/>
          </w:tcPr>
          <w:p w14:paraId="51056C7B" w14:textId="77777777" w:rsidR="00264A7C" w:rsidRPr="00F433D3" w:rsidRDefault="00264A7C" w:rsidP="00E6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D3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228" w:type="dxa"/>
            <w:vAlign w:val="center"/>
          </w:tcPr>
          <w:p w14:paraId="581F9754" w14:textId="77777777" w:rsidR="00264A7C" w:rsidRPr="00F433D3" w:rsidRDefault="00264A7C" w:rsidP="00E64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A7C" w:rsidRPr="00F433D3" w14:paraId="23D493B7" w14:textId="77777777" w:rsidTr="00E64030">
        <w:trPr>
          <w:trHeight w:val="794"/>
        </w:trPr>
        <w:tc>
          <w:tcPr>
            <w:tcW w:w="5228" w:type="dxa"/>
            <w:vAlign w:val="center"/>
          </w:tcPr>
          <w:p w14:paraId="686E5AA4" w14:textId="77777777" w:rsidR="00264A7C" w:rsidRPr="00F433D3" w:rsidRDefault="00264A7C" w:rsidP="00E6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D3">
              <w:rPr>
                <w:rFonts w:ascii="Times New Roman" w:hAnsi="Times New Roman" w:cs="Times New Roman"/>
                <w:sz w:val="28"/>
                <w:szCs w:val="28"/>
              </w:rPr>
              <w:t>Форма участия (очно/онлайн)</w:t>
            </w:r>
          </w:p>
        </w:tc>
        <w:tc>
          <w:tcPr>
            <w:tcW w:w="5228" w:type="dxa"/>
            <w:vAlign w:val="center"/>
          </w:tcPr>
          <w:p w14:paraId="6C98251C" w14:textId="77777777" w:rsidR="00264A7C" w:rsidRPr="00F433D3" w:rsidRDefault="00264A7C" w:rsidP="00E64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33A6BA" w14:textId="77777777" w:rsidR="00264A7C" w:rsidRDefault="00264A7C" w:rsidP="00264A7C">
      <w:pPr>
        <w:rPr>
          <w:rFonts w:ascii="Times New Roman" w:hAnsi="Times New Roman" w:cs="Times New Roman"/>
          <w:sz w:val="28"/>
          <w:szCs w:val="28"/>
        </w:rPr>
      </w:pPr>
    </w:p>
    <w:p w14:paraId="318FFFD8" w14:textId="77777777" w:rsidR="00264A7C" w:rsidRPr="00F433D3" w:rsidRDefault="00264A7C" w:rsidP="00264A7C">
      <w:pPr>
        <w:rPr>
          <w:rFonts w:ascii="Times New Roman" w:hAnsi="Times New Roman" w:cs="Times New Roman"/>
          <w:sz w:val="28"/>
          <w:szCs w:val="28"/>
        </w:rPr>
      </w:pPr>
      <w:r w:rsidRPr="00F433D3">
        <w:rPr>
          <w:rFonts w:ascii="Times New Roman" w:hAnsi="Times New Roman" w:cs="Times New Roman"/>
          <w:sz w:val="28"/>
          <w:szCs w:val="28"/>
        </w:rPr>
        <w:t>Участие в Форуме бесплатное. Организационные взносы не взимаются. При очном участии все расходы за счёт направляющей стороны.</w:t>
      </w:r>
    </w:p>
    <w:p w14:paraId="7C56C5E0" w14:textId="77777777" w:rsidR="00BF69E4" w:rsidRDefault="00BF69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7F21C5C" w14:textId="77777777" w:rsidR="00BF69E4" w:rsidRPr="00A814AE" w:rsidRDefault="00BF69E4" w:rsidP="00BF69E4">
      <w:pPr>
        <w:jc w:val="right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0E36C42D" w14:textId="77777777" w:rsidR="00A814AE" w:rsidRPr="00A814AE" w:rsidRDefault="00A814AE" w:rsidP="00A814A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4AE">
        <w:rPr>
          <w:rFonts w:ascii="Times New Roman" w:hAnsi="Times New Roman" w:cs="Times New Roman"/>
          <w:b/>
          <w:sz w:val="28"/>
          <w:szCs w:val="28"/>
        </w:rPr>
        <w:t>ТРЕБОВАНИЯ К ОФОРМЛЕНИЮ МАТЕРИАЛОВ</w:t>
      </w:r>
    </w:p>
    <w:p w14:paraId="6610A226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sz w:val="28"/>
          <w:szCs w:val="28"/>
        </w:rPr>
        <w:t xml:space="preserve">Формат </w:t>
      </w:r>
      <w:r w:rsidRPr="00A814AE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A814AE">
        <w:rPr>
          <w:rFonts w:ascii="Times New Roman" w:hAnsi="Times New Roman" w:cs="Times New Roman"/>
          <w:sz w:val="28"/>
          <w:szCs w:val="28"/>
        </w:rPr>
        <w:t xml:space="preserve">, шрифт </w:t>
      </w:r>
      <w:r w:rsidRPr="00A814AE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A814AE">
        <w:rPr>
          <w:rFonts w:ascii="Times New Roman" w:hAnsi="Times New Roman" w:cs="Times New Roman"/>
          <w:sz w:val="28"/>
          <w:szCs w:val="28"/>
        </w:rPr>
        <w:t xml:space="preserve"> </w:t>
      </w:r>
      <w:r w:rsidRPr="00A814AE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A814AE">
        <w:rPr>
          <w:rFonts w:ascii="Times New Roman" w:hAnsi="Times New Roman" w:cs="Times New Roman"/>
          <w:sz w:val="28"/>
          <w:szCs w:val="28"/>
        </w:rPr>
        <w:t xml:space="preserve"> </w:t>
      </w:r>
      <w:r w:rsidRPr="00A814AE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A814AE">
        <w:rPr>
          <w:rFonts w:ascii="Times New Roman" w:hAnsi="Times New Roman" w:cs="Times New Roman"/>
          <w:sz w:val="28"/>
          <w:szCs w:val="28"/>
        </w:rPr>
        <w:t>, 14 кегль. Все поля – 2 см. Междустрочный интервал полуторный. Абзацный отступ автоматический – 1,25. Переносы не допускаются.</w:t>
      </w:r>
    </w:p>
    <w:p w14:paraId="272987AA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sz w:val="28"/>
          <w:szCs w:val="28"/>
        </w:rPr>
        <w:t xml:space="preserve">Тире среднее (не заменять дефисом!), с двух сторон отделяется пробелами: </w:t>
      </w:r>
      <w:proofErr w:type="gramStart"/>
      <w:r w:rsidRPr="00A814AE">
        <w:rPr>
          <w:rFonts w:ascii="Times New Roman" w:hAnsi="Times New Roman" w:cs="Times New Roman"/>
          <w:sz w:val="28"/>
          <w:szCs w:val="28"/>
        </w:rPr>
        <w:t>– ;</w:t>
      </w:r>
      <w:proofErr w:type="gramEnd"/>
      <w:r w:rsidRPr="00A814AE">
        <w:rPr>
          <w:rFonts w:ascii="Times New Roman" w:hAnsi="Times New Roman" w:cs="Times New Roman"/>
          <w:sz w:val="28"/>
          <w:szCs w:val="28"/>
        </w:rPr>
        <w:t xml:space="preserve"> между числами (для обозначения </w:t>
      </w:r>
      <w:proofErr w:type="spellStart"/>
      <w:r w:rsidRPr="00A814AE">
        <w:rPr>
          <w:rFonts w:ascii="Times New Roman" w:hAnsi="Times New Roman" w:cs="Times New Roman"/>
          <w:sz w:val="28"/>
          <w:szCs w:val="28"/>
        </w:rPr>
        <w:t>временнóго</w:t>
      </w:r>
      <w:proofErr w:type="spellEnd"/>
      <w:r w:rsidRPr="00A814AE">
        <w:rPr>
          <w:rFonts w:ascii="Times New Roman" w:hAnsi="Times New Roman" w:cs="Times New Roman"/>
          <w:sz w:val="28"/>
          <w:szCs w:val="28"/>
        </w:rPr>
        <w:t xml:space="preserve"> периода, страниц в издании и т.п.) среднее тире без пробелов, например: 1917–1922</w:t>
      </w:r>
      <w:r w:rsidRPr="00A814A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814AE">
        <w:rPr>
          <w:rFonts w:ascii="Times New Roman" w:hAnsi="Times New Roman" w:cs="Times New Roman"/>
          <w:sz w:val="28"/>
          <w:szCs w:val="28"/>
        </w:rPr>
        <w:t xml:space="preserve">гг. Века обозначаются римскими цифрами, например: </w:t>
      </w:r>
      <w:r w:rsidRPr="00A814A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A814AE">
        <w:rPr>
          <w:rFonts w:ascii="Times New Roman" w:hAnsi="Times New Roman" w:cs="Times New Roman"/>
          <w:sz w:val="28"/>
          <w:szCs w:val="28"/>
        </w:rPr>
        <w:t>–</w:t>
      </w:r>
      <w:r w:rsidRPr="00A814AE">
        <w:rPr>
          <w:rFonts w:ascii="Times New Roman" w:hAnsi="Times New Roman" w:cs="Times New Roman"/>
          <w:sz w:val="28"/>
          <w:szCs w:val="28"/>
          <w:lang w:val="en-US"/>
        </w:rPr>
        <w:t>XX </w:t>
      </w:r>
      <w:r w:rsidRPr="00A814AE">
        <w:rPr>
          <w:rFonts w:ascii="Times New Roman" w:hAnsi="Times New Roman" w:cs="Times New Roman"/>
          <w:sz w:val="28"/>
          <w:szCs w:val="28"/>
        </w:rPr>
        <w:t>вв.</w:t>
      </w:r>
    </w:p>
    <w:p w14:paraId="7F4641E5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sz w:val="28"/>
          <w:szCs w:val="28"/>
        </w:rPr>
        <w:t>Кавычки внешние – «ёлочки», внутренние – “лапки” (если внутри слов, заключенных в кавычки, встречаются другие слова, в свою очередь заключенные в</w:t>
      </w:r>
      <w:r w:rsidR="009D7602">
        <w:rPr>
          <w:rFonts w:ascii="Times New Roman" w:hAnsi="Times New Roman" w:cs="Times New Roman"/>
          <w:sz w:val="28"/>
          <w:szCs w:val="28"/>
        </w:rPr>
        <w:t> </w:t>
      </w:r>
      <w:r w:rsidRPr="00A814AE">
        <w:rPr>
          <w:rFonts w:ascii="Times New Roman" w:hAnsi="Times New Roman" w:cs="Times New Roman"/>
          <w:sz w:val="28"/>
          <w:szCs w:val="28"/>
        </w:rPr>
        <w:t>кавычки). Пример: «“Цыганы” мои не продаются вовсе», – сетовал Пушкин.</w:t>
      </w:r>
    </w:p>
    <w:p w14:paraId="455AF6C9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sz w:val="28"/>
          <w:szCs w:val="28"/>
        </w:rPr>
        <w:t xml:space="preserve">Пропуски в цитатах обозначаются многоточием в угловых скобках: &lt;…&gt;. </w:t>
      </w:r>
    </w:p>
    <w:p w14:paraId="4DBA5BF4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sz w:val="28"/>
          <w:szCs w:val="28"/>
        </w:rPr>
        <w:t xml:space="preserve">Инициалы пишутся без пробела, перед фамилией – </w:t>
      </w:r>
      <w:r w:rsidRPr="00A814AE">
        <w:rPr>
          <w:rFonts w:ascii="Times New Roman" w:hAnsi="Times New Roman" w:cs="Times New Roman"/>
          <w:b/>
          <w:sz w:val="28"/>
          <w:szCs w:val="28"/>
        </w:rPr>
        <w:t>неразрывный пробел</w:t>
      </w:r>
      <w:r w:rsidRPr="00A814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A814AE">
        <w:rPr>
          <w:rFonts w:ascii="Times New Roman" w:hAnsi="Times New Roman" w:cs="Times New Roman"/>
          <w:b/>
          <w:sz w:val="28"/>
          <w:szCs w:val="28"/>
        </w:rPr>
        <w:t>(</w:t>
      </w:r>
      <w:r w:rsidRPr="00A814A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  <w:t>c</w:t>
      </w:r>
      <w:proofErr w:type="spellStart"/>
      <w:r w:rsidRPr="00A814A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trl+shift+</w:t>
      </w:r>
      <w:r w:rsidRPr="00A814A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пробел</w:t>
      </w:r>
      <w:proofErr w:type="spellEnd"/>
      <w:r w:rsidRPr="00A814AE">
        <w:rPr>
          <w:rFonts w:ascii="Times New Roman" w:hAnsi="Times New Roman" w:cs="Times New Roman"/>
          <w:b/>
          <w:sz w:val="28"/>
          <w:szCs w:val="28"/>
        </w:rPr>
        <w:t>)</w:t>
      </w:r>
      <w:r w:rsidRPr="00A814AE">
        <w:rPr>
          <w:rFonts w:ascii="Times New Roman" w:hAnsi="Times New Roman" w:cs="Times New Roman"/>
          <w:sz w:val="28"/>
          <w:szCs w:val="28"/>
        </w:rPr>
        <w:t>, например: И.А.</w:t>
      </w:r>
      <w:r w:rsidRPr="00A814A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814AE">
        <w:rPr>
          <w:rFonts w:ascii="Times New Roman" w:hAnsi="Times New Roman" w:cs="Times New Roman"/>
          <w:sz w:val="28"/>
          <w:szCs w:val="28"/>
        </w:rPr>
        <w:t>Крылов. Тот же неразрывный пробел убедительная просьба ставить, например, в таких случаях: «и т.п.», «и т.д.», «и др.», «1825 г.», «ХХ в.», «280 с.», «С. 13–21». (В данном документе, а также в своем тексте вы сможете его увидеть в виде надстрочного кружочка, выбрав опцию «Отобразить все знаки».)</w:t>
      </w:r>
    </w:p>
    <w:p w14:paraId="01667ECE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sz w:val="28"/>
          <w:szCs w:val="28"/>
        </w:rPr>
        <w:t>Букву «ё» использовать только в смыслоразличительных случаях (все – всё, села – сёла и т.п.).</w:t>
      </w:r>
    </w:p>
    <w:p w14:paraId="541B4C2C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b/>
          <w:i/>
          <w:sz w:val="28"/>
          <w:szCs w:val="28"/>
        </w:rPr>
        <w:t>Литература</w:t>
      </w:r>
      <w:r w:rsidRPr="00A814AE">
        <w:rPr>
          <w:rFonts w:ascii="Times New Roman" w:hAnsi="Times New Roman" w:cs="Times New Roman"/>
          <w:sz w:val="28"/>
          <w:szCs w:val="28"/>
        </w:rPr>
        <w:t xml:space="preserve"> дается в конце статьи (через строчку от основного текста) в алфавитном порядке – 14 кегль. Вначале русскоязычные издания, затем на иностранных языках. </w:t>
      </w:r>
      <w:r w:rsidRPr="00A814AE">
        <w:rPr>
          <w:rFonts w:ascii="Times New Roman" w:hAnsi="Times New Roman" w:cs="Times New Roman"/>
          <w:b/>
          <w:bCs/>
          <w:sz w:val="28"/>
          <w:szCs w:val="28"/>
        </w:rPr>
        <w:t>Список не нумеруется</w:t>
      </w:r>
      <w:r w:rsidRPr="00A814AE">
        <w:rPr>
          <w:rFonts w:ascii="Times New Roman" w:hAnsi="Times New Roman" w:cs="Times New Roman"/>
          <w:sz w:val="28"/>
          <w:szCs w:val="28"/>
        </w:rPr>
        <w:t xml:space="preserve">. После фамилии перед инициалами автора в списке литературы – неразрывный пробел, например: </w:t>
      </w:r>
      <w:r w:rsidRPr="00A814AE">
        <w:rPr>
          <w:rFonts w:ascii="Times New Roman" w:hAnsi="Times New Roman" w:cs="Times New Roman"/>
          <w:i/>
          <w:sz w:val="28"/>
          <w:szCs w:val="28"/>
        </w:rPr>
        <w:t>Арутюнова Н.Д.</w:t>
      </w:r>
    </w:p>
    <w:p w14:paraId="36461BB0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sz w:val="28"/>
          <w:szCs w:val="28"/>
        </w:rPr>
        <w:t>В тексте статьи – ссылки на литературу в квадратных скобках, например: [</w:t>
      </w:r>
      <w:r w:rsidRPr="00A814AE">
        <w:rPr>
          <w:rFonts w:ascii="Times New Roman" w:hAnsi="Times New Roman" w:cs="Times New Roman"/>
          <w:iCs/>
          <w:sz w:val="28"/>
          <w:szCs w:val="28"/>
        </w:rPr>
        <w:t>Арутюнова 1988</w:t>
      </w:r>
      <w:r w:rsidRPr="00A814AE">
        <w:rPr>
          <w:rFonts w:ascii="Times New Roman" w:hAnsi="Times New Roman" w:cs="Times New Roman"/>
          <w:sz w:val="28"/>
          <w:szCs w:val="28"/>
        </w:rPr>
        <w:t>: 259], где Арутюнова – первое слово библиографического описания источника в списке литературы (обычно – это фамилия автора); 1988 – год цитируемого источника; 259 – страница источника, на которой находится цити</w:t>
      </w:r>
      <w:r w:rsidRPr="00A814AE">
        <w:rPr>
          <w:rFonts w:ascii="Times New Roman" w:hAnsi="Times New Roman" w:cs="Times New Roman"/>
          <w:sz w:val="28"/>
          <w:szCs w:val="28"/>
        </w:rPr>
        <w:lastRenderedPageBreak/>
        <w:t>руемый материал. В</w:t>
      </w:r>
      <w:r w:rsidR="009D7602">
        <w:rPr>
          <w:rFonts w:ascii="Times New Roman" w:hAnsi="Times New Roman" w:cs="Times New Roman"/>
          <w:sz w:val="28"/>
          <w:szCs w:val="28"/>
        </w:rPr>
        <w:t> </w:t>
      </w:r>
      <w:r w:rsidRPr="00A814AE">
        <w:rPr>
          <w:rFonts w:ascii="Times New Roman" w:hAnsi="Times New Roman" w:cs="Times New Roman"/>
          <w:sz w:val="28"/>
          <w:szCs w:val="28"/>
        </w:rPr>
        <w:t xml:space="preserve">списке литературы используется сокращенное библиографическое описание издания, </w:t>
      </w:r>
      <w:r w:rsidRPr="00A814AE">
        <w:rPr>
          <w:rFonts w:ascii="Times New Roman" w:hAnsi="Times New Roman" w:cs="Times New Roman"/>
          <w:b/>
          <w:sz w:val="28"/>
          <w:szCs w:val="28"/>
        </w:rPr>
        <w:t>без</w:t>
      </w:r>
      <w:r w:rsidRPr="00A814AE">
        <w:rPr>
          <w:rFonts w:ascii="Times New Roman" w:hAnsi="Times New Roman" w:cs="Times New Roman"/>
          <w:sz w:val="28"/>
          <w:szCs w:val="28"/>
        </w:rPr>
        <w:t xml:space="preserve"> разделения элементов описания при помощи «тире» (см. ниже в образце оформления).</w:t>
      </w:r>
    </w:p>
    <w:p w14:paraId="3AA0FCDD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sz w:val="28"/>
          <w:szCs w:val="28"/>
          <w:shd w:val="clear" w:color="auto" w:fill="FFFFFF"/>
        </w:rPr>
        <w:t>Иллюстративный материал в тексте статьи должны быть иметь нумерацию и название, в самом тексте в нужном месте обязательно указание, например: (рис. 1) / (таб. 2). Если иллюстрация представляет собой изображение или заимствованный откуда-либо материал (таблица, схема и т.д.), то после текста статьи должен быть указан источник (издание, архив, если личное фото – кем и в каком году сделано).</w:t>
      </w:r>
    </w:p>
    <w:p w14:paraId="4D118087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7C9781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sz w:val="28"/>
          <w:szCs w:val="28"/>
        </w:rPr>
        <w:t>Кроме текста статьи или заметки необходимы:</w:t>
      </w:r>
    </w:p>
    <w:p w14:paraId="4DCD0F3F" w14:textId="77777777" w:rsidR="00A814AE" w:rsidRPr="00A814AE" w:rsidRDefault="00A814AE" w:rsidP="00A814A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  <w:r w:rsidRPr="00A814AE">
        <w:rPr>
          <w:rFonts w:ascii="Times New Roman" w:hAnsi="Times New Roman" w:cs="Times New Roman"/>
          <w:sz w:val="28"/>
          <w:szCs w:val="28"/>
        </w:rPr>
        <w:t xml:space="preserve"> (до 600 знаков) и </w:t>
      </w:r>
      <w:r w:rsidRPr="00A814AE">
        <w:rPr>
          <w:rFonts w:ascii="Times New Roman" w:hAnsi="Times New Roman" w:cs="Times New Roman"/>
          <w:b/>
          <w:bCs/>
          <w:sz w:val="28"/>
          <w:szCs w:val="28"/>
        </w:rPr>
        <w:t>ключевые слова</w:t>
      </w:r>
      <w:r w:rsidRPr="00A814AE">
        <w:rPr>
          <w:rFonts w:ascii="Times New Roman" w:hAnsi="Times New Roman" w:cs="Times New Roman"/>
          <w:sz w:val="28"/>
          <w:szCs w:val="28"/>
        </w:rPr>
        <w:t xml:space="preserve"> (не более 5) (перед основным текстом); </w:t>
      </w:r>
      <w:bookmarkStart w:id="0" w:name="_Hlk94822144"/>
      <w:r w:rsidRPr="00A814AE">
        <w:rPr>
          <w:rFonts w:ascii="Times New Roman" w:hAnsi="Times New Roman" w:cs="Times New Roman"/>
          <w:sz w:val="28"/>
          <w:szCs w:val="28"/>
        </w:rPr>
        <w:t xml:space="preserve">после текста статьи – </w:t>
      </w:r>
      <w:r w:rsidRPr="00A814AE">
        <w:rPr>
          <w:rFonts w:ascii="Times New Roman" w:hAnsi="Times New Roman" w:cs="Times New Roman"/>
          <w:b/>
          <w:bCs/>
          <w:sz w:val="28"/>
          <w:szCs w:val="28"/>
        </w:rPr>
        <w:t>сведения об авторе</w:t>
      </w:r>
      <w:r w:rsidRPr="00A814AE">
        <w:rPr>
          <w:rFonts w:ascii="Times New Roman" w:hAnsi="Times New Roman" w:cs="Times New Roman"/>
          <w:sz w:val="28"/>
          <w:szCs w:val="28"/>
        </w:rPr>
        <w:t>: ФИО полностью, электронный адрес; ученая степень, ученое звание, должность и место работы (с указанием местоположения), область научных интересов</w:t>
      </w:r>
      <w:bookmarkEnd w:id="0"/>
      <w:r w:rsidRPr="00A814AE">
        <w:rPr>
          <w:rFonts w:ascii="Times New Roman" w:hAnsi="Times New Roman" w:cs="Times New Roman"/>
          <w:sz w:val="28"/>
          <w:szCs w:val="28"/>
        </w:rPr>
        <w:t>.</w:t>
      </w:r>
    </w:p>
    <w:p w14:paraId="4ECEC67E" w14:textId="77777777" w:rsidR="00A814AE" w:rsidRPr="00A814AE" w:rsidRDefault="00A814AE" w:rsidP="00A814AE">
      <w:pPr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DA1AB1C" w14:textId="77777777" w:rsidR="00A814AE" w:rsidRPr="00A814AE" w:rsidRDefault="00A814AE" w:rsidP="00A814AE">
      <w:pPr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14AE">
        <w:rPr>
          <w:rFonts w:ascii="Times New Roman" w:hAnsi="Times New Roman" w:cs="Times New Roman"/>
          <w:i/>
          <w:sz w:val="28"/>
          <w:szCs w:val="28"/>
        </w:rPr>
        <w:t>ОБРАЗЕЦ ОФОРМЛЕНИЯ СТАТЬИ</w:t>
      </w:r>
    </w:p>
    <w:p w14:paraId="6E2E3B1E" w14:textId="77777777" w:rsidR="00A814AE" w:rsidRPr="00A814AE" w:rsidRDefault="00A814AE" w:rsidP="00A814AE">
      <w:pPr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E9EE81A" w14:textId="77777777" w:rsidR="00A814AE" w:rsidRPr="00A814AE" w:rsidRDefault="00A814AE" w:rsidP="00A814AE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814AE">
        <w:rPr>
          <w:rFonts w:ascii="Times New Roman" w:hAnsi="Times New Roman" w:cs="Times New Roman"/>
          <w:b/>
          <w:i/>
          <w:sz w:val="28"/>
          <w:szCs w:val="28"/>
          <w:lang w:val="en-US"/>
        </w:rPr>
        <w:t>C</w:t>
      </w:r>
      <w:r w:rsidRPr="00A814AE">
        <w:rPr>
          <w:rFonts w:ascii="Times New Roman" w:hAnsi="Times New Roman" w:cs="Times New Roman"/>
          <w:b/>
          <w:i/>
          <w:sz w:val="28"/>
          <w:szCs w:val="28"/>
        </w:rPr>
        <w:t>.И. Иванов (Россия, Москва)</w:t>
      </w:r>
    </w:p>
    <w:p w14:paraId="313B378A" w14:textId="77777777" w:rsidR="00A814AE" w:rsidRPr="00A814AE" w:rsidRDefault="00A814AE" w:rsidP="00A814A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4AE">
        <w:rPr>
          <w:rFonts w:ascii="Times New Roman" w:hAnsi="Times New Roman" w:cs="Times New Roman"/>
          <w:b/>
          <w:sz w:val="28"/>
          <w:szCs w:val="28"/>
        </w:rPr>
        <w:t>ОБРАЗ АВТОРА В ЛИТЕРАТУРНОМ ТЕКСТЕ</w:t>
      </w:r>
    </w:p>
    <w:p w14:paraId="47CE79FB" w14:textId="77777777" w:rsidR="00A814AE" w:rsidRPr="00A814AE" w:rsidRDefault="00A814AE" w:rsidP="00A814A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2A6BA6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sz w:val="28"/>
          <w:szCs w:val="28"/>
        </w:rPr>
        <w:t xml:space="preserve">В статье речь идет о зависимости правильного понимания, интерпретации художественного текста от последовательного отражения (фиксации) </w:t>
      </w:r>
      <w:proofErr w:type="spellStart"/>
      <w:r w:rsidRPr="00A814AE">
        <w:rPr>
          <w:rFonts w:ascii="Times New Roman" w:hAnsi="Times New Roman" w:cs="Times New Roman"/>
          <w:sz w:val="28"/>
          <w:szCs w:val="28"/>
        </w:rPr>
        <w:t>модусной</w:t>
      </w:r>
      <w:proofErr w:type="spellEnd"/>
      <w:r w:rsidRPr="00A814AE">
        <w:rPr>
          <w:rFonts w:ascii="Times New Roman" w:hAnsi="Times New Roman" w:cs="Times New Roman"/>
          <w:sz w:val="28"/>
          <w:szCs w:val="28"/>
        </w:rPr>
        <w:t xml:space="preserve"> составляющей значения слов в толковых словарях.</w:t>
      </w:r>
    </w:p>
    <w:p w14:paraId="11709480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i/>
          <w:sz w:val="28"/>
          <w:szCs w:val="28"/>
        </w:rPr>
        <w:t>Ключевые слова</w:t>
      </w:r>
      <w:r w:rsidRPr="00A814AE">
        <w:rPr>
          <w:rFonts w:ascii="Times New Roman" w:hAnsi="Times New Roman" w:cs="Times New Roman"/>
          <w:sz w:val="28"/>
          <w:szCs w:val="28"/>
        </w:rPr>
        <w:t xml:space="preserve">: образ автора, субъект речи, лексикографическое описание, </w:t>
      </w:r>
      <w:proofErr w:type="spellStart"/>
      <w:r w:rsidRPr="00A814AE">
        <w:rPr>
          <w:rFonts w:ascii="Times New Roman" w:hAnsi="Times New Roman" w:cs="Times New Roman"/>
          <w:sz w:val="28"/>
          <w:szCs w:val="28"/>
        </w:rPr>
        <w:t>модусный</w:t>
      </w:r>
      <w:proofErr w:type="spellEnd"/>
      <w:r w:rsidRPr="00A814AE">
        <w:rPr>
          <w:rFonts w:ascii="Times New Roman" w:hAnsi="Times New Roman" w:cs="Times New Roman"/>
          <w:sz w:val="28"/>
          <w:szCs w:val="28"/>
        </w:rPr>
        <w:t xml:space="preserve"> компонент лексического значения, </w:t>
      </w:r>
      <w:proofErr w:type="spellStart"/>
      <w:r w:rsidRPr="00A814AE">
        <w:rPr>
          <w:rFonts w:ascii="Times New Roman" w:hAnsi="Times New Roman" w:cs="Times New Roman"/>
          <w:sz w:val="28"/>
          <w:szCs w:val="28"/>
        </w:rPr>
        <w:t>перцептивность</w:t>
      </w:r>
      <w:proofErr w:type="spellEnd"/>
      <w:r w:rsidRPr="00A814AE">
        <w:rPr>
          <w:rFonts w:ascii="Times New Roman" w:hAnsi="Times New Roman" w:cs="Times New Roman"/>
          <w:sz w:val="28"/>
          <w:szCs w:val="28"/>
        </w:rPr>
        <w:t>.</w:t>
      </w:r>
    </w:p>
    <w:p w14:paraId="26FDBA22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DA76B3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sz w:val="28"/>
          <w:szCs w:val="28"/>
        </w:rPr>
        <w:t xml:space="preserve">Выдающийся русский филолог </w:t>
      </w:r>
      <w:r w:rsidRPr="00A814AE">
        <w:rPr>
          <w:rFonts w:ascii="Times New Roman" w:hAnsi="Times New Roman" w:cs="Times New Roman"/>
          <w:sz w:val="28"/>
          <w:szCs w:val="28"/>
          <w:lang w:val="en-US"/>
        </w:rPr>
        <w:t>XX </w:t>
      </w:r>
      <w:r w:rsidRPr="00A814AE">
        <w:rPr>
          <w:rFonts w:ascii="Times New Roman" w:hAnsi="Times New Roman" w:cs="Times New Roman"/>
          <w:sz w:val="28"/>
          <w:szCs w:val="28"/>
        </w:rPr>
        <w:t>в. академик В.В. Виноградов в работе «О</w:t>
      </w:r>
      <w:r w:rsidR="003E7206">
        <w:rPr>
          <w:rFonts w:ascii="Times New Roman" w:hAnsi="Times New Roman" w:cs="Times New Roman"/>
          <w:sz w:val="28"/>
          <w:szCs w:val="28"/>
        </w:rPr>
        <w:t> </w:t>
      </w:r>
      <w:r w:rsidRPr="00A814AE">
        <w:rPr>
          <w:rFonts w:ascii="Times New Roman" w:hAnsi="Times New Roman" w:cs="Times New Roman"/>
          <w:sz w:val="28"/>
          <w:szCs w:val="28"/>
        </w:rPr>
        <w:t>теории художественной речи» ввел одно из базовых понятий литературоведения – «образ автора», определив его как «к</w:t>
      </w:r>
      <w:proofErr w:type="spellStart"/>
      <w:r w:rsidRPr="00A814AE">
        <w:rPr>
          <w:rFonts w:ascii="Times New Roman" w:hAnsi="Times New Roman" w:cs="Times New Roman"/>
          <w:sz w:val="28"/>
          <w:szCs w:val="28"/>
          <w:lang w:val="de-LI"/>
        </w:rPr>
        <w:t>онцентрированное</w:t>
      </w:r>
      <w:proofErr w:type="spellEnd"/>
      <w:r w:rsidRPr="00A814AE">
        <w:rPr>
          <w:rFonts w:ascii="Times New Roman" w:hAnsi="Times New Roman" w:cs="Times New Roman"/>
          <w:sz w:val="28"/>
          <w:szCs w:val="28"/>
        </w:rPr>
        <w:t xml:space="preserve"> воплощение сути </w:t>
      </w:r>
      <w:r w:rsidRPr="00A814AE">
        <w:rPr>
          <w:rFonts w:ascii="Times New Roman" w:hAnsi="Times New Roman" w:cs="Times New Roman"/>
          <w:sz w:val="28"/>
          <w:szCs w:val="28"/>
        </w:rPr>
        <w:lastRenderedPageBreak/>
        <w:t>произведения</w:t>
      </w:r>
      <w:r w:rsidRPr="00A814AE">
        <w:rPr>
          <w:rFonts w:ascii="Times New Roman" w:hAnsi="Times New Roman" w:cs="Times New Roman"/>
          <w:sz w:val="28"/>
          <w:szCs w:val="28"/>
          <w:lang w:val="de-LI"/>
        </w:rPr>
        <w:t>,</w:t>
      </w:r>
      <w:r w:rsidRPr="00A814AE">
        <w:rPr>
          <w:rFonts w:ascii="Times New Roman" w:hAnsi="Times New Roman" w:cs="Times New Roman"/>
          <w:sz w:val="28"/>
          <w:szCs w:val="28"/>
        </w:rPr>
        <w:t xml:space="preserve"> объединяющее всю систему речевых структур персонажей</w:t>
      </w:r>
      <w:r w:rsidRPr="00A814AE">
        <w:rPr>
          <w:rFonts w:ascii="Times New Roman" w:hAnsi="Times New Roman" w:cs="Times New Roman"/>
          <w:sz w:val="28"/>
          <w:szCs w:val="28"/>
          <w:lang w:val="de-LI"/>
        </w:rPr>
        <w:t xml:space="preserve"> в</w:t>
      </w:r>
      <w:r w:rsidRPr="00A814AE">
        <w:rPr>
          <w:rFonts w:ascii="Times New Roman" w:hAnsi="Times New Roman" w:cs="Times New Roman"/>
          <w:sz w:val="28"/>
          <w:szCs w:val="28"/>
        </w:rPr>
        <w:t xml:space="preserve"> их соотношении</w:t>
      </w:r>
      <w:r w:rsidRPr="00A814AE">
        <w:rPr>
          <w:rFonts w:ascii="Times New Roman" w:hAnsi="Times New Roman" w:cs="Times New Roman"/>
          <w:sz w:val="28"/>
          <w:szCs w:val="28"/>
          <w:lang w:val="de-LI"/>
        </w:rPr>
        <w:t xml:space="preserve"> с</w:t>
      </w:r>
      <w:r w:rsidR="003E7206">
        <w:rPr>
          <w:rFonts w:ascii="Times New Roman" w:hAnsi="Times New Roman" w:cs="Times New Roman"/>
          <w:sz w:val="28"/>
          <w:szCs w:val="28"/>
        </w:rPr>
        <w:t> </w:t>
      </w:r>
      <w:r w:rsidRPr="00A814AE">
        <w:rPr>
          <w:rFonts w:ascii="Times New Roman" w:hAnsi="Times New Roman" w:cs="Times New Roman"/>
          <w:sz w:val="28"/>
          <w:szCs w:val="28"/>
        </w:rPr>
        <w:t>повествователем, рассказчиком или рассказчиками</w:t>
      </w:r>
      <w:r w:rsidRPr="00A814AE">
        <w:rPr>
          <w:rFonts w:ascii="Times New Roman" w:hAnsi="Times New Roman" w:cs="Times New Roman"/>
          <w:sz w:val="28"/>
          <w:szCs w:val="28"/>
          <w:lang w:val="de-LI"/>
        </w:rPr>
        <w:t xml:space="preserve"> и</w:t>
      </w:r>
      <w:r w:rsidRPr="00A814AE">
        <w:rPr>
          <w:rFonts w:ascii="Times New Roman" w:hAnsi="Times New Roman" w:cs="Times New Roman"/>
          <w:sz w:val="28"/>
          <w:szCs w:val="28"/>
        </w:rPr>
        <w:t xml:space="preserve"> через них являющееся идейно-стилистическим средоточием</w:t>
      </w:r>
      <w:r w:rsidRPr="00A814AE">
        <w:rPr>
          <w:rFonts w:ascii="Times New Roman" w:hAnsi="Times New Roman" w:cs="Times New Roman"/>
          <w:sz w:val="28"/>
          <w:szCs w:val="28"/>
          <w:lang w:val="de-LI"/>
        </w:rPr>
        <w:t>,</w:t>
      </w:r>
      <w:r w:rsidRPr="00A814AE">
        <w:rPr>
          <w:rFonts w:ascii="Times New Roman" w:hAnsi="Times New Roman" w:cs="Times New Roman"/>
          <w:sz w:val="28"/>
          <w:szCs w:val="28"/>
        </w:rPr>
        <w:t xml:space="preserve"> фокусом целого»</w:t>
      </w:r>
      <w:r w:rsidRPr="00A814AE">
        <w:rPr>
          <w:rFonts w:ascii="Times New Roman" w:hAnsi="Times New Roman" w:cs="Times New Roman"/>
          <w:sz w:val="28"/>
          <w:szCs w:val="28"/>
          <w:lang w:val="de-LI"/>
        </w:rPr>
        <w:t xml:space="preserve"> </w:t>
      </w:r>
      <w:r w:rsidRPr="00A814AE">
        <w:rPr>
          <w:rFonts w:ascii="Times New Roman" w:hAnsi="Times New Roman" w:cs="Times New Roman"/>
          <w:sz w:val="28"/>
          <w:szCs w:val="28"/>
        </w:rPr>
        <w:t>[Виноградов 1971: 181].</w:t>
      </w:r>
    </w:p>
    <w:p w14:paraId="4E08B4C0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4AE">
        <w:rPr>
          <w:rFonts w:ascii="Times New Roman" w:hAnsi="Times New Roman" w:cs="Times New Roman"/>
          <w:i/>
          <w:sz w:val="28"/>
          <w:szCs w:val="28"/>
        </w:rPr>
        <w:t>И так далее до конца статьи…</w:t>
      </w:r>
    </w:p>
    <w:p w14:paraId="3F0B102D" w14:textId="77777777" w:rsidR="00A814AE" w:rsidRPr="00A814AE" w:rsidRDefault="00A814AE" w:rsidP="00A814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7873CD" w14:textId="77777777" w:rsidR="00A814AE" w:rsidRPr="00A814AE" w:rsidRDefault="00A814AE" w:rsidP="00A814A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b/>
          <w:i/>
          <w:sz w:val="28"/>
          <w:szCs w:val="28"/>
        </w:rPr>
        <w:t>Литература</w:t>
      </w:r>
    </w:p>
    <w:p w14:paraId="75FF5710" w14:textId="77777777" w:rsidR="00A814AE" w:rsidRPr="00A814AE" w:rsidRDefault="00A814AE" w:rsidP="00A814AE">
      <w:pPr>
        <w:tabs>
          <w:tab w:val="left" w:pos="567"/>
          <w:tab w:val="left" w:pos="1276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sz w:val="28"/>
          <w:szCs w:val="28"/>
        </w:rPr>
        <w:t>1. </w:t>
      </w:r>
      <w:r w:rsidRPr="00A814AE">
        <w:rPr>
          <w:rFonts w:ascii="Times New Roman" w:hAnsi="Times New Roman" w:cs="Times New Roman"/>
          <w:i/>
          <w:sz w:val="28"/>
          <w:szCs w:val="28"/>
        </w:rPr>
        <w:t>Арутюнова Н.Д.</w:t>
      </w:r>
      <w:r w:rsidRPr="00A814AE">
        <w:rPr>
          <w:rFonts w:ascii="Times New Roman" w:hAnsi="Times New Roman" w:cs="Times New Roman"/>
          <w:sz w:val="28"/>
          <w:szCs w:val="28"/>
        </w:rPr>
        <w:t xml:space="preserve"> Типы языковых значений. Оценка. Событие. Факт. М.: Наука, 1988. 341 с.</w:t>
      </w:r>
    </w:p>
    <w:p w14:paraId="5FBBE79D" w14:textId="77777777" w:rsidR="00A814AE" w:rsidRPr="00A814AE" w:rsidRDefault="00A814AE" w:rsidP="00A814AE">
      <w:pPr>
        <w:tabs>
          <w:tab w:val="left" w:pos="1276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Pr="00A814AE">
        <w:rPr>
          <w:rFonts w:ascii="Times New Roman" w:hAnsi="Times New Roman" w:cs="Times New Roman"/>
          <w:i/>
          <w:sz w:val="28"/>
          <w:szCs w:val="28"/>
        </w:rPr>
        <w:t>Балли</w:t>
      </w:r>
      <w:proofErr w:type="spellEnd"/>
      <w:r w:rsidRPr="00A814AE">
        <w:rPr>
          <w:rFonts w:ascii="Times New Roman" w:hAnsi="Times New Roman" w:cs="Times New Roman"/>
          <w:i/>
          <w:sz w:val="28"/>
          <w:szCs w:val="28"/>
        </w:rPr>
        <w:t> Ш.</w:t>
      </w:r>
      <w:r w:rsidRPr="00A814AE">
        <w:rPr>
          <w:rFonts w:ascii="Times New Roman" w:hAnsi="Times New Roman" w:cs="Times New Roman"/>
          <w:sz w:val="28"/>
          <w:szCs w:val="28"/>
        </w:rPr>
        <w:t xml:space="preserve"> Общая лингвистика и вопросы французского языка. М.: Изд-во иностранной литературы, 1955. 416 с.</w:t>
      </w:r>
    </w:p>
    <w:p w14:paraId="46B153F7" w14:textId="77777777" w:rsidR="00A814AE" w:rsidRPr="00A814AE" w:rsidRDefault="00A814AE" w:rsidP="00A814AE">
      <w:pPr>
        <w:tabs>
          <w:tab w:val="left" w:pos="567"/>
          <w:tab w:val="left" w:pos="1276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sz w:val="28"/>
          <w:szCs w:val="28"/>
        </w:rPr>
        <w:t>3. </w:t>
      </w:r>
      <w:r w:rsidRPr="00A814AE">
        <w:rPr>
          <w:rFonts w:ascii="Times New Roman" w:hAnsi="Times New Roman" w:cs="Times New Roman"/>
          <w:i/>
          <w:sz w:val="28"/>
          <w:szCs w:val="28"/>
        </w:rPr>
        <w:t>Бахтин М.М.</w:t>
      </w:r>
      <w:r w:rsidRPr="00A814AE">
        <w:rPr>
          <w:rFonts w:ascii="Times New Roman" w:hAnsi="Times New Roman" w:cs="Times New Roman"/>
          <w:sz w:val="28"/>
          <w:szCs w:val="28"/>
        </w:rPr>
        <w:t xml:space="preserve"> Автор и герой в эстетической деятельности // Бахтин М.М. Работы 20-х годов. Киев: </w:t>
      </w:r>
      <w:r w:rsidRPr="00A814AE">
        <w:rPr>
          <w:rFonts w:ascii="Times New Roman" w:hAnsi="Times New Roman" w:cs="Times New Roman"/>
          <w:sz w:val="28"/>
          <w:szCs w:val="28"/>
          <w:lang w:val="en-US"/>
        </w:rPr>
        <w:t>Next</w:t>
      </w:r>
      <w:r w:rsidRPr="00A814AE">
        <w:rPr>
          <w:rFonts w:ascii="Times New Roman" w:hAnsi="Times New Roman" w:cs="Times New Roman"/>
          <w:sz w:val="28"/>
          <w:szCs w:val="28"/>
        </w:rPr>
        <w:t>, 1994. С.</w:t>
      </w:r>
      <w:r w:rsidRPr="00A814A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814AE">
        <w:rPr>
          <w:rFonts w:ascii="Times New Roman" w:hAnsi="Times New Roman" w:cs="Times New Roman"/>
          <w:sz w:val="28"/>
          <w:szCs w:val="28"/>
        </w:rPr>
        <w:t>69–255.</w:t>
      </w:r>
    </w:p>
    <w:p w14:paraId="1BEF1415" w14:textId="77777777" w:rsidR="00A814AE" w:rsidRPr="00A814AE" w:rsidRDefault="00A814AE" w:rsidP="00A814AE">
      <w:pPr>
        <w:spacing w:after="0"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i/>
          <w:sz w:val="28"/>
          <w:szCs w:val="28"/>
        </w:rPr>
        <w:t>И так далее…</w:t>
      </w:r>
    </w:p>
    <w:p w14:paraId="3DE22BF1" w14:textId="77777777" w:rsidR="00A814AE" w:rsidRDefault="00A814AE" w:rsidP="00A814AE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BC8CE0" w14:textId="77777777" w:rsidR="00A814AE" w:rsidRPr="00A814AE" w:rsidRDefault="00A814AE" w:rsidP="00A814AE">
      <w:pPr>
        <w:autoSpaceDE w:val="0"/>
        <w:autoSpaceDN w:val="0"/>
        <w:adjustRightInd w:val="0"/>
        <w:spacing w:after="0" w:line="360" w:lineRule="auto"/>
        <w:ind w:firstLine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об авторе (-ах)</w:t>
      </w:r>
    </w:p>
    <w:p w14:paraId="112BA6A5" w14:textId="7B30E623" w:rsidR="002639ED" w:rsidRDefault="00A814AE" w:rsidP="00A65688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4AE">
        <w:rPr>
          <w:rFonts w:ascii="Times New Roman" w:hAnsi="Times New Roman" w:cs="Times New Roman"/>
          <w:b/>
          <w:sz w:val="28"/>
          <w:szCs w:val="28"/>
        </w:rPr>
        <w:t xml:space="preserve">Иванов Сергей Иванович </w:t>
      </w:r>
      <w:r w:rsidRPr="00A814AE">
        <w:rPr>
          <w:rFonts w:ascii="Times New Roman" w:hAnsi="Times New Roman" w:cs="Times New Roman"/>
          <w:sz w:val="28"/>
          <w:szCs w:val="28"/>
        </w:rPr>
        <w:t xml:space="preserve">(Россия, Москва) </w:t>
      </w:r>
      <w:hyperlink r:id="rId8" w:history="1">
        <w:r w:rsidRPr="00A814A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ivanovsi</w:t>
        </w:r>
        <w:r w:rsidRPr="00A814A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A814A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A814A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A814A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A814AE">
        <w:rPr>
          <w:rFonts w:ascii="Times New Roman" w:hAnsi="Times New Roman" w:cs="Times New Roman"/>
          <w:sz w:val="28"/>
          <w:szCs w:val="28"/>
        </w:rPr>
        <w:t xml:space="preserve"> – кандидат филологических наук, доцент</w:t>
      </w:r>
      <w:bookmarkStart w:id="1" w:name="_Hlk94822922"/>
      <w:r w:rsidRPr="00A814AE">
        <w:rPr>
          <w:rFonts w:ascii="Times New Roman" w:hAnsi="Times New Roman" w:cs="Times New Roman"/>
          <w:sz w:val="28"/>
          <w:szCs w:val="28"/>
        </w:rPr>
        <w:t>;</w:t>
      </w:r>
      <w:bookmarkEnd w:id="1"/>
      <w:r w:rsidRPr="00A814AE">
        <w:rPr>
          <w:rFonts w:ascii="Times New Roman" w:hAnsi="Times New Roman" w:cs="Times New Roman"/>
          <w:sz w:val="28"/>
          <w:szCs w:val="28"/>
        </w:rPr>
        <w:t xml:space="preserve"> доцент кафедры … … университета. Область научных интересов</w:t>
      </w:r>
      <w:r>
        <w:rPr>
          <w:rFonts w:ascii="Times New Roman" w:hAnsi="Times New Roman" w:cs="Times New Roman"/>
          <w:sz w:val="28"/>
          <w:szCs w:val="28"/>
        </w:rPr>
        <w:t>: ……</w:t>
      </w:r>
    </w:p>
    <w:p w14:paraId="2BA7B554" w14:textId="1DF9C607" w:rsidR="00D13BD9" w:rsidRPr="00A814AE" w:rsidRDefault="00D13BD9" w:rsidP="00D13B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13BD9" w:rsidRPr="00A814AE" w:rsidSect="00A65688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1F7F4" w14:textId="77777777" w:rsidR="00BD4E0D" w:rsidRDefault="00BD4E0D" w:rsidP="00B9632B">
      <w:pPr>
        <w:spacing w:after="0" w:line="240" w:lineRule="auto"/>
      </w:pPr>
      <w:r>
        <w:separator/>
      </w:r>
    </w:p>
  </w:endnote>
  <w:endnote w:type="continuationSeparator" w:id="0">
    <w:p w14:paraId="3BF7C2E3" w14:textId="77777777" w:rsidR="00BD4E0D" w:rsidRDefault="00BD4E0D" w:rsidP="00B9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useo Sans Cyrl 900">
    <w:panose1 w:val="02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9AE0B" w14:textId="77777777" w:rsidR="00BD4E0D" w:rsidRDefault="00BD4E0D" w:rsidP="00B9632B">
      <w:pPr>
        <w:spacing w:after="0" w:line="240" w:lineRule="auto"/>
      </w:pPr>
      <w:r>
        <w:separator/>
      </w:r>
    </w:p>
  </w:footnote>
  <w:footnote w:type="continuationSeparator" w:id="0">
    <w:p w14:paraId="5D1C0F26" w14:textId="77777777" w:rsidR="00BD4E0D" w:rsidRDefault="00BD4E0D" w:rsidP="00B96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E7776"/>
    <w:multiLevelType w:val="multilevel"/>
    <w:tmpl w:val="96607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7052A4"/>
    <w:multiLevelType w:val="hybridMultilevel"/>
    <w:tmpl w:val="3B36DB7E"/>
    <w:lvl w:ilvl="0" w:tplc="B14AC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FD5B7F"/>
    <w:multiLevelType w:val="hybridMultilevel"/>
    <w:tmpl w:val="DBFE4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786"/>
    <w:rsid w:val="000A56A1"/>
    <w:rsid w:val="000B3870"/>
    <w:rsid w:val="00147814"/>
    <w:rsid w:val="001A7A2F"/>
    <w:rsid w:val="00201328"/>
    <w:rsid w:val="00205DA7"/>
    <w:rsid w:val="00222D1A"/>
    <w:rsid w:val="00224670"/>
    <w:rsid w:val="0025707D"/>
    <w:rsid w:val="002639ED"/>
    <w:rsid w:val="00264A7C"/>
    <w:rsid w:val="00296BCD"/>
    <w:rsid w:val="002B0EE2"/>
    <w:rsid w:val="002B31FA"/>
    <w:rsid w:val="003130D8"/>
    <w:rsid w:val="00335881"/>
    <w:rsid w:val="0035471E"/>
    <w:rsid w:val="00394067"/>
    <w:rsid w:val="003B12DD"/>
    <w:rsid w:val="003E450B"/>
    <w:rsid w:val="003E7206"/>
    <w:rsid w:val="003F3EB8"/>
    <w:rsid w:val="00456DCB"/>
    <w:rsid w:val="00457D4E"/>
    <w:rsid w:val="00484BF2"/>
    <w:rsid w:val="00495A47"/>
    <w:rsid w:val="004E1819"/>
    <w:rsid w:val="004E7058"/>
    <w:rsid w:val="005B3A6E"/>
    <w:rsid w:val="005D0194"/>
    <w:rsid w:val="005E7143"/>
    <w:rsid w:val="00671D39"/>
    <w:rsid w:val="00677996"/>
    <w:rsid w:val="00684A1A"/>
    <w:rsid w:val="006D7924"/>
    <w:rsid w:val="00723CA0"/>
    <w:rsid w:val="00747986"/>
    <w:rsid w:val="0076706C"/>
    <w:rsid w:val="007B1F44"/>
    <w:rsid w:val="007C41ED"/>
    <w:rsid w:val="007D6BEF"/>
    <w:rsid w:val="008200F9"/>
    <w:rsid w:val="00822705"/>
    <w:rsid w:val="00823F2D"/>
    <w:rsid w:val="0089352A"/>
    <w:rsid w:val="00894E69"/>
    <w:rsid w:val="0089688C"/>
    <w:rsid w:val="008A36A9"/>
    <w:rsid w:val="008D5F55"/>
    <w:rsid w:val="008E608C"/>
    <w:rsid w:val="008F7AC6"/>
    <w:rsid w:val="00913490"/>
    <w:rsid w:val="00933D9B"/>
    <w:rsid w:val="0097119B"/>
    <w:rsid w:val="009D5D36"/>
    <w:rsid w:val="009D7602"/>
    <w:rsid w:val="009E115C"/>
    <w:rsid w:val="009E2C14"/>
    <w:rsid w:val="00A21777"/>
    <w:rsid w:val="00A50C40"/>
    <w:rsid w:val="00A6376C"/>
    <w:rsid w:val="00A65688"/>
    <w:rsid w:val="00A814AE"/>
    <w:rsid w:val="00A857B6"/>
    <w:rsid w:val="00AB4F96"/>
    <w:rsid w:val="00AC28C2"/>
    <w:rsid w:val="00AC3520"/>
    <w:rsid w:val="00AF005C"/>
    <w:rsid w:val="00AF6690"/>
    <w:rsid w:val="00B23925"/>
    <w:rsid w:val="00B60D66"/>
    <w:rsid w:val="00B6732D"/>
    <w:rsid w:val="00B9632B"/>
    <w:rsid w:val="00BD0422"/>
    <w:rsid w:val="00BD4E0D"/>
    <w:rsid w:val="00BF4889"/>
    <w:rsid w:val="00BF69E4"/>
    <w:rsid w:val="00C03786"/>
    <w:rsid w:val="00C56F2A"/>
    <w:rsid w:val="00CA2EBA"/>
    <w:rsid w:val="00CA5BBA"/>
    <w:rsid w:val="00D13BD9"/>
    <w:rsid w:val="00D660F7"/>
    <w:rsid w:val="00DF4294"/>
    <w:rsid w:val="00E10069"/>
    <w:rsid w:val="00E631CB"/>
    <w:rsid w:val="00E82836"/>
    <w:rsid w:val="00E9266F"/>
    <w:rsid w:val="00E971AD"/>
    <w:rsid w:val="00F079C0"/>
    <w:rsid w:val="00F433D3"/>
    <w:rsid w:val="00F94B17"/>
    <w:rsid w:val="00FC0028"/>
    <w:rsid w:val="00FD71ED"/>
    <w:rsid w:val="00FF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5CFB"/>
  <w15:chartTrackingRefBased/>
  <w15:docId w15:val="{4403521A-73FE-4304-8E44-EED7ACDF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autoRedefine/>
    <w:qFormat/>
    <w:rsid w:val="0089352A"/>
    <w:pPr>
      <w:shd w:val="clear" w:color="auto" w:fill="FFFFFF"/>
      <w:spacing w:after="240" w:line="480" w:lineRule="atLeast"/>
      <w:jc w:val="center"/>
      <w:outlineLvl w:val="0"/>
    </w:pPr>
    <w:rPr>
      <w:rFonts w:ascii="Museo Sans Cyrl 900" w:eastAsia="Arial" w:hAnsi="Museo Sans Cyrl 900" w:cs="Arial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7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352A"/>
    <w:rPr>
      <w:rFonts w:ascii="Museo Sans Cyrl 900" w:eastAsia="Arial" w:hAnsi="Museo Sans Cyrl 900" w:cs="Arial"/>
      <w:b/>
      <w:bCs/>
      <w:sz w:val="28"/>
      <w:szCs w:val="28"/>
      <w:shd w:val="clear" w:color="auto" w:fill="FFFFFF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4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471E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893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352A"/>
    <w:rPr>
      <w:b/>
      <w:bCs/>
    </w:rPr>
  </w:style>
  <w:style w:type="paragraph" w:customStyle="1" w:styleId="cxspfirstmrcssattr">
    <w:name w:val="cxspfirst_mr_css_attr"/>
    <w:basedOn w:val="a"/>
    <w:rsid w:val="00822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xspmiddlemrcssattr">
    <w:name w:val="cxspmiddle_mr_css_attr"/>
    <w:basedOn w:val="a"/>
    <w:rsid w:val="00822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7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Emphasis"/>
    <w:basedOn w:val="a0"/>
    <w:uiPriority w:val="20"/>
    <w:qFormat/>
    <w:rsid w:val="00822705"/>
    <w:rPr>
      <w:i/>
      <w:iCs/>
    </w:rPr>
  </w:style>
  <w:style w:type="paragraph" w:styleId="a8">
    <w:name w:val="List Paragraph"/>
    <w:basedOn w:val="a"/>
    <w:uiPriority w:val="34"/>
    <w:qFormat/>
    <w:rsid w:val="008E608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6706C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205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96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9632B"/>
  </w:style>
  <w:style w:type="paragraph" w:styleId="ad">
    <w:name w:val="footer"/>
    <w:basedOn w:val="a"/>
    <w:link w:val="ae"/>
    <w:uiPriority w:val="99"/>
    <w:unhideWhenUsed/>
    <w:rsid w:val="00B96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96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si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681E7-6C1F-430C-B591-AB7C212A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Гребенщиков Юрий Юрьевич</dc:creator>
  <cp:keywords/>
  <dc:description/>
  <cp:lastModifiedBy>Роман Ильмиев</cp:lastModifiedBy>
  <cp:revision>2</cp:revision>
  <cp:lastPrinted>2026-07-15T12:49:00Z</cp:lastPrinted>
  <dcterms:created xsi:type="dcterms:W3CDTF">2026-08-18T08:28:00Z</dcterms:created>
  <dcterms:modified xsi:type="dcterms:W3CDTF">2026-08-18T08:28:00Z</dcterms:modified>
</cp:coreProperties>
</file>