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63BBA">
        <w:rPr>
          <w:rFonts w:ascii="Times New Roman" w:hAnsi="Times New Roman" w:cs="Times New Roman"/>
          <w:b/>
          <w:sz w:val="24"/>
          <w:szCs w:val="24"/>
        </w:rPr>
        <w:t>Направление подготовки 44.04.01 Педагогическое образование</w:t>
      </w: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программа подготовки «Методика преподавания химии»</w:t>
      </w: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Группа: МПХ-261м</w:t>
      </w:r>
    </w:p>
    <w:p w:rsidR="00EB028E" w:rsidRPr="00663BBA" w:rsidRDefault="00EB028E" w:rsidP="00EB0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663BBA" w:rsidRPr="00663BBA" w:rsidTr="00635A8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8E" w:rsidRPr="00663BBA" w:rsidRDefault="00EB028E" w:rsidP="0063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8E" w:rsidRPr="00663BBA" w:rsidRDefault="00EB028E" w:rsidP="0063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663BBA" w:rsidRPr="00663BBA" w:rsidTr="009E1E2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Психолого-педагогические основы профессиональной деятельности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"Проектирование и организация образовательного процесса"</w:t>
            </w:r>
          </w:p>
        </w:tc>
      </w:tr>
      <w:tr w:rsidR="00663BBA" w:rsidRPr="00663BBA" w:rsidTr="009E1E26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Образовательное проектирование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BBA" w:rsidRPr="00663BBA" w:rsidTr="009E1E26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реализация формирующего оценивания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28E" w:rsidRPr="00663BBA" w:rsidRDefault="00EB028E" w:rsidP="00635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подходы и форматы в обучении химии </w:t>
            </w:r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BBA" w:rsidRPr="00663BBA" w:rsidTr="009E1E26">
        <w:trPr>
          <w:trHeight w:val="746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Методология профильного изучения отдельных разделов химии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70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предметной области «Химия» на разных уровнях подготовки</w:t>
            </w:r>
            <w:r w:rsidR="00C944E4" w:rsidRPr="00663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C944E4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r w:rsidR="00C944E4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C944E4" w:rsidP="009E1E26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Синхронизация развития химической науки и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C944E4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Прикладное значение химической науки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 xml:space="preserve">Ф.2 Организация внеурочной деятельности по </w:t>
            </w:r>
            <w:r w:rsidR="00C944E4" w:rsidRPr="00663BBA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0388" w:rsidRPr="00663BBA" w:rsidRDefault="00070388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88" w:rsidRPr="00663BBA" w:rsidRDefault="00070388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УП: Проектная работа</w:t>
      </w:r>
      <w:r w:rsidR="00C20F78" w:rsidRPr="00663BBA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663BBA">
        <w:rPr>
          <w:rFonts w:ascii="Times New Roman" w:hAnsi="Times New Roman" w:cs="Times New Roman"/>
          <w:b/>
          <w:sz w:val="24"/>
          <w:szCs w:val="24"/>
        </w:rPr>
        <w:t>: 01.09.2026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663BBA">
        <w:rPr>
          <w:rFonts w:ascii="Times New Roman" w:hAnsi="Times New Roman" w:cs="Times New Roman"/>
          <w:b/>
          <w:sz w:val="24"/>
          <w:szCs w:val="24"/>
        </w:rPr>
        <w:t xml:space="preserve"> - 30.12.2026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EB028E" w:rsidRPr="00663BBA" w:rsidRDefault="00C20F78" w:rsidP="00EB0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11</w:t>
      </w:r>
      <w:r w:rsidR="00EB028E" w:rsidRPr="00663BBA">
        <w:rPr>
          <w:rFonts w:ascii="Times New Roman" w:eastAsia="Times New Roman" w:hAnsi="Times New Roman" w:cs="Times New Roman"/>
          <w:b/>
          <w:sz w:val="24"/>
          <w:szCs w:val="24"/>
        </w:rPr>
        <w:t>.01.2027 г. – 18.01.2027 г.</w:t>
      </w:r>
    </w:p>
    <w:p w:rsidR="00EB028E" w:rsidRPr="00663BBA" w:rsidRDefault="00EB028E" w:rsidP="00EB0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УП: Педагогическая практика</w:t>
      </w:r>
      <w:r w:rsidR="00C20F78" w:rsidRPr="00663BBA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663BBA">
        <w:rPr>
          <w:rFonts w:ascii="Times New Roman" w:hAnsi="Times New Roman" w:cs="Times New Roman"/>
          <w:b/>
          <w:sz w:val="24"/>
          <w:szCs w:val="24"/>
        </w:rPr>
        <w:t>: 19.01.2027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Pr="00663BBA">
        <w:rPr>
          <w:rFonts w:ascii="Times New Roman" w:hAnsi="Times New Roman" w:cs="Times New Roman"/>
          <w:b/>
          <w:sz w:val="24"/>
          <w:szCs w:val="24"/>
        </w:rPr>
        <w:t>-01.02.2027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EB028E" w:rsidRPr="00663BBA" w:rsidRDefault="00EB028E" w:rsidP="00EB0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– 08.02.2027 г.</w:t>
      </w:r>
    </w:p>
    <w:p w:rsidR="00EB028E" w:rsidRPr="00663BBA" w:rsidRDefault="00EB028E" w:rsidP="00EB0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376" w:rsidRPr="00663BBA" w:rsidRDefault="007F3376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663BBA" w:rsidRPr="00663BBA" w:rsidTr="00635A8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8E" w:rsidRPr="00663BBA" w:rsidRDefault="00EB028E" w:rsidP="0063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8E" w:rsidRPr="00663BBA" w:rsidRDefault="00EB028E" w:rsidP="0063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663BBA" w:rsidRPr="00663BBA" w:rsidTr="009E1E2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8E" w:rsidRPr="00663BBA" w:rsidRDefault="005D1EEF" w:rsidP="009E1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Инновационные подходы и форматы в обучении химии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Экзамен по модулю: "Методика преподавания </w:t>
            </w:r>
            <w:r w:rsidR="005D1EEF"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химии </w:t>
            </w:r>
            <w:r w:rsidRPr="00663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современные образовательные технологии"</w:t>
            </w:r>
          </w:p>
        </w:tc>
      </w:tr>
      <w:tr w:rsidR="00663BBA" w:rsidRPr="00663BBA" w:rsidTr="009E1E26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5D1EEF" w:rsidP="009E1E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профильного изучения отдельных разделов химии </w:t>
            </w:r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proofErr w:type="gramEnd"/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D73C9" w:rsidRPr="00663BBA" w:rsidRDefault="007D73C9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447020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 по модулю: "Содержание химического образования"</w:t>
            </w:r>
          </w:p>
        </w:tc>
      </w:tr>
      <w:tr w:rsidR="00663BBA" w:rsidRPr="00663BBA" w:rsidTr="009E1E2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5D1EEF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ИТ-технологии в современной образовательной практике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EB028E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87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447020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контента для цифровых образовательных ресурсов по химии </w:t>
            </w:r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7D73C9"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r w:rsidRPr="00663B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447020" w:rsidP="009E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eastAsia="Times New Roman" w:hAnsi="Times New Roman" w:cs="Times New Roman"/>
                <w:sz w:val="24"/>
                <w:szCs w:val="24"/>
              </w:rPr>
              <w:t>STEM- подход в обучении естественно-научных дисциплин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9E1E26">
        <w:trPr>
          <w:trHeight w:val="90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28E" w:rsidRPr="00663BBA" w:rsidRDefault="00447020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КВ: Лабораторная техника, оборудование при обучении химии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28E" w:rsidRPr="00663BBA" w:rsidRDefault="00EB028E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63BBA" w:rsidRPr="00663BBA" w:rsidTr="007D73C9">
        <w:trPr>
          <w:trHeight w:val="90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7020" w:rsidRPr="00663BBA" w:rsidRDefault="00447020" w:rsidP="009E1E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BBA">
              <w:rPr>
                <w:rFonts w:ascii="Times New Roman" w:hAnsi="Times New Roman" w:cs="Times New Roman"/>
                <w:sz w:val="24"/>
                <w:szCs w:val="24"/>
              </w:rPr>
              <w:t>Ф.3 Организация дополнительного образования по химии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20" w:rsidRPr="00663BBA" w:rsidRDefault="00447020" w:rsidP="00635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B028E" w:rsidRPr="00663BBA" w:rsidRDefault="00EB028E" w:rsidP="00EB02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28E" w:rsidRPr="00663BBA" w:rsidRDefault="00EB028E" w:rsidP="00EB0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ПП: Проектная работа (</w:t>
      </w:r>
      <w:proofErr w:type="spellStart"/>
      <w:r w:rsidRPr="00663BB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663BBA">
        <w:rPr>
          <w:rFonts w:ascii="Times New Roman" w:hAnsi="Times New Roman" w:cs="Times New Roman"/>
          <w:b/>
          <w:sz w:val="24"/>
          <w:szCs w:val="24"/>
        </w:rPr>
        <w:t>. зачет): 09.02.2027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Pr="00663BBA">
        <w:rPr>
          <w:rFonts w:ascii="Times New Roman" w:hAnsi="Times New Roman" w:cs="Times New Roman"/>
          <w:b/>
          <w:sz w:val="24"/>
          <w:szCs w:val="24"/>
        </w:rPr>
        <w:t>-12.04.2027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663BBA">
        <w:rPr>
          <w:rFonts w:ascii="Times New Roman" w:hAnsi="Times New Roman" w:cs="Times New Roman"/>
          <w:b/>
          <w:sz w:val="24"/>
          <w:szCs w:val="24"/>
        </w:rPr>
        <w:t>, 11.05.2027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663BBA">
        <w:rPr>
          <w:rFonts w:ascii="Times New Roman" w:hAnsi="Times New Roman" w:cs="Times New Roman"/>
          <w:b/>
          <w:sz w:val="24"/>
          <w:szCs w:val="24"/>
        </w:rPr>
        <w:t xml:space="preserve"> -07.06.2027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EB028E" w:rsidRPr="00663BBA" w:rsidRDefault="00EB028E" w:rsidP="00EB0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Педагогическая практика </w:t>
      </w:r>
      <w:r w:rsidRPr="00663BB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663BB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663BBA">
        <w:rPr>
          <w:rFonts w:ascii="Times New Roman" w:hAnsi="Times New Roman" w:cs="Times New Roman"/>
          <w:b/>
          <w:sz w:val="24"/>
          <w:szCs w:val="24"/>
        </w:rPr>
        <w:t xml:space="preserve">. зачет): 13.04.2027 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  <w:r w:rsidRPr="00663BBA">
        <w:rPr>
          <w:rFonts w:ascii="Times New Roman" w:hAnsi="Times New Roman" w:cs="Times New Roman"/>
          <w:b/>
          <w:sz w:val="24"/>
          <w:szCs w:val="24"/>
        </w:rPr>
        <w:t>- 10.05.2027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EB028E" w:rsidRPr="00663BBA" w:rsidRDefault="00EB028E" w:rsidP="00EB0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08.06.2027 г. – 21.06.2027 г.</w:t>
      </w:r>
    </w:p>
    <w:p w:rsidR="00EB028E" w:rsidRPr="00663BBA" w:rsidRDefault="00EB028E" w:rsidP="00EB02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>Защита ВКР: 22.06.2027 г. – 05.0</w:t>
      </w:r>
      <w:r w:rsidR="00D57403" w:rsidRPr="00663BB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663BBA">
        <w:rPr>
          <w:rFonts w:ascii="Times New Roman" w:eastAsia="Times New Roman" w:hAnsi="Times New Roman" w:cs="Times New Roman"/>
          <w:b/>
          <w:sz w:val="24"/>
          <w:szCs w:val="24"/>
        </w:rPr>
        <w:t xml:space="preserve">.2027 г. </w:t>
      </w:r>
    </w:p>
    <w:p w:rsidR="00EB028E" w:rsidRPr="00663BBA" w:rsidRDefault="00EB028E" w:rsidP="00EB028E">
      <w:pPr>
        <w:rPr>
          <w:rFonts w:ascii="Times New Roman" w:hAnsi="Times New Roman" w:cs="Times New Roman"/>
          <w:b/>
          <w:sz w:val="24"/>
          <w:szCs w:val="24"/>
        </w:rPr>
      </w:pPr>
      <w:r w:rsidRPr="00663BBA">
        <w:rPr>
          <w:rFonts w:ascii="Times New Roman" w:hAnsi="Times New Roman" w:cs="Times New Roman"/>
          <w:b/>
          <w:sz w:val="24"/>
          <w:szCs w:val="24"/>
        </w:rPr>
        <w:t>Каникулы: 06.0</w:t>
      </w:r>
      <w:r w:rsidR="0013147C" w:rsidRPr="00663BBA">
        <w:rPr>
          <w:rFonts w:ascii="Times New Roman" w:hAnsi="Times New Roman" w:cs="Times New Roman"/>
          <w:b/>
          <w:sz w:val="24"/>
          <w:szCs w:val="24"/>
        </w:rPr>
        <w:t>7</w:t>
      </w:r>
      <w:r w:rsidRPr="00663BBA">
        <w:rPr>
          <w:rFonts w:ascii="Times New Roman" w:hAnsi="Times New Roman" w:cs="Times New Roman"/>
          <w:b/>
          <w:sz w:val="24"/>
          <w:szCs w:val="24"/>
        </w:rPr>
        <w:t>.2027 г. – 31.08.2027 г.</w:t>
      </w:r>
    </w:p>
    <w:p w:rsidR="00EB028E" w:rsidRPr="00663BBA" w:rsidRDefault="00EB028E" w:rsidP="00EB028E"/>
    <w:bookmarkEnd w:id="0"/>
    <w:p w:rsidR="0087134B" w:rsidRPr="00663BBA" w:rsidRDefault="0087134B"/>
    <w:sectPr w:rsidR="0087134B" w:rsidRPr="00663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12"/>
    <w:rsid w:val="00070388"/>
    <w:rsid w:val="0013147C"/>
    <w:rsid w:val="002A3298"/>
    <w:rsid w:val="003B67DD"/>
    <w:rsid w:val="003C1752"/>
    <w:rsid w:val="00447020"/>
    <w:rsid w:val="005D1EEF"/>
    <w:rsid w:val="00663BBA"/>
    <w:rsid w:val="007D73C9"/>
    <w:rsid w:val="007F3376"/>
    <w:rsid w:val="0087134B"/>
    <w:rsid w:val="00945F12"/>
    <w:rsid w:val="009E1E26"/>
    <w:rsid w:val="00C20F78"/>
    <w:rsid w:val="00C944E4"/>
    <w:rsid w:val="00D57403"/>
    <w:rsid w:val="00EB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79505-16E5-4115-A158-A851B43C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28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2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Аникеева Дарья Андреевна</dc:creator>
  <cp:keywords/>
  <dc:description/>
  <cp:lastModifiedBy>Пальмова Вера Ивановна</cp:lastModifiedBy>
  <cp:revision>10</cp:revision>
  <dcterms:created xsi:type="dcterms:W3CDTF">2026-08-18T08:33:00Z</dcterms:created>
  <dcterms:modified xsi:type="dcterms:W3CDTF">2026-09-23T14:34:00Z</dcterms:modified>
</cp:coreProperties>
</file>