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5DA" w:rsidRPr="00B325DA" w:rsidRDefault="00B325DA" w:rsidP="00B325DA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B325DA">
        <w:rPr>
          <w:rFonts w:ascii="Times New Roman" w:hAnsi="Times New Roman"/>
          <w:b/>
          <w:sz w:val="24"/>
          <w:szCs w:val="24"/>
        </w:rPr>
        <w:t>Информационное сопровождение к мероприятиям</w:t>
      </w:r>
    </w:p>
    <w:p w:rsidR="00B325DA" w:rsidRPr="00B325DA" w:rsidRDefault="00E21242" w:rsidP="00B325DA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отделения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обслуживания </w:t>
      </w:r>
      <w:r w:rsidR="00B325DA" w:rsidRPr="00B325DA">
        <w:rPr>
          <w:rFonts w:ascii="Times New Roman" w:hAnsi="Times New Roman"/>
          <w:b/>
          <w:sz w:val="24"/>
          <w:szCs w:val="24"/>
        </w:rPr>
        <w:t xml:space="preserve"> Фундаментальной</w:t>
      </w:r>
      <w:proofErr w:type="gramEnd"/>
      <w:r w:rsidR="00B325DA" w:rsidRPr="00B325DA">
        <w:rPr>
          <w:rFonts w:ascii="Times New Roman" w:hAnsi="Times New Roman"/>
          <w:b/>
          <w:sz w:val="24"/>
          <w:szCs w:val="24"/>
        </w:rPr>
        <w:t xml:space="preserve"> библиотеки ГАОУ ВО МГПУ </w:t>
      </w:r>
    </w:p>
    <w:p w:rsidR="00B325DA" w:rsidRPr="00B325DA" w:rsidRDefault="00E21242" w:rsidP="00B325DA">
      <w:pPr>
        <w:tabs>
          <w:tab w:val="left" w:pos="1377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Университетской школе </w:t>
      </w:r>
      <w:proofErr w:type="gramStart"/>
      <w:r w:rsidR="00B325DA" w:rsidRPr="00B325DA">
        <w:rPr>
          <w:rFonts w:ascii="Times New Roman" w:hAnsi="Times New Roman"/>
          <w:b/>
          <w:sz w:val="24"/>
          <w:szCs w:val="24"/>
        </w:rPr>
        <w:t>МГП</w:t>
      </w:r>
      <w:r w:rsidR="00303240">
        <w:rPr>
          <w:rFonts w:ascii="Times New Roman" w:hAnsi="Times New Roman"/>
          <w:b/>
          <w:sz w:val="24"/>
          <w:szCs w:val="24"/>
        </w:rPr>
        <w:t xml:space="preserve">У </w:t>
      </w:r>
      <w:r w:rsidR="00B325DA" w:rsidRPr="00B325DA">
        <w:rPr>
          <w:rFonts w:ascii="Times New Roman" w:hAnsi="Times New Roman"/>
          <w:b/>
          <w:sz w:val="24"/>
          <w:szCs w:val="24"/>
        </w:rPr>
        <w:t xml:space="preserve"> в</w:t>
      </w:r>
      <w:proofErr w:type="gramEnd"/>
      <w:r w:rsidR="00B325DA" w:rsidRPr="00B325DA">
        <w:rPr>
          <w:rFonts w:ascii="Times New Roman" w:hAnsi="Times New Roman"/>
          <w:b/>
          <w:sz w:val="24"/>
          <w:szCs w:val="24"/>
        </w:rPr>
        <w:t xml:space="preserve"> 2026 году </w:t>
      </w:r>
    </w:p>
    <w:p w:rsidR="00B325DA" w:rsidRDefault="00B325DA" w:rsidP="003835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38353C" w:rsidRDefault="00E21242" w:rsidP="0038353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Проектно-исследовательская деятельность</w:t>
      </w:r>
    </w:p>
    <w:p w:rsidR="0038353C" w:rsidRPr="0038353C" w:rsidRDefault="0038353C" w:rsidP="0038353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530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0"/>
        <w:gridCol w:w="1479"/>
        <w:gridCol w:w="9301"/>
        <w:gridCol w:w="1701"/>
        <w:gridCol w:w="2268"/>
      </w:tblGrid>
      <w:tr w:rsidR="00AC3D9B" w:rsidRPr="00F75BD8" w:rsidTr="00AC3D9B">
        <w:trPr>
          <w:trHeight w:val="893"/>
        </w:trPr>
        <w:tc>
          <w:tcPr>
            <w:tcW w:w="560" w:type="dxa"/>
            <w:vAlign w:val="center"/>
          </w:tcPr>
          <w:p w:rsidR="00D230E9" w:rsidRPr="0083668F" w:rsidRDefault="00D230E9" w:rsidP="00D230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  <w:vAlign w:val="center"/>
          </w:tcPr>
          <w:p w:rsidR="00D230E9" w:rsidRPr="0083668F" w:rsidRDefault="00D230E9" w:rsidP="00D230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9301" w:type="dxa"/>
            <w:vAlign w:val="center"/>
          </w:tcPr>
          <w:p w:rsidR="00D230E9" w:rsidRPr="0083668F" w:rsidRDefault="00D230E9" w:rsidP="00D230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D230E9" w:rsidRPr="0083668F" w:rsidRDefault="00D230E9" w:rsidP="00D230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  <w:vAlign w:val="center"/>
          </w:tcPr>
          <w:p w:rsidR="00D230E9" w:rsidRPr="0083668F" w:rsidRDefault="00D230E9" w:rsidP="00D230E9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Участники</w:t>
            </w:r>
          </w:p>
        </w:tc>
      </w:tr>
      <w:tr w:rsidR="00AC3D9B" w:rsidRPr="00F75BD8" w:rsidTr="00AC3D9B">
        <w:trPr>
          <w:trHeight w:val="893"/>
        </w:trPr>
        <w:tc>
          <w:tcPr>
            <w:tcW w:w="560" w:type="dxa"/>
          </w:tcPr>
          <w:p w:rsidR="00D230E9" w:rsidRPr="00F75BD8" w:rsidRDefault="00D230E9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</w:tcPr>
          <w:p w:rsidR="00D230E9" w:rsidRPr="00F75BD8" w:rsidRDefault="00D230E9" w:rsidP="00FA02A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B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5819">
              <w:rPr>
                <w:rFonts w:ascii="Times New Roman" w:hAnsi="Times New Roman"/>
                <w:sz w:val="24"/>
                <w:szCs w:val="24"/>
              </w:rPr>
              <w:t>февраль-март</w:t>
            </w:r>
            <w:bookmarkStart w:id="0" w:name="_GoBack"/>
            <w:bookmarkEnd w:id="0"/>
            <w:r w:rsidR="00FA02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5BD8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9301" w:type="dxa"/>
          </w:tcPr>
          <w:p w:rsidR="00AC3D9B" w:rsidRDefault="00AC3D9B" w:rsidP="00D230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C3D9B">
              <w:rPr>
                <w:rFonts w:ascii="Times New Roman" w:hAnsi="Times New Roman"/>
                <w:sz w:val="24"/>
                <w:szCs w:val="24"/>
              </w:rPr>
              <w:t xml:space="preserve">Проектная деятельность — это активная форма работы, при которой ученики будут потенциально больше вовлекаться в учебный процесс, т.к. они много </w:t>
            </w:r>
            <w:proofErr w:type="spellStart"/>
            <w:r w:rsidRPr="00AC3D9B">
              <w:rPr>
                <w:rFonts w:ascii="Times New Roman" w:hAnsi="Times New Roman"/>
                <w:sz w:val="24"/>
                <w:szCs w:val="24"/>
              </w:rPr>
              <w:t>коммуницируют</w:t>
            </w:r>
            <w:proofErr w:type="spellEnd"/>
            <w:r w:rsidRPr="00AC3D9B">
              <w:rPr>
                <w:rFonts w:ascii="Times New Roman" w:hAnsi="Times New Roman"/>
                <w:sz w:val="24"/>
                <w:szCs w:val="24"/>
              </w:rPr>
              <w:t>, работают в команде, получают удовлет</w:t>
            </w:r>
            <w:r>
              <w:rPr>
                <w:rFonts w:ascii="Times New Roman" w:hAnsi="Times New Roman"/>
                <w:sz w:val="24"/>
                <w:szCs w:val="24"/>
              </w:rPr>
              <w:t>ворение от видимого результата.</w:t>
            </w:r>
          </w:p>
          <w:p w:rsidR="00AC3D9B" w:rsidRPr="00AC3D9B" w:rsidRDefault="00AC3D9B" w:rsidP="00D230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C3D9B">
              <w:rPr>
                <w:rFonts w:ascii="Times New Roman" w:hAnsi="Times New Roman"/>
                <w:sz w:val="24"/>
                <w:szCs w:val="24"/>
              </w:rPr>
              <w:t>Регулярная проектная деятельность дополнительно развивает не только учебные, но и социальные навыки, тем самым помогая сформировать полноценную личность ребенка</w:t>
            </w:r>
            <w:r w:rsidRPr="00AC3D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230E9" w:rsidRDefault="00D230E9" w:rsidP="00AC3D9B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230E9" w:rsidRPr="00F75BD8" w:rsidRDefault="00D230E9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BD8">
              <w:rPr>
                <w:rFonts w:ascii="Times New Roman" w:hAnsi="Times New Roman"/>
                <w:sz w:val="24"/>
                <w:szCs w:val="24"/>
              </w:rPr>
              <w:t xml:space="preserve">Отделение обслуживания </w:t>
            </w:r>
            <w:r w:rsidR="00E21242">
              <w:rPr>
                <w:rFonts w:ascii="Times New Roman" w:hAnsi="Times New Roman"/>
                <w:sz w:val="24"/>
                <w:szCs w:val="24"/>
              </w:rPr>
              <w:t>в Университетской школе</w:t>
            </w:r>
          </w:p>
          <w:p w:rsidR="00D230E9" w:rsidRPr="00F75BD8" w:rsidRDefault="00D230E9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BD8">
              <w:rPr>
                <w:rFonts w:ascii="Times New Roman" w:hAnsi="Times New Roman"/>
                <w:sz w:val="24"/>
                <w:szCs w:val="24"/>
              </w:rPr>
              <w:t>МГПУ</w:t>
            </w:r>
          </w:p>
          <w:p w:rsidR="00D230E9" w:rsidRPr="00F75BD8" w:rsidRDefault="00D230E9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30E9" w:rsidRPr="00E21242" w:rsidRDefault="00615819" w:rsidP="00E2124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Школьники-12</w:t>
            </w:r>
          </w:p>
          <w:p w:rsidR="00E21242" w:rsidRPr="00E21242" w:rsidRDefault="003B0E7B" w:rsidP="00E2124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Студенты ИППО-3</w:t>
            </w:r>
          </w:p>
          <w:p w:rsidR="00E21242" w:rsidRDefault="00E21242" w:rsidP="00E2124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2124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Добкина</w:t>
            </w:r>
            <w:proofErr w:type="spellEnd"/>
            <w:r w:rsidRPr="00E2124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Ю.В</w:t>
            </w:r>
          </w:p>
          <w:p w:rsidR="00AC3D9B" w:rsidRPr="00E21242" w:rsidRDefault="00AC3D9B" w:rsidP="00E2124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Богородицкая О.Д.</w:t>
            </w:r>
          </w:p>
        </w:tc>
      </w:tr>
      <w:tr w:rsidR="00AC3D9B" w:rsidRPr="00F75BD8" w:rsidTr="00AC3D9B">
        <w:trPr>
          <w:trHeight w:val="893"/>
        </w:trPr>
        <w:tc>
          <w:tcPr>
            <w:tcW w:w="560" w:type="dxa"/>
          </w:tcPr>
          <w:p w:rsidR="00D230E9" w:rsidRDefault="00D230E9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D230E9" w:rsidRPr="00F75BD8" w:rsidRDefault="00D230E9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1" w:type="dxa"/>
          </w:tcPr>
          <w:p w:rsidR="00D230E9" w:rsidRDefault="00D230E9" w:rsidP="00D230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3C207B" w:rsidRPr="003C207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777802" cy="2724052"/>
                  <wp:effectExtent l="0" t="0" r="0" b="635"/>
                  <wp:docPr id="3" name="Рисунок 3" descr="Y:\0029\_Общие документы\Презентации филиалов\Ходынский б-р\иллюстративный материал\Защита проектов\Работа над проектом. 2А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:\0029\_Общие документы\Презентации филиалов\Ходынский б-р\иллюстративный материал\Защита проектов\Работа над проектом. 2А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4039" cy="276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30E9" w:rsidRDefault="00E21242" w:rsidP="00D230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124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811232" cy="2447290"/>
                  <wp:effectExtent l="0" t="0" r="0" b="0"/>
                  <wp:docPr id="1" name="Рисунок 1" descr="Y:\0029\_Общие документы\Презентации филиалов\Ходынский б-р\иллюстративный материал\Защита проектов\Работа над проектом. 2 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0029\_Общие документы\Презентации филиалов\Ходынский б-р\иллюстративный материал\Защита проектов\Работа над проектом. 2 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9322" cy="249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30E9" w:rsidRDefault="00D230E9" w:rsidP="00D230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30E9" w:rsidRDefault="00E21242" w:rsidP="00D230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124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24600" cy="3086024"/>
                  <wp:effectExtent l="0" t="0" r="0" b="635"/>
                  <wp:docPr id="2" name="Рисунок 2" descr="Y:\0029\_Общие документы\Презентации филиалов\Ходынский б-р\иллюстративный материал\Защита проектов\Работа над проектом 2 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:\0029\_Общие документы\Презентации филиалов\Ходынский б-р\иллюстративный материал\Защита проектов\Работа над проектом 2 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8844" cy="3122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30E9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D230E9" w:rsidRDefault="00D230E9" w:rsidP="00D230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30E9" w:rsidRPr="00F75BD8" w:rsidRDefault="00D230E9" w:rsidP="00E21242">
            <w:pPr>
              <w:spacing w:line="240" w:lineRule="auto"/>
              <w:ind w:left="-1100" w:right="52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30E9" w:rsidRPr="00F75BD8" w:rsidRDefault="00D230E9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2AB" w:rsidRPr="00F75BD8" w:rsidTr="00AC3D9B">
        <w:trPr>
          <w:trHeight w:val="893"/>
        </w:trPr>
        <w:tc>
          <w:tcPr>
            <w:tcW w:w="560" w:type="dxa"/>
          </w:tcPr>
          <w:p w:rsidR="00FA02AB" w:rsidRDefault="00FA02AB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FA02AB" w:rsidRPr="00F75BD8" w:rsidRDefault="00FA02AB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1" w:type="dxa"/>
          </w:tcPr>
          <w:p w:rsidR="00FA02AB" w:rsidRDefault="00FA02AB" w:rsidP="00D230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2A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17870" cy="2893925"/>
                  <wp:effectExtent l="0" t="0" r="0" b="1905"/>
                  <wp:docPr id="6" name="Рисунок 6" descr="Y:\0029\_Общие документы\Презентации филиалов\Ходынский б-р\иллюстративный материал\Защита проектов\Работа над проектом. 3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:\0029\_Общие документы\Презентации филиалов\Ходынский б-р\иллюстративный материал\Защита проектов\Работа над проектом. 3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721" cy="297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A02AB" w:rsidRPr="00F75BD8" w:rsidRDefault="00FA02AB" w:rsidP="00E21242">
            <w:pPr>
              <w:spacing w:line="240" w:lineRule="auto"/>
              <w:ind w:left="-1100" w:right="52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A02AB" w:rsidRPr="00F75BD8" w:rsidRDefault="00FA02AB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2AB" w:rsidRPr="00F75BD8" w:rsidTr="00AC3D9B">
        <w:trPr>
          <w:trHeight w:val="893"/>
        </w:trPr>
        <w:tc>
          <w:tcPr>
            <w:tcW w:w="560" w:type="dxa"/>
          </w:tcPr>
          <w:p w:rsidR="00FA02AB" w:rsidRDefault="00FA02AB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FA02AB" w:rsidRPr="00F75BD8" w:rsidRDefault="00FA02AB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1" w:type="dxa"/>
          </w:tcPr>
          <w:p w:rsidR="00FA02AB" w:rsidRPr="00FA02AB" w:rsidRDefault="00FA02AB" w:rsidP="00D230E9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A02A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28030" cy="2471894"/>
                  <wp:effectExtent l="0" t="0" r="1270" b="5080"/>
                  <wp:docPr id="7" name="Рисунок 7" descr="Y:\0029\_Общие документы\Презентации филиалов\Ходынский б-р\иллюстративный материал\Защита проектов\Работа над проектом 2В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Y:\0029\_Общие документы\Презентации филиалов\Ходынский б-р\иллюстративный материал\Защита проектов\Работа над проектом 2В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0799" cy="250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A02AB" w:rsidRPr="00F75BD8" w:rsidRDefault="00FA02AB" w:rsidP="00E21242">
            <w:pPr>
              <w:spacing w:line="240" w:lineRule="auto"/>
              <w:ind w:left="-1100" w:right="52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A02AB" w:rsidRPr="00F75BD8" w:rsidRDefault="00FA02AB" w:rsidP="00D230E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E486D" w:rsidRDefault="00615819"/>
    <w:p w:rsidR="00B325DA" w:rsidRDefault="00B325DA"/>
    <w:sectPr w:rsidR="00B325DA" w:rsidSect="0038353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53C"/>
    <w:rsid w:val="00080D6E"/>
    <w:rsid w:val="001D5F9B"/>
    <w:rsid w:val="00200B26"/>
    <w:rsid w:val="00303240"/>
    <w:rsid w:val="0038353C"/>
    <w:rsid w:val="003B0E7B"/>
    <w:rsid w:val="003C207B"/>
    <w:rsid w:val="00615819"/>
    <w:rsid w:val="009B5E5A"/>
    <w:rsid w:val="00AC3D9B"/>
    <w:rsid w:val="00B325DA"/>
    <w:rsid w:val="00BF76F5"/>
    <w:rsid w:val="00D230E9"/>
    <w:rsid w:val="00E21242"/>
    <w:rsid w:val="00F5075A"/>
    <w:rsid w:val="00FA02AB"/>
    <w:rsid w:val="00FB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20A70-C51A-40F2-A75E-49047E09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53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353C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Москалева Мария Владимировна</dc:creator>
  <cp:keywords/>
  <dc:description/>
  <cp:lastModifiedBy>Богородицкая Ольга Дмитриевна</cp:lastModifiedBy>
  <cp:revision>2</cp:revision>
  <dcterms:created xsi:type="dcterms:W3CDTF">2026-03-26T13:40:00Z</dcterms:created>
  <dcterms:modified xsi:type="dcterms:W3CDTF">2026-03-26T13:40:00Z</dcterms:modified>
</cp:coreProperties>
</file>